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5.xml" ContentType="application/vnd.openxmlformats-officedocument.wordprocessingml.footer+xml"/>
  <Override PartName="/word/header3.xml" ContentType="application/vnd.openxmlformats-officedocument.wordprocessingml.header+xml"/>
  <Override PartName="/word/footer6.xml" ContentType="application/vnd.openxmlformats-officedocument.wordprocessingml.footer+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931FD5" w:rsidP="00931FD5">
      <w:pPr>
        <w:jc w:val="center"/>
        <w:rPr>
          <w:rFonts w:ascii="Simplified Arabic" w:hAnsi="Simplified Arabic"/>
          <w:b/>
          <w:bCs/>
          <w:color w:val="000000"/>
          <w:sz w:val="36"/>
          <w:szCs w:val="36"/>
          <w:rtl/>
        </w:rPr>
      </w:pPr>
      <w:r w:rsidRPr="0099012E">
        <w:rPr>
          <w:rFonts w:ascii="Simplified Arabic" w:hAnsi="Simplified Arabic"/>
          <w:b/>
          <w:bCs/>
          <w:sz w:val="40"/>
          <w:szCs w:val="40"/>
          <w:rtl/>
        </w:rPr>
        <w:t xml:space="preserve">النتائج النهائية </w:t>
      </w:r>
      <w:r w:rsidRPr="0099012E">
        <w:rPr>
          <w:rFonts w:ascii="Simplified Arabic" w:hAnsi="Simplified Arabic"/>
          <w:b/>
          <w:bCs/>
          <w:sz w:val="40"/>
          <w:szCs w:val="40"/>
        </w:rPr>
        <w:t>-</w:t>
      </w:r>
      <w:r w:rsidRPr="0099012E">
        <w:rPr>
          <w:rFonts w:ascii="Simplified Arabic" w:hAnsi="Simplified Arabic"/>
          <w:b/>
          <w:bCs/>
          <w:sz w:val="40"/>
          <w:szCs w:val="40"/>
          <w:rtl/>
        </w:rPr>
        <w:t xml:space="preserve"> فلسطين</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2D4216" w:rsidP="002D4216">
            <w:pPr>
              <w:jc w:val="right"/>
              <w:rPr>
                <w:color w:val="000000" w:themeColor="text1"/>
              </w:rPr>
            </w:pPr>
            <w:r>
              <w:rPr>
                <w:rFonts w:hint="cs"/>
                <w:b/>
                <w:bCs/>
                <w:color w:val="000000"/>
                <w:sz w:val="28"/>
                <w:szCs w:val="28"/>
                <w:rtl/>
              </w:rPr>
              <w:t>كانون الثاني</w:t>
            </w:r>
            <w:r w:rsidR="00872557" w:rsidRPr="00227861">
              <w:rPr>
                <w:b/>
                <w:bCs/>
                <w:color w:val="000000"/>
                <w:sz w:val="28"/>
                <w:szCs w:val="28"/>
                <w:rtl/>
              </w:rPr>
              <w:t>/</w:t>
            </w:r>
            <w:r>
              <w:rPr>
                <w:rFonts w:hint="cs"/>
                <w:b/>
                <w:bCs/>
                <w:color w:val="000000"/>
                <w:sz w:val="28"/>
                <w:szCs w:val="28"/>
                <w:rtl/>
              </w:rPr>
              <w:t>يناير</w:t>
            </w:r>
            <w:r w:rsidR="00872557" w:rsidRPr="00227861">
              <w:rPr>
                <w:rFonts w:hint="cs"/>
                <w:b/>
                <w:bCs/>
                <w:color w:val="000000"/>
                <w:sz w:val="28"/>
                <w:szCs w:val="28"/>
                <w:rtl/>
              </w:rPr>
              <w:t>،</w:t>
            </w:r>
            <w:r w:rsidR="00872557" w:rsidRPr="00227861">
              <w:rPr>
                <w:b/>
                <w:bCs/>
                <w:color w:val="000000"/>
                <w:sz w:val="28"/>
                <w:szCs w:val="28"/>
                <w:rtl/>
              </w:rPr>
              <w:t xml:space="preserve"> </w:t>
            </w:r>
            <w:r w:rsidR="00872557" w:rsidRPr="00227861">
              <w:rPr>
                <w:rFonts w:hint="cs"/>
                <w:b/>
                <w:bCs/>
                <w:color w:val="000000"/>
                <w:sz w:val="28"/>
                <w:szCs w:val="28"/>
                <w:rtl/>
              </w:rPr>
              <w:t>202</w:t>
            </w:r>
            <w:r>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DA7378" w:rsidRDefault="00DA7378"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DA7378" w:rsidRDefault="00DA7378"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p w:rsidR="00906FEF" w:rsidRDefault="00906FE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AD47B7">
        <w:trPr>
          <w:jc w:val="center"/>
        </w:trPr>
        <w:tc>
          <w:tcPr>
            <w:tcW w:w="4530" w:type="dxa"/>
          </w:tcPr>
          <w:p w:rsidR="00E270DF" w:rsidRPr="00E270DF" w:rsidRDefault="00E270DF" w:rsidP="0091432C">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91432C">
              <w:rPr>
                <w:rFonts w:hAnsi="Symbol" w:hint="cs"/>
                <w:sz w:val="18"/>
                <w:szCs w:val="18"/>
                <w:rtl/>
              </w:rPr>
              <w:t>رجب</w:t>
            </w:r>
            <w:r w:rsidRPr="00E270DF">
              <w:rPr>
                <w:sz w:val="18"/>
                <w:szCs w:val="18"/>
                <w:rtl/>
              </w:rPr>
              <w:t xml:space="preserve">، </w:t>
            </w:r>
            <w:r w:rsidRPr="00E270DF">
              <w:rPr>
                <w:rFonts w:hint="cs"/>
                <w:sz w:val="18"/>
                <w:szCs w:val="18"/>
                <w:rtl/>
              </w:rPr>
              <w:t>1444</w:t>
            </w:r>
            <w:r w:rsidRPr="00E270DF">
              <w:rPr>
                <w:sz w:val="18"/>
                <w:szCs w:val="18"/>
                <w:rtl/>
              </w:rPr>
              <w:t xml:space="preserve">هـ – </w:t>
            </w:r>
            <w:r w:rsidR="002D4216">
              <w:rPr>
                <w:rFonts w:hAnsi="Symbol" w:hint="cs"/>
                <w:sz w:val="18"/>
                <w:szCs w:val="18"/>
                <w:rtl/>
              </w:rPr>
              <w:t>كانون الثاني</w:t>
            </w:r>
            <w:r w:rsidRPr="00E270DF">
              <w:rPr>
                <w:rFonts w:hint="cs"/>
                <w:sz w:val="18"/>
                <w:szCs w:val="18"/>
                <w:rtl/>
              </w:rPr>
              <w:t>،</w:t>
            </w:r>
            <w:r w:rsidRPr="00E270DF">
              <w:rPr>
                <w:sz w:val="18"/>
                <w:szCs w:val="18"/>
                <w:rtl/>
              </w:rPr>
              <w:t xml:space="preserve"> </w:t>
            </w:r>
            <w:r w:rsidRPr="00E270DF">
              <w:rPr>
                <w:rFonts w:hint="cs"/>
                <w:sz w:val="18"/>
                <w:szCs w:val="18"/>
                <w:rtl/>
              </w:rPr>
              <w:t>202</w:t>
            </w:r>
            <w:r w:rsidR="002D4216">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2D4216">
            <w:pPr>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2D4216">
              <w:rPr>
                <w:rFonts w:hint="cs"/>
                <w:b/>
                <w:bCs/>
                <w:sz w:val="20"/>
                <w:rtl/>
              </w:rPr>
              <w:t>3</w:t>
            </w:r>
            <w:r w:rsidRPr="000F6449">
              <w:rPr>
                <w:b/>
                <w:bCs/>
                <w:sz w:val="20"/>
                <w:rtl/>
              </w:rPr>
              <w:t>.</w:t>
            </w:r>
            <w:r w:rsidRPr="000F6449">
              <w:rPr>
                <w:sz w:val="20"/>
                <w:rtl/>
              </w:rPr>
              <w:t xml:space="preserve"> </w:t>
            </w:r>
            <w:r w:rsidRPr="000F6449">
              <w:rPr>
                <w:rFonts w:hint="cs"/>
                <w:i/>
                <w:iCs/>
                <w:sz w:val="20"/>
                <w:rtl/>
              </w:rPr>
              <w:t>الت</w:t>
            </w:r>
            <w:bookmarkStart w:id="0" w:name="_GoBack"/>
            <w:bookmarkEnd w:id="0"/>
            <w:r w:rsidRPr="000F6449">
              <w:rPr>
                <w:rFonts w:hint="cs"/>
                <w:i/>
                <w:iCs/>
                <w:sz w:val="20"/>
                <w:rtl/>
              </w:rPr>
              <w:t>عداد الزراعي 2021،  النتائج النهائية -فلسطين</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2"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337135">
            <w:pPr>
              <w:framePr w:hSpace="180" w:wrap="around" w:vAnchor="text" w:hAnchor="text" w:xAlign="center" w:y="1"/>
              <w:tabs>
                <w:tab w:val="left" w:pos="5614"/>
                <w:tab w:val="left" w:pos="6612"/>
              </w:tabs>
              <w:ind w:left="108"/>
              <w:suppressOverlap/>
              <w:rPr>
                <w:sz w:val="16"/>
                <w:szCs w:val="16"/>
                <w:rtl/>
              </w:rPr>
            </w:pPr>
            <w:r w:rsidRPr="008C4B2D">
              <w:rPr>
                <w:b/>
                <w:bCs/>
                <w:sz w:val="20"/>
                <w:rtl/>
              </w:rPr>
              <w:t>الرقم المرجعي:</w:t>
            </w:r>
            <w:r w:rsidRPr="008C4B2D">
              <w:rPr>
                <w:rFonts w:hint="cs"/>
                <w:b/>
                <w:bCs/>
                <w:sz w:val="20"/>
                <w:rtl/>
              </w:rPr>
              <w:t xml:space="preserve"> </w:t>
            </w:r>
            <w:r w:rsidRPr="00C56134">
              <w:rPr>
                <w:rFonts w:hint="cs"/>
                <w:b/>
                <w:bCs/>
                <w:sz w:val="20"/>
                <w:rtl/>
              </w:rPr>
              <w:t xml:space="preserve"> </w:t>
            </w:r>
            <w:r w:rsidR="00337135">
              <w:rPr>
                <w:rFonts w:hint="cs"/>
                <w:b/>
                <w:bCs/>
                <w:sz w:val="20"/>
                <w:rtl/>
              </w:rPr>
              <w:t>2646</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0"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2D4216">
            <w:pPr>
              <w:rPr>
                <w:b/>
                <w:bCs/>
                <w:sz w:val="20"/>
                <w:rtl/>
              </w:rPr>
            </w:pPr>
            <w:r w:rsidRPr="007A6FA4">
              <w:rPr>
                <w:rFonts w:ascii="Simplified Arabic" w:hAnsi="Simplified Arabic"/>
                <w:b/>
                <w:bCs/>
                <w:color w:val="000000"/>
                <w:sz w:val="20"/>
                <w:rtl/>
              </w:rPr>
              <w:t>وزارة الزراعة الفلسطينية، 202</w:t>
            </w:r>
            <w:r w:rsidR="002D4216">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Pr="007A6FA4">
              <w:rPr>
                <w:rFonts w:hint="cs"/>
                <w:i/>
                <w:iCs/>
                <w:sz w:val="20"/>
                <w:rtl/>
              </w:rPr>
              <w:t>التعداد الزراعي 2021،  النتائج النهائية -فلسطين</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7A6FA4">
            <w:pPr>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3"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8D08B8">
      <w:pPr>
        <w:jc w:val="cente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والعدادون،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1F3FD0" w:rsidRDefault="005E44D7" w:rsidP="005E44D7">
      <w:pPr>
        <w:rPr>
          <w:sz w:val="16"/>
          <w:szCs w:val="12"/>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D57898" w:rsidTr="001F3FD0">
        <w:trPr>
          <w:trHeight w:val="340"/>
        </w:trPr>
        <w:tc>
          <w:tcPr>
            <w:tcW w:w="239" w:type="dxa"/>
          </w:tcPr>
          <w:p w:rsidR="00D57898" w:rsidRPr="00D305A1" w:rsidRDefault="00D57898" w:rsidP="00D305A1">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D57898" w:rsidRPr="00D305A1" w:rsidRDefault="00D57898" w:rsidP="00D305A1">
            <w:pPr>
              <w:ind w:right="720"/>
              <w:jc w:val="lowKashida"/>
              <w:rPr>
                <w:rFonts w:ascii="Simplified Arabic" w:hAnsi="Simplified Arabic"/>
                <w:b/>
                <w:bCs/>
                <w:szCs w:val="24"/>
                <w:rtl/>
              </w:rPr>
            </w:pPr>
            <w:r w:rsidRPr="00D305A1">
              <w:rPr>
                <w:rFonts w:ascii="Simplified Arabic" w:hAnsi="Simplified Arabic" w:hint="cs"/>
                <w:b/>
                <w:bCs/>
                <w:szCs w:val="24"/>
                <w:rtl/>
              </w:rPr>
              <w:t>اللجنة الفنية</w:t>
            </w:r>
          </w:p>
        </w:tc>
        <w:tc>
          <w:tcPr>
            <w:tcW w:w="284" w:type="dxa"/>
          </w:tcPr>
          <w:p w:rsidR="00D57898" w:rsidRDefault="00D57898" w:rsidP="00D305A1">
            <w:pPr>
              <w:pStyle w:val="ListParagraph"/>
              <w:rPr>
                <w:szCs w:val="24"/>
                <w:rtl/>
              </w:rPr>
            </w:pPr>
          </w:p>
        </w:tc>
        <w:tc>
          <w:tcPr>
            <w:tcW w:w="4529" w:type="dxa"/>
          </w:tcPr>
          <w:p w:rsidR="00D57898" w:rsidRDefault="00D57898" w:rsidP="00D305A1">
            <w:pPr>
              <w:pStyle w:val="ListParagraph"/>
              <w:rPr>
                <w:szCs w:val="24"/>
                <w:rtl/>
              </w:rPr>
            </w:pPr>
          </w:p>
        </w:tc>
      </w:tr>
      <w:tr w:rsidR="00D57898" w:rsidTr="001F3FD0">
        <w:trPr>
          <w:trHeight w:val="340"/>
        </w:trPr>
        <w:tc>
          <w:tcPr>
            <w:tcW w:w="239" w:type="dxa"/>
          </w:tcPr>
          <w:p w:rsidR="00D57898" w:rsidRPr="006E03F5" w:rsidRDefault="00D57898" w:rsidP="00D305A1">
            <w:pPr>
              <w:rPr>
                <w:szCs w:val="24"/>
                <w:rtl/>
              </w:rPr>
            </w:pPr>
          </w:p>
        </w:tc>
        <w:tc>
          <w:tcPr>
            <w:tcW w:w="4009" w:type="dxa"/>
          </w:tcPr>
          <w:p w:rsidR="00D57898" w:rsidRPr="006E03F5" w:rsidRDefault="00D57898" w:rsidP="00D305A1">
            <w:pPr>
              <w:rPr>
                <w:szCs w:val="24"/>
              </w:rPr>
            </w:pPr>
            <w:r w:rsidRPr="006E03F5">
              <w:rPr>
                <w:rFonts w:hint="cs"/>
                <w:szCs w:val="24"/>
                <w:rtl/>
              </w:rPr>
              <w:t>شاديه ابو الزين</w:t>
            </w:r>
            <w:r>
              <w:rPr>
                <w:rFonts w:hint="cs"/>
                <w:szCs w:val="24"/>
                <w:rtl/>
              </w:rPr>
              <w:t xml:space="preserve"> (رئيسة اللجنة)</w:t>
            </w:r>
          </w:p>
        </w:tc>
        <w:tc>
          <w:tcPr>
            <w:tcW w:w="284" w:type="dxa"/>
          </w:tcPr>
          <w:p w:rsidR="00D57898" w:rsidRPr="006E03F5" w:rsidRDefault="00D57898" w:rsidP="00D305A1">
            <w:pPr>
              <w:jc w:val="lowKashida"/>
              <w:rPr>
                <w:szCs w:val="24"/>
              </w:rPr>
            </w:pPr>
          </w:p>
        </w:tc>
        <w:tc>
          <w:tcPr>
            <w:tcW w:w="4529" w:type="dxa"/>
          </w:tcPr>
          <w:p w:rsidR="00D57898" w:rsidRDefault="00D57898" w:rsidP="00D305A1">
            <w:pPr>
              <w:jc w:val="lowKashida"/>
              <w:rPr>
                <w:szCs w:val="24"/>
                <w:rtl/>
              </w:rPr>
            </w:pPr>
            <w:r w:rsidRPr="006E03F5">
              <w:rPr>
                <w:rFonts w:hint="cs"/>
                <w:szCs w:val="24"/>
                <w:rtl/>
              </w:rPr>
              <w:t>برهان عيسى</w:t>
            </w:r>
          </w:p>
        </w:tc>
      </w:tr>
      <w:tr w:rsidR="00D57898" w:rsidTr="001F3FD0">
        <w:trPr>
          <w:trHeight w:val="340"/>
        </w:trPr>
        <w:tc>
          <w:tcPr>
            <w:tcW w:w="239" w:type="dxa"/>
          </w:tcPr>
          <w:p w:rsidR="00D57898" w:rsidRPr="006E03F5" w:rsidRDefault="00D57898" w:rsidP="00D305A1">
            <w:pPr>
              <w:rPr>
                <w:szCs w:val="24"/>
                <w:rtl/>
              </w:rPr>
            </w:pPr>
          </w:p>
        </w:tc>
        <w:tc>
          <w:tcPr>
            <w:tcW w:w="4009" w:type="dxa"/>
          </w:tcPr>
          <w:p w:rsidR="00D57898" w:rsidRPr="006E03F5" w:rsidRDefault="00D57898" w:rsidP="00D305A1">
            <w:pPr>
              <w:rPr>
                <w:szCs w:val="24"/>
                <w:rtl/>
              </w:rPr>
            </w:pPr>
            <w:r w:rsidRPr="006E03F5">
              <w:rPr>
                <w:rFonts w:hint="cs"/>
                <w:szCs w:val="24"/>
                <w:rtl/>
              </w:rPr>
              <w:t>فداء عبيد</w:t>
            </w:r>
          </w:p>
        </w:tc>
        <w:tc>
          <w:tcPr>
            <w:tcW w:w="284" w:type="dxa"/>
          </w:tcPr>
          <w:p w:rsidR="00D57898" w:rsidRPr="006E03F5" w:rsidRDefault="00D57898" w:rsidP="00D305A1">
            <w:pPr>
              <w:jc w:val="lowKashida"/>
              <w:rPr>
                <w:szCs w:val="24"/>
              </w:rPr>
            </w:pPr>
          </w:p>
        </w:tc>
        <w:tc>
          <w:tcPr>
            <w:tcW w:w="4529" w:type="dxa"/>
          </w:tcPr>
          <w:p w:rsidR="00D57898" w:rsidRPr="006E03F5" w:rsidRDefault="00D57898" w:rsidP="00D305A1">
            <w:pPr>
              <w:jc w:val="lowKashida"/>
              <w:rPr>
                <w:szCs w:val="24"/>
              </w:rPr>
            </w:pPr>
            <w:r w:rsidRPr="006E03F5">
              <w:rPr>
                <w:rFonts w:hint="cs"/>
                <w:szCs w:val="24"/>
                <w:rtl/>
              </w:rPr>
              <w:t>نور عابد</w:t>
            </w:r>
          </w:p>
        </w:tc>
      </w:tr>
      <w:tr w:rsidR="00D57898" w:rsidTr="001F3FD0">
        <w:trPr>
          <w:trHeight w:val="340"/>
        </w:trPr>
        <w:tc>
          <w:tcPr>
            <w:tcW w:w="239" w:type="dxa"/>
          </w:tcPr>
          <w:p w:rsidR="00D57898" w:rsidRPr="006E03F5" w:rsidRDefault="00D57898" w:rsidP="00D305A1">
            <w:pPr>
              <w:rPr>
                <w:szCs w:val="24"/>
                <w:rtl/>
              </w:rPr>
            </w:pPr>
          </w:p>
        </w:tc>
        <w:tc>
          <w:tcPr>
            <w:tcW w:w="4009" w:type="dxa"/>
          </w:tcPr>
          <w:p w:rsidR="00D57898" w:rsidRPr="006E03F5" w:rsidRDefault="00D57898" w:rsidP="00D305A1">
            <w:pPr>
              <w:rPr>
                <w:szCs w:val="24"/>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D57898" w:rsidRPr="006E03F5" w:rsidRDefault="00D57898" w:rsidP="00D305A1">
            <w:pPr>
              <w:jc w:val="lowKashida"/>
              <w:rPr>
                <w:szCs w:val="24"/>
              </w:rPr>
            </w:pPr>
          </w:p>
        </w:tc>
        <w:tc>
          <w:tcPr>
            <w:tcW w:w="4529" w:type="dxa"/>
          </w:tcPr>
          <w:p w:rsidR="00D57898" w:rsidRPr="006E03F5" w:rsidRDefault="00D57898" w:rsidP="00D305A1">
            <w:pPr>
              <w:jc w:val="lowKashida"/>
              <w:rPr>
                <w:szCs w:val="24"/>
              </w:rPr>
            </w:pPr>
            <w:r w:rsidRPr="006E03F5">
              <w:rPr>
                <w:rFonts w:hint="cs"/>
                <w:szCs w:val="24"/>
                <w:rtl/>
              </w:rPr>
              <w:t>رباح الجمل</w:t>
            </w:r>
          </w:p>
        </w:tc>
      </w:tr>
      <w:tr w:rsidR="00D57898" w:rsidTr="001F3FD0">
        <w:trPr>
          <w:trHeight w:val="340"/>
        </w:trPr>
        <w:tc>
          <w:tcPr>
            <w:tcW w:w="239" w:type="dxa"/>
          </w:tcPr>
          <w:p w:rsidR="00D57898" w:rsidRPr="006E03F5" w:rsidRDefault="00D57898" w:rsidP="00D305A1">
            <w:pPr>
              <w:rPr>
                <w:szCs w:val="24"/>
                <w:rtl/>
              </w:rPr>
            </w:pPr>
          </w:p>
        </w:tc>
        <w:tc>
          <w:tcPr>
            <w:tcW w:w="4009" w:type="dxa"/>
          </w:tcPr>
          <w:p w:rsidR="00D57898" w:rsidRPr="006E03F5" w:rsidRDefault="00D57898" w:rsidP="00D305A1">
            <w:pPr>
              <w:rPr>
                <w:szCs w:val="24"/>
                <w:rtl/>
              </w:rPr>
            </w:pPr>
            <w:r w:rsidRPr="006E03F5">
              <w:rPr>
                <w:rFonts w:hint="cs"/>
                <w:szCs w:val="24"/>
                <w:rtl/>
              </w:rPr>
              <w:t>عطا الله اسعيد</w:t>
            </w:r>
          </w:p>
        </w:tc>
        <w:tc>
          <w:tcPr>
            <w:tcW w:w="284" w:type="dxa"/>
          </w:tcPr>
          <w:p w:rsidR="00D57898" w:rsidRPr="006E03F5" w:rsidRDefault="00D57898" w:rsidP="00D305A1">
            <w:pPr>
              <w:jc w:val="lowKashida"/>
              <w:rPr>
                <w:szCs w:val="24"/>
              </w:rPr>
            </w:pPr>
          </w:p>
        </w:tc>
        <w:tc>
          <w:tcPr>
            <w:tcW w:w="4529" w:type="dxa"/>
          </w:tcPr>
          <w:p w:rsidR="00D57898" w:rsidRPr="006E03F5" w:rsidRDefault="00D57898" w:rsidP="00D305A1">
            <w:pPr>
              <w:jc w:val="lowKashida"/>
              <w:rPr>
                <w:szCs w:val="24"/>
              </w:rPr>
            </w:pPr>
            <w:r w:rsidRPr="006E03F5">
              <w:rPr>
                <w:rFonts w:hint="cs"/>
                <w:color w:val="000000"/>
                <w:szCs w:val="24"/>
                <w:rtl/>
              </w:rPr>
              <w:t>مصعب ابو الهيجا</w:t>
            </w:r>
          </w:p>
        </w:tc>
      </w:tr>
      <w:tr w:rsidR="00766F79" w:rsidTr="001F3FD0">
        <w:trPr>
          <w:trHeight w:val="340"/>
        </w:trPr>
        <w:tc>
          <w:tcPr>
            <w:tcW w:w="239" w:type="dxa"/>
          </w:tcPr>
          <w:p w:rsidR="00766F79" w:rsidRPr="006E03F5" w:rsidRDefault="00766F79" w:rsidP="00D305A1">
            <w:pPr>
              <w:rPr>
                <w:szCs w:val="24"/>
                <w:rtl/>
              </w:rPr>
            </w:pPr>
          </w:p>
        </w:tc>
        <w:tc>
          <w:tcPr>
            <w:tcW w:w="4009" w:type="dxa"/>
          </w:tcPr>
          <w:p w:rsidR="00766F79" w:rsidRPr="006E03F5" w:rsidRDefault="00766F79" w:rsidP="00D305A1">
            <w:pPr>
              <w:rPr>
                <w:szCs w:val="24"/>
                <w:rtl/>
              </w:rPr>
            </w:pPr>
          </w:p>
        </w:tc>
        <w:tc>
          <w:tcPr>
            <w:tcW w:w="284" w:type="dxa"/>
          </w:tcPr>
          <w:p w:rsidR="00766F79" w:rsidRPr="006E03F5" w:rsidRDefault="00766F79" w:rsidP="00D305A1">
            <w:pPr>
              <w:jc w:val="lowKashida"/>
              <w:rPr>
                <w:szCs w:val="24"/>
              </w:rPr>
            </w:pPr>
          </w:p>
        </w:tc>
        <w:tc>
          <w:tcPr>
            <w:tcW w:w="4529" w:type="dxa"/>
          </w:tcPr>
          <w:p w:rsidR="00766F79" w:rsidRPr="006E03F5" w:rsidRDefault="00766F79" w:rsidP="00D305A1">
            <w:pPr>
              <w:jc w:val="lowKashida"/>
              <w:rPr>
                <w:color w:val="000000"/>
                <w:szCs w:val="24"/>
                <w:rtl/>
              </w:rPr>
            </w:pPr>
          </w:p>
        </w:tc>
      </w:tr>
      <w:tr w:rsidR="00D57898" w:rsidTr="001F3FD0">
        <w:trPr>
          <w:trHeight w:val="340"/>
        </w:trPr>
        <w:tc>
          <w:tcPr>
            <w:tcW w:w="239" w:type="dxa"/>
          </w:tcPr>
          <w:p w:rsidR="00D57898" w:rsidRPr="00D305A1" w:rsidRDefault="00D57898" w:rsidP="00D305A1">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D57898" w:rsidRPr="00D305A1" w:rsidRDefault="00D57898" w:rsidP="00D305A1">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D57898" w:rsidRPr="006E03F5" w:rsidRDefault="00D57898" w:rsidP="00D305A1">
            <w:pPr>
              <w:pStyle w:val="ListParagraph"/>
              <w:rPr>
                <w:szCs w:val="24"/>
                <w:rtl/>
              </w:rPr>
            </w:pPr>
          </w:p>
        </w:tc>
        <w:tc>
          <w:tcPr>
            <w:tcW w:w="4529" w:type="dxa"/>
          </w:tcPr>
          <w:p w:rsidR="00D57898" w:rsidRPr="006E03F5" w:rsidRDefault="00D57898" w:rsidP="00D305A1">
            <w:pPr>
              <w:pStyle w:val="ListParagraph"/>
              <w:rPr>
                <w:szCs w:val="24"/>
                <w:rtl/>
              </w:rPr>
            </w:pPr>
          </w:p>
        </w:tc>
      </w:tr>
      <w:tr w:rsidR="003A333A" w:rsidTr="001F3FD0">
        <w:trPr>
          <w:trHeight w:val="340"/>
        </w:trPr>
        <w:tc>
          <w:tcPr>
            <w:tcW w:w="239" w:type="dxa"/>
          </w:tcPr>
          <w:p w:rsidR="003A333A" w:rsidRPr="006E03F5" w:rsidRDefault="003A333A" w:rsidP="003A333A">
            <w:pPr>
              <w:rPr>
                <w:szCs w:val="24"/>
                <w:rtl/>
              </w:rPr>
            </w:pPr>
          </w:p>
        </w:tc>
        <w:tc>
          <w:tcPr>
            <w:tcW w:w="4009" w:type="dxa"/>
          </w:tcPr>
          <w:p w:rsidR="003A333A" w:rsidRPr="006E03F5" w:rsidRDefault="003A333A" w:rsidP="003A333A">
            <w:pPr>
              <w:rPr>
                <w:szCs w:val="24"/>
                <w:rtl/>
              </w:rPr>
            </w:pPr>
            <w:r w:rsidRPr="006E03F5">
              <w:rPr>
                <w:rFonts w:hint="cs"/>
                <w:szCs w:val="24"/>
                <w:rtl/>
              </w:rPr>
              <w:t>برهان عيسى</w:t>
            </w:r>
          </w:p>
        </w:tc>
        <w:tc>
          <w:tcPr>
            <w:tcW w:w="284" w:type="dxa"/>
          </w:tcPr>
          <w:p w:rsidR="003A333A" w:rsidRPr="006E03F5" w:rsidRDefault="003A333A" w:rsidP="003A333A">
            <w:pPr>
              <w:jc w:val="lowKashida"/>
              <w:rPr>
                <w:szCs w:val="24"/>
              </w:rPr>
            </w:pPr>
          </w:p>
        </w:tc>
        <w:tc>
          <w:tcPr>
            <w:tcW w:w="4529" w:type="dxa"/>
          </w:tcPr>
          <w:p w:rsidR="003A333A" w:rsidRPr="006E03F5" w:rsidRDefault="003A333A" w:rsidP="003A333A">
            <w:pPr>
              <w:rPr>
                <w:szCs w:val="24"/>
                <w:rtl/>
              </w:rPr>
            </w:pPr>
            <w:r w:rsidRPr="006E03F5">
              <w:rPr>
                <w:rFonts w:hint="cs"/>
                <w:szCs w:val="24"/>
                <w:rtl/>
              </w:rPr>
              <w:t>فداء عبيد</w:t>
            </w:r>
          </w:p>
        </w:tc>
      </w:tr>
      <w:tr w:rsidR="003A333A" w:rsidTr="001F3FD0">
        <w:trPr>
          <w:trHeight w:val="340"/>
        </w:trPr>
        <w:tc>
          <w:tcPr>
            <w:tcW w:w="239" w:type="dxa"/>
          </w:tcPr>
          <w:p w:rsidR="003A333A" w:rsidRPr="006E03F5" w:rsidRDefault="003A333A" w:rsidP="003A333A">
            <w:pPr>
              <w:rPr>
                <w:szCs w:val="24"/>
                <w:rtl/>
              </w:rPr>
            </w:pPr>
          </w:p>
        </w:tc>
        <w:tc>
          <w:tcPr>
            <w:tcW w:w="4009" w:type="dxa"/>
          </w:tcPr>
          <w:p w:rsidR="003A333A" w:rsidRPr="006E03F5" w:rsidRDefault="003A333A" w:rsidP="003A333A">
            <w:pPr>
              <w:rPr>
                <w:szCs w:val="24"/>
              </w:rPr>
            </w:pPr>
            <w:r w:rsidRPr="006E03F5">
              <w:rPr>
                <w:rFonts w:hint="cs"/>
                <w:szCs w:val="24"/>
                <w:rtl/>
              </w:rPr>
              <w:t>نور عابد</w:t>
            </w:r>
          </w:p>
        </w:tc>
        <w:tc>
          <w:tcPr>
            <w:tcW w:w="284" w:type="dxa"/>
          </w:tcPr>
          <w:p w:rsidR="003A333A" w:rsidRPr="006E03F5" w:rsidRDefault="003A333A" w:rsidP="003A333A">
            <w:pPr>
              <w:jc w:val="lowKashida"/>
              <w:rPr>
                <w:szCs w:val="24"/>
              </w:rPr>
            </w:pPr>
          </w:p>
        </w:tc>
        <w:tc>
          <w:tcPr>
            <w:tcW w:w="4529" w:type="dxa"/>
          </w:tcPr>
          <w:p w:rsidR="003A333A" w:rsidRPr="006E03F5" w:rsidRDefault="003A333A" w:rsidP="003A333A">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r>
      <w:tr w:rsidR="003A333A" w:rsidTr="001F3FD0">
        <w:trPr>
          <w:trHeight w:val="340"/>
        </w:trPr>
        <w:tc>
          <w:tcPr>
            <w:tcW w:w="239" w:type="dxa"/>
          </w:tcPr>
          <w:p w:rsidR="003A333A" w:rsidRPr="006E03F5" w:rsidRDefault="003A333A" w:rsidP="003A333A">
            <w:pPr>
              <w:rPr>
                <w:szCs w:val="24"/>
                <w:rtl/>
              </w:rPr>
            </w:pPr>
          </w:p>
        </w:tc>
        <w:tc>
          <w:tcPr>
            <w:tcW w:w="4009" w:type="dxa"/>
          </w:tcPr>
          <w:p w:rsidR="003A333A" w:rsidRPr="006E03F5" w:rsidRDefault="003A333A" w:rsidP="003A333A">
            <w:pPr>
              <w:rPr>
                <w:szCs w:val="24"/>
                <w:rtl/>
              </w:rPr>
            </w:pPr>
          </w:p>
        </w:tc>
        <w:tc>
          <w:tcPr>
            <w:tcW w:w="284" w:type="dxa"/>
          </w:tcPr>
          <w:p w:rsidR="003A333A" w:rsidRPr="006E03F5" w:rsidRDefault="003A333A" w:rsidP="003A333A">
            <w:pPr>
              <w:jc w:val="lowKashida"/>
              <w:rPr>
                <w:szCs w:val="24"/>
              </w:rPr>
            </w:pPr>
          </w:p>
        </w:tc>
        <w:tc>
          <w:tcPr>
            <w:tcW w:w="4529" w:type="dxa"/>
          </w:tcPr>
          <w:p w:rsidR="003A333A" w:rsidRPr="006E03F5" w:rsidRDefault="003A333A" w:rsidP="003A333A">
            <w:pPr>
              <w:jc w:val="lowKashida"/>
              <w:rPr>
                <w:szCs w:val="24"/>
                <w:rtl/>
              </w:rPr>
            </w:pPr>
          </w:p>
        </w:tc>
      </w:tr>
      <w:tr w:rsidR="003A333A" w:rsidTr="001F3FD0">
        <w:trPr>
          <w:trHeight w:val="340"/>
        </w:trPr>
        <w:tc>
          <w:tcPr>
            <w:tcW w:w="239" w:type="dxa"/>
          </w:tcPr>
          <w:p w:rsidR="003A333A" w:rsidRPr="00D305A1" w:rsidRDefault="003A333A" w:rsidP="003A333A">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3A333A" w:rsidRPr="00D305A1" w:rsidRDefault="003A333A" w:rsidP="003A333A">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تصميم الخرائط</w:t>
            </w:r>
          </w:p>
        </w:tc>
        <w:tc>
          <w:tcPr>
            <w:tcW w:w="284" w:type="dxa"/>
          </w:tcPr>
          <w:p w:rsidR="003A333A" w:rsidRPr="006E03F5" w:rsidRDefault="003A333A" w:rsidP="003A333A">
            <w:pPr>
              <w:pStyle w:val="ListParagraph"/>
              <w:rPr>
                <w:szCs w:val="24"/>
                <w:rtl/>
              </w:rPr>
            </w:pPr>
          </w:p>
        </w:tc>
        <w:tc>
          <w:tcPr>
            <w:tcW w:w="4529" w:type="dxa"/>
          </w:tcPr>
          <w:p w:rsidR="003A333A" w:rsidRPr="006E03F5" w:rsidRDefault="003A333A" w:rsidP="003A333A">
            <w:pPr>
              <w:pStyle w:val="ListParagraph"/>
              <w:rPr>
                <w:szCs w:val="24"/>
                <w:rtl/>
              </w:rPr>
            </w:pPr>
          </w:p>
        </w:tc>
      </w:tr>
      <w:tr w:rsidR="003A333A" w:rsidTr="001F3FD0">
        <w:trPr>
          <w:trHeight w:val="340"/>
        </w:trPr>
        <w:tc>
          <w:tcPr>
            <w:tcW w:w="239" w:type="dxa"/>
          </w:tcPr>
          <w:p w:rsidR="003A333A" w:rsidRPr="006E03F5" w:rsidRDefault="003A333A" w:rsidP="003A333A">
            <w:pPr>
              <w:jc w:val="lowKashida"/>
              <w:rPr>
                <w:color w:val="000000"/>
                <w:szCs w:val="24"/>
                <w:rtl/>
              </w:rPr>
            </w:pPr>
          </w:p>
        </w:tc>
        <w:tc>
          <w:tcPr>
            <w:tcW w:w="4009" w:type="dxa"/>
          </w:tcPr>
          <w:p w:rsidR="003A333A" w:rsidRPr="006E03F5" w:rsidRDefault="003A333A" w:rsidP="003A333A">
            <w:pPr>
              <w:jc w:val="lowKashida"/>
              <w:rPr>
                <w:color w:val="000000"/>
                <w:szCs w:val="24"/>
                <w:rtl/>
              </w:rPr>
            </w:pPr>
            <w:r w:rsidRPr="006E03F5">
              <w:rPr>
                <w:rFonts w:hint="cs"/>
                <w:color w:val="000000"/>
                <w:szCs w:val="24"/>
                <w:rtl/>
              </w:rPr>
              <w:t xml:space="preserve">مصعب ابو الهيجا </w:t>
            </w:r>
          </w:p>
        </w:tc>
        <w:tc>
          <w:tcPr>
            <w:tcW w:w="284" w:type="dxa"/>
          </w:tcPr>
          <w:p w:rsidR="003A333A" w:rsidRPr="006E03F5" w:rsidRDefault="003A333A" w:rsidP="003A333A">
            <w:pPr>
              <w:jc w:val="lowKashida"/>
              <w:rPr>
                <w:szCs w:val="24"/>
                <w:rtl/>
              </w:rPr>
            </w:pPr>
          </w:p>
        </w:tc>
        <w:tc>
          <w:tcPr>
            <w:tcW w:w="4529" w:type="dxa"/>
          </w:tcPr>
          <w:p w:rsidR="003A333A" w:rsidRPr="006E03F5" w:rsidRDefault="003A333A" w:rsidP="003A333A">
            <w:pPr>
              <w:jc w:val="lowKashida"/>
              <w:rPr>
                <w:szCs w:val="24"/>
                <w:rtl/>
              </w:rPr>
            </w:pPr>
          </w:p>
        </w:tc>
      </w:tr>
      <w:tr w:rsidR="003A333A" w:rsidTr="001F3FD0">
        <w:trPr>
          <w:trHeight w:val="340"/>
        </w:trPr>
        <w:tc>
          <w:tcPr>
            <w:tcW w:w="239" w:type="dxa"/>
          </w:tcPr>
          <w:p w:rsidR="003A333A" w:rsidRPr="006E03F5" w:rsidRDefault="003A333A" w:rsidP="003A333A">
            <w:pPr>
              <w:jc w:val="lowKashida"/>
              <w:rPr>
                <w:color w:val="000000"/>
                <w:szCs w:val="24"/>
                <w:rtl/>
              </w:rPr>
            </w:pPr>
          </w:p>
        </w:tc>
        <w:tc>
          <w:tcPr>
            <w:tcW w:w="4009" w:type="dxa"/>
          </w:tcPr>
          <w:p w:rsidR="003A333A" w:rsidRPr="006E03F5" w:rsidRDefault="003A333A" w:rsidP="003A333A">
            <w:pPr>
              <w:jc w:val="lowKashida"/>
              <w:rPr>
                <w:color w:val="000000"/>
                <w:szCs w:val="24"/>
                <w:rtl/>
              </w:rPr>
            </w:pPr>
          </w:p>
        </w:tc>
        <w:tc>
          <w:tcPr>
            <w:tcW w:w="284" w:type="dxa"/>
          </w:tcPr>
          <w:p w:rsidR="003A333A" w:rsidRPr="006E03F5" w:rsidRDefault="003A333A" w:rsidP="003A333A">
            <w:pPr>
              <w:jc w:val="lowKashida"/>
              <w:rPr>
                <w:szCs w:val="24"/>
                <w:rtl/>
              </w:rPr>
            </w:pPr>
          </w:p>
        </w:tc>
        <w:tc>
          <w:tcPr>
            <w:tcW w:w="4529" w:type="dxa"/>
          </w:tcPr>
          <w:p w:rsidR="003A333A" w:rsidRPr="006E03F5" w:rsidRDefault="003A333A" w:rsidP="003A333A">
            <w:pPr>
              <w:jc w:val="lowKashida"/>
              <w:rPr>
                <w:szCs w:val="24"/>
                <w:rtl/>
              </w:rPr>
            </w:pPr>
          </w:p>
        </w:tc>
      </w:tr>
      <w:tr w:rsidR="003A333A" w:rsidTr="001F3FD0">
        <w:trPr>
          <w:trHeight w:val="340"/>
        </w:trPr>
        <w:tc>
          <w:tcPr>
            <w:tcW w:w="239" w:type="dxa"/>
          </w:tcPr>
          <w:p w:rsidR="003A333A" w:rsidRPr="00D305A1" w:rsidRDefault="003A333A" w:rsidP="003A333A">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3A333A" w:rsidRPr="00D305A1" w:rsidRDefault="003A333A" w:rsidP="003A333A">
            <w:pPr>
              <w:pStyle w:val="ListParagraph"/>
              <w:ind w:left="0" w:right="720"/>
              <w:jc w:val="lowKashida"/>
              <w:rPr>
                <w:rFonts w:ascii="Simplified Arabic" w:hAnsi="Simplified Arabic" w:cs="Simplified Arabic"/>
                <w:b/>
                <w:bCs/>
                <w:szCs w:val="24"/>
                <w:rtl/>
              </w:rPr>
            </w:pPr>
            <w:r>
              <w:rPr>
                <w:rFonts w:ascii="Simplified Arabic" w:hAnsi="Simplified Arabic" w:cs="Simplified Arabic" w:hint="cs"/>
                <w:b/>
                <w:bCs/>
                <w:szCs w:val="24"/>
                <w:rtl/>
              </w:rPr>
              <w:t xml:space="preserve">تصمصم </w:t>
            </w:r>
            <w:r w:rsidRPr="00D305A1">
              <w:rPr>
                <w:rFonts w:ascii="Simplified Arabic" w:hAnsi="Simplified Arabic" w:cs="Simplified Arabic" w:hint="cs"/>
                <w:b/>
                <w:bCs/>
                <w:szCs w:val="24"/>
                <w:rtl/>
              </w:rPr>
              <w:t>جرافيكي</w:t>
            </w:r>
          </w:p>
        </w:tc>
        <w:tc>
          <w:tcPr>
            <w:tcW w:w="284" w:type="dxa"/>
          </w:tcPr>
          <w:p w:rsidR="003A333A" w:rsidRPr="006E03F5" w:rsidRDefault="003A333A" w:rsidP="003A333A">
            <w:pPr>
              <w:pStyle w:val="ListParagraph"/>
              <w:rPr>
                <w:szCs w:val="24"/>
                <w:rtl/>
              </w:rPr>
            </w:pPr>
          </w:p>
        </w:tc>
        <w:tc>
          <w:tcPr>
            <w:tcW w:w="4529" w:type="dxa"/>
          </w:tcPr>
          <w:p w:rsidR="003A333A" w:rsidRPr="006E03F5" w:rsidRDefault="003A333A" w:rsidP="003A333A">
            <w:pPr>
              <w:tabs>
                <w:tab w:val="left" w:pos="2233"/>
                <w:tab w:val="left" w:pos="8623"/>
              </w:tabs>
              <w:rPr>
                <w:szCs w:val="24"/>
                <w:rtl/>
              </w:rPr>
            </w:pPr>
          </w:p>
        </w:tc>
      </w:tr>
      <w:tr w:rsidR="003A333A" w:rsidTr="001F3FD0">
        <w:trPr>
          <w:trHeight w:val="340"/>
        </w:trPr>
        <w:tc>
          <w:tcPr>
            <w:tcW w:w="239" w:type="dxa"/>
          </w:tcPr>
          <w:p w:rsidR="003A333A" w:rsidRDefault="003A333A" w:rsidP="003A333A">
            <w:pPr>
              <w:jc w:val="lowKashida"/>
              <w:rPr>
                <w:color w:val="000000"/>
                <w:szCs w:val="24"/>
                <w:rtl/>
              </w:rPr>
            </w:pPr>
          </w:p>
        </w:tc>
        <w:tc>
          <w:tcPr>
            <w:tcW w:w="4009" w:type="dxa"/>
          </w:tcPr>
          <w:p w:rsidR="003A333A" w:rsidRPr="006E03F5" w:rsidRDefault="003A333A" w:rsidP="003A333A">
            <w:pPr>
              <w:jc w:val="lowKashida"/>
              <w:rPr>
                <w:color w:val="000000"/>
                <w:szCs w:val="24"/>
                <w:rtl/>
              </w:rPr>
            </w:pPr>
            <w:r>
              <w:rPr>
                <w:rFonts w:hint="cs"/>
                <w:color w:val="000000"/>
                <w:szCs w:val="24"/>
                <w:rtl/>
              </w:rPr>
              <w:t>مصعب ثمينات</w:t>
            </w:r>
          </w:p>
        </w:tc>
        <w:tc>
          <w:tcPr>
            <w:tcW w:w="284" w:type="dxa"/>
          </w:tcPr>
          <w:p w:rsidR="003A333A" w:rsidRPr="006E03F5" w:rsidRDefault="003A333A" w:rsidP="003A333A">
            <w:pPr>
              <w:jc w:val="lowKashida"/>
              <w:rPr>
                <w:szCs w:val="24"/>
                <w:rtl/>
              </w:rPr>
            </w:pPr>
          </w:p>
        </w:tc>
        <w:tc>
          <w:tcPr>
            <w:tcW w:w="4529" w:type="dxa"/>
          </w:tcPr>
          <w:p w:rsidR="003A333A" w:rsidRPr="006E03F5" w:rsidRDefault="003A333A" w:rsidP="003A333A">
            <w:pPr>
              <w:tabs>
                <w:tab w:val="left" w:pos="2233"/>
                <w:tab w:val="left" w:pos="8623"/>
              </w:tabs>
              <w:rPr>
                <w:szCs w:val="24"/>
                <w:rtl/>
              </w:rPr>
            </w:pPr>
          </w:p>
        </w:tc>
      </w:tr>
      <w:tr w:rsidR="003A333A" w:rsidTr="001F3FD0">
        <w:trPr>
          <w:trHeight w:val="340"/>
        </w:trPr>
        <w:tc>
          <w:tcPr>
            <w:tcW w:w="239" w:type="dxa"/>
          </w:tcPr>
          <w:p w:rsidR="003A333A" w:rsidRDefault="003A333A" w:rsidP="003A333A">
            <w:pPr>
              <w:jc w:val="lowKashida"/>
              <w:rPr>
                <w:color w:val="000000"/>
                <w:szCs w:val="24"/>
                <w:rtl/>
              </w:rPr>
            </w:pPr>
          </w:p>
        </w:tc>
        <w:tc>
          <w:tcPr>
            <w:tcW w:w="4009" w:type="dxa"/>
          </w:tcPr>
          <w:p w:rsidR="003A333A" w:rsidRDefault="003A333A" w:rsidP="003A333A">
            <w:pPr>
              <w:jc w:val="lowKashida"/>
              <w:rPr>
                <w:color w:val="000000"/>
                <w:szCs w:val="24"/>
                <w:rtl/>
              </w:rPr>
            </w:pPr>
          </w:p>
        </w:tc>
        <w:tc>
          <w:tcPr>
            <w:tcW w:w="284" w:type="dxa"/>
          </w:tcPr>
          <w:p w:rsidR="003A333A" w:rsidRPr="006E03F5" w:rsidRDefault="003A333A" w:rsidP="003A333A">
            <w:pPr>
              <w:jc w:val="lowKashida"/>
              <w:rPr>
                <w:szCs w:val="24"/>
                <w:rtl/>
              </w:rPr>
            </w:pPr>
          </w:p>
        </w:tc>
        <w:tc>
          <w:tcPr>
            <w:tcW w:w="4529" w:type="dxa"/>
          </w:tcPr>
          <w:p w:rsidR="003A333A" w:rsidRPr="006E03F5" w:rsidRDefault="003A333A" w:rsidP="003A333A">
            <w:pPr>
              <w:tabs>
                <w:tab w:val="left" w:pos="2233"/>
                <w:tab w:val="left" w:pos="8623"/>
              </w:tabs>
              <w:rPr>
                <w:szCs w:val="24"/>
                <w:rtl/>
              </w:rPr>
            </w:pPr>
          </w:p>
        </w:tc>
      </w:tr>
      <w:tr w:rsidR="003A333A" w:rsidTr="001F3FD0">
        <w:trPr>
          <w:trHeight w:val="340"/>
        </w:trPr>
        <w:tc>
          <w:tcPr>
            <w:tcW w:w="239" w:type="dxa"/>
          </w:tcPr>
          <w:p w:rsidR="003A333A" w:rsidRPr="00D305A1" w:rsidRDefault="003A333A" w:rsidP="003A333A">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3A333A" w:rsidRPr="00D305A1" w:rsidRDefault="003A333A" w:rsidP="003A333A">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3A333A" w:rsidRPr="006E03F5" w:rsidRDefault="003A333A" w:rsidP="003A333A">
            <w:pPr>
              <w:pStyle w:val="ListParagraph"/>
              <w:rPr>
                <w:szCs w:val="24"/>
                <w:rtl/>
              </w:rPr>
            </w:pPr>
          </w:p>
        </w:tc>
        <w:tc>
          <w:tcPr>
            <w:tcW w:w="4529" w:type="dxa"/>
          </w:tcPr>
          <w:p w:rsidR="003A333A" w:rsidRPr="006E03F5" w:rsidRDefault="003A333A" w:rsidP="003A333A">
            <w:pPr>
              <w:tabs>
                <w:tab w:val="left" w:pos="2233"/>
                <w:tab w:val="left" w:pos="8623"/>
              </w:tabs>
              <w:rPr>
                <w:szCs w:val="24"/>
                <w:rtl/>
              </w:rPr>
            </w:pPr>
          </w:p>
        </w:tc>
      </w:tr>
      <w:tr w:rsidR="003A333A" w:rsidTr="001F3FD0">
        <w:trPr>
          <w:trHeight w:val="340"/>
        </w:trPr>
        <w:tc>
          <w:tcPr>
            <w:tcW w:w="239" w:type="dxa"/>
          </w:tcPr>
          <w:p w:rsidR="003A333A" w:rsidRDefault="003A333A" w:rsidP="003A333A">
            <w:pPr>
              <w:tabs>
                <w:tab w:val="left" w:pos="2233"/>
                <w:tab w:val="left" w:pos="8623"/>
              </w:tabs>
              <w:rPr>
                <w:szCs w:val="24"/>
                <w:rtl/>
              </w:rPr>
            </w:pPr>
          </w:p>
        </w:tc>
        <w:tc>
          <w:tcPr>
            <w:tcW w:w="4009" w:type="dxa"/>
          </w:tcPr>
          <w:p w:rsidR="003A333A" w:rsidRDefault="003A333A" w:rsidP="003A333A">
            <w:pPr>
              <w:tabs>
                <w:tab w:val="left" w:pos="2233"/>
                <w:tab w:val="left" w:pos="8623"/>
              </w:tabs>
              <w:rPr>
                <w:szCs w:val="24"/>
                <w:rtl/>
              </w:rPr>
            </w:pPr>
            <w:r>
              <w:rPr>
                <w:rFonts w:hint="cs"/>
                <w:szCs w:val="24"/>
                <w:rtl/>
              </w:rPr>
              <w:t>حنان جناجره</w:t>
            </w:r>
          </w:p>
        </w:tc>
        <w:tc>
          <w:tcPr>
            <w:tcW w:w="284" w:type="dxa"/>
          </w:tcPr>
          <w:p w:rsidR="003A333A" w:rsidRPr="006E03F5" w:rsidRDefault="003A333A" w:rsidP="003A333A">
            <w:pPr>
              <w:jc w:val="lowKashida"/>
              <w:rPr>
                <w:szCs w:val="24"/>
                <w:rtl/>
              </w:rPr>
            </w:pPr>
          </w:p>
        </w:tc>
        <w:tc>
          <w:tcPr>
            <w:tcW w:w="4529" w:type="dxa"/>
          </w:tcPr>
          <w:p w:rsidR="003A333A" w:rsidRPr="006E03F5" w:rsidRDefault="003A333A" w:rsidP="003A333A">
            <w:pPr>
              <w:tabs>
                <w:tab w:val="left" w:pos="2233"/>
                <w:tab w:val="left" w:pos="8623"/>
              </w:tabs>
              <w:rPr>
                <w:szCs w:val="24"/>
                <w:rtl/>
              </w:rPr>
            </w:pPr>
          </w:p>
        </w:tc>
      </w:tr>
      <w:tr w:rsidR="003A333A" w:rsidTr="001F3FD0">
        <w:trPr>
          <w:trHeight w:val="340"/>
        </w:trPr>
        <w:tc>
          <w:tcPr>
            <w:tcW w:w="239" w:type="dxa"/>
          </w:tcPr>
          <w:p w:rsidR="003A333A" w:rsidRDefault="003A333A" w:rsidP="003A333A">
            <w:pPr>
              <w:tabs>
                <w:tab w:val="left" w:pos="2233"/>
                <w:tab w:val="left" w:pos="8623"/>
              </w:tabs>
              <w:rPr>
                <w:szCs w:val="24"/>
                <w:rtl/>
              </w:rPr>
            </w:pPr>
          </w:p>
        </w:tc>
        <w:tc>
          <w:tcPr>
            <w:tcW w:w="4009" w:type="dxa"/>
          </w:tcPr>
          <w:p w:rsidR="003A333A" w:rsidRDefault="003A333A" w:rsidP="003A333A">
            <w:pPr>
              <w:tabs>
                <w:tab w:val="left" w:pos="2233"/>
                <w:tab w:val="left" w:pos="8623"/>
              </w:tabs>
              <w:rPr>
                <w:szCs w:val="24"/>
                <w:rtl/>
              </w:rPr>
            </w:pPr>
          </w:p>
        </w:tc>
        <w:tc>
          <w:tcPr>
            <w:tcW w:w="284" w:type="dxa"/>
          </w:tcPr>
          <w:p w:rsidR="003A333A" w:rsidRPr="006E03F5" w:rsidRDefault="003A333A" w:rsidP="003A333A">
            <w:pPr>
              <w:jc w:val="lowKashida"/>
              <w:rPr>
                <w:szCs w:val="24"/>
                <w:rtl/>
              </w:rPr>
            </w:pPr>
          </w:p>
        </w:tc>
        <w:tc>
          <w:tcPr>
            <w:tcW w:w="4529" w:type="dxa"/>
          </w:tcPr>
          <w:p w:rsidR="003A333A" w:rsidRPr="006E03F5" w:rsidRDefault="003A333A" w:rsidP="003A333A">
            <w:pPr>
              <w:tabs>
                <w:tab w:val="left" w:pos="2233"/>
                <w:tab w:val="left" w:pos="8623"/>
              </w:tabs>
              <w:rPr>
                <w:szCs w:val="24"/>
                <w:rtl/>
              </w:rPr>
            </w:pPr>
          </w:p>
        </w:tc>
      </w:tr>
      <w:tr w:rsidR="003A333A" w:rsidTr="001F3FD0">
        <w:trPr>
          <w:trHeight w:val="340"/>
        </w:trPr>
        <w:tc>
          <w:tcPr>
            <w:tcW w:w="239" w:type="dxa"/>
          </w:tcPr>
          <w:p w:rsidR="003A333A" w:rsidRPr="00D305A1" w:rsidRDefault="003A333A" w:rsidP="003A333A">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3A333A" w:rsidRDefault="003A333A" w:rsidP="003A333A">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3A333A" w:rsidRPr="006E03F5" w:rsidRDefault="003A333A" w:rsidP="003A333A">
            <w:pPr>
              <w:pStyle w:val="ListParagraph"/>
              <w:rPr>
                <w:szCs w:val="24"/>
                <w:rtl/>
              </w:rPr>
            </w:pPr>
          </w:p>
        </w:tc>
        <w:tc>
          <w:tcPr>
            <w:tcW w:w="4529" w:type="dxa"/>
          </w:tcPr>
          <w:p w:rsidR="003A333A" w:rsidRPr="006E03F5" w:rsidRDefault="003A333A" w:rsidP="003A333A">
            <w:pPr>
              <w:tabs>
                <w:tab w:val="left" w:pos="2233"/>
                <w:tab w:val="left" w:pos="8623"/>
              </w:tabs>
              <w:rPr>
                <w:szCs w:val="24"/>
                <w:rtl/>
              </w:rPr>
            </w:pPr>
          </w:p>
        </w:tc>
      </w:tr>
      <w:tr w:rsidR="003A333A" w:rsidTr="001F3FD0">
        <w:trPr>
          <w:trHeight w:val="340"/>
        </w:trPr>
        <w:tc>
          <w:tcPr>
            <w:tcW w:w="239" w:type="dxa"/>
          </w:tcPr>
          <w:p w:rsidR="003A333A" w:rsidRPr="00D57898" w:rsidRDefault="003A333A" w:rsidP="003A333A">
            <w:pPr>
              <w:rPr>
                <w:szCs w:val="24"/>
                <w:rtl/>
              </w:rPr>
            </w:pPr>
          </w:p>
        </w:tc>
        <w:tc>
          <w:tcPr>
            <w:tcW w:w="4009" w:type="dxa"/>
          </w:tcPr>
          <w:p w:rsidR="003A333A" w:rsidRPr="00D57898" w:rsidRDefault="003A333A" w:rsidP="003A333A">
            <w:pPr>
              <w:tabs>
                <w:tab w:val="left" w:pos="3085"/>
                <w:tab w:val="left" w:pos="5920"/>
                <w:tab w:val="left" w:pos="8472"/>
              </w:tabs>
              <w:rPr>
                <w:szCs w:val="24"/>
                <w:rtl/>
              </w:rPr>
            </w:pPr>
            <w:r w:rsidRPr="006E03F5">
              <w:rPr>
                <w:rFonts w:hint="cs"/>
                <w:szCs w:val="24"/>
                <w:rtl/>
              </w:rPr>
              <w:t>شاديه ابو الزين</w:t>
            </w:r>
          </w:p>
        </w:tc>
        <w:tc>
          <w:tcPr>
            <w:tcW w:w="284" w:type="dxa"/>
          </w:tcPr>
          <w:p w:rsidR="003A333A" w:rsidRPr="006E03F5" w:rsidRDefault="003A333A" w:rsidP="003A333A">
            <w:pPr>
              <w:tabs>
                <w:tab w:val="left" w:pos="3085"/>
                <w:tab w:val="left" w:pos="5920"/>
                <w:tab w:val="left" w:pos="8472"/>
              </w:tabs>
              <w:rPr>
                <w:szCs w:val="24"/>
                <w:rtl/>
              </w:rPr>
            </w:pPr>
          </w:p>
        </w:tc>
        <w:tc>
          <w:tcPr>
            <w:tcW w:w="4529" w:type="dxa"/>
          </w:tcPr>
          <w:p w:rsidR="003A333A" w:rsidRPr="006E03F5" w:rsidRDefault="003A333A" w:rsidP="003A333A">
            <w:pPr>
              <w:tabs>
                <w:tab w:val="left" w:pos="2233"/>
                <w:tab w:val="left" w:pos="8623"/>
              </w:tabs>
              <w:rPr>
                <w:szCs w:val="24"/>
                <w:rtl/>
              </w:rPr>
            </w:pPr>
            <w:r>
              <w:rPr>
                <w:rFonts w:hint="cs"/>
                <w:szCs w:val="24"/>
                <w:rtl/>
              </w:rPr>
              <w:t>إكرام نشاطة</w:t>
            </w:r>
          </w:p>
        </w:tc>
      </w:tr>
      <w:tr w:rsidR="003A333A" w:rsidTr="001F3FD0">
        <w:trPr>
          <w:trHeight w:val="340"/>
        </w:trPr>
        <w:tc>
          <w:tcPr>
            <w:tcW w:w="239" w:type="dxa"/>
          </w:tcPr>
          <w:p w:rsidR="003A333A" w:rsidRPr="00D57898" w:rsidRDefault="003A333A" w:rsidP="003A333A">
            <w:pPr>
              <w:rPr>
                <w:szCs w:val="24"/>
                <w:rtl/>
              </w:rPr>
            </w:pPr>
          </w:p>
        </w:tc>
        <w:tc>
          <w:tcPr>
            <w:tcW w:w="4009" w:type="dxa"/>
          </w:tcPr>
          <w:p w:rsidR="003A333A" w:rsidRPr="00D57898" w:rsidRDefault="003A333A" w:rsidP="003A333A">
            <w:pPr>
              <w:tabs>
                <w:tab w:val="left" w:pos="2233"/>
                <w:tab w:val="left" w:pos="8623"/>
              </w:tabs>
              <w:rPr>
                <w:szCs w:val="24"/>
                <w:rtl/>
              </w:rPr>
            </w:pPr>
            <w:r>
              <w:rPr>
                <w:rFonts w:hint="cs"/>
                <w:szCs w:val="24"/>
                <w:rtl/>
              </w:rPr>
              <w:t>فداء عبيد</w:t>
            </w:r>
          </w:p>
        </w:tc>
        <w:tc>
          <w:tcPr>
            <w:tcW w:w="284" w:type="dxa"/>
          </w:tcPr>
          <w:p w:rsidR="003A333A" w:rsidRPr="006E03F5" w:rsidRDefault="003A333A" w:rsidP="003A333A">
            <w:pPr>
              <w:tabs>
                <w:tab w:val="left" w:pos="3085"/>
                <w:tab w:val="left" w:pos="5920"/>
                <w:tab w:val="left" w:pos="8472"/>
              </w:tabs>
              <w:rPr>
                <w:szCs w:val="24"/>
                <w:rtl/>
              </w:rPr>
            </w:pPr>
          </w:p>
        </w:tc>
        <w:tc>
          <w:tcPr>
            <w:tcW w:w="4529" w:type="dxa"/>
          </w:tcPr>
          <w:p w:rsidR="003A333A" w:rsidRDefault="003A333A" w:rsidP="003A333A">
            <w:pPr>
              <w:tabs>
                <w:tab w:val="left" w:pos="2233"/>
                <w:tab w:val="left" w:pos="8623"/>
              </w:tabs>
              <w:rPr>
                <w:szCs w:val="24"/>
                <w:rtl/>
              </w:rPr>
            </w:pPr>
            <w:r>
              <w:rPr>
                <w:rFonts w:hint="cs"/>
                <w:szCs w:val="24"/>
                <w:rtl/>
              </w:rPr>
              <w:t>علاء الدين سلامة</w:t>
            </w:r>
          </w:p>
        </w:tc>
      </w:tr>
      <w:tr w:rsidR="003A333A" w:rsidTr="001F3FD0">
        <w:trPr>
          <w:trHeight w:val="340"/>
        </w:trPr>
        <w:tc>
          <w:tcPr>
            <w:tcW w:w="239" w:type="dxa"/>
          </w:tcPr>
          <w:p w:rsidR="003A333A" w:rsidRPr="00D57898" w:rsidRDefault="003A333A" w:rsidP="003A333A">
            <w:pPr>
              <w:rPr>
                <w:szCs w:val="24"/>
                <w:rtl/>
              </w:rPr>
            </w:pPr>
          </w:p>
        </w:tc>
        <w:tc>
          <w:tcPr>
            <w:tcW w:w="4009" w:type="dxa"/>
          </w:tcPr>
          <w:p w:rsidR="003A333A" w:rsidRDefault="003A333A" w:rsidP="003A333A">
            <w:pPr>
              <w:tabs>
                <w:tab w:val="left" w:pos="2233"/>
                <w:tab w:val="left" w:pos="8623"/>
              </w:tabs>
              <w:rPr>
                <w:szCs w:val="24"/>
                <w:rtl/>
              </w:rPr>
            </w:pPr>
          </w:p>
        </w:tc>
        <w:tc>
          <w:tcPr>
            <w:tcW w:w="284" w:type="dxa"/>
          </w:tcPr>
          <w:p w:rsidR="003A333A" w:rsidRPr="006E03F5" w:rsidRDefault="003A333A" w:rsidP="003A333A">
            <w:pPr>
              <w:tabs>
                <w:tab w:val="left" w:pos="3085"/>
                <w:tab w:val="left" w:pos="5920"/>
                <w:tab w:val="left" w:pos="8472"/>
              </w:tabs>
              <w:rPr>
                <w:szCs w:val="24"/>
                <w:rtl/>
              </w:rPr>
            </w:pPr>
          </w:p>
        </w:tc>
        <w:tc>
          <w:tcPr>
            <w:tcW w:w="4529" w:type="dxa"/>
          </w:tcPr>
          <w:p w:rsidR="003A333A" w:rsidRDefault="003A333A" w:rsidP="003A333A">
            <w:pPr>
              <w:tabs>
                <w:tab w:val="left" w:pos="2233"/>
                <w:tab w:val="left" w:pos="8623"/>
              </w:tabs>
              <w:rPr>
                <w:szCs w:val="24"/>
                <w:rtl/>
              </w:rPr>
            </w:pPr>
          </w:p>
        </w:tc>
      </w:tr>
      <w:tr w:rsidR="003A333A" w:rsidTr="001F3FD0">
        <w:trPr>
          <w:trHeight w:val="340"/>
        </w:trPr>
        <w:tc>
          <w:tcPr>
            <w:tcW w:w="239" w:type="dxa"/>
          </w:tcPr>
          <w:p w:rsidR="003A333A" w:rsidRPr="00D305A1" w:rsidRDefault="003A333A" w:rsidP="003A333A">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3A333A" w:rsidRPr="00D305A1" w:rsidRDefault="003A333A" w:rsidP="003A333A">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3A333A" w:rsidRPr="006E03F5" w:rsidRDefault="003A333A" w:rsidP="003A333A">
            <w:pPr>
              <w:pStyle w:val="ListParagraph"/>
              <w:rPr>
                <w:szCs w:val="24"/>
                <w:rtl/>
              </w:rPr>
            </w:pPr>
          </w:p>
        </w:tc>
        <w:tc>
          <w:tcPr>
            <w:tcW w:w="4529" w:type="dxa"/>
          </w:tcPr>
          <w:p w:rsidR="003A333A" w:rsidRPr="006E03F5" w:rsidRDefault="003A333A" w:rsidP="003A333A">
            <w:pPr>
              <w:tabs>
                <w:tab w:val="left" w:pos="2233"/>
                <w:tab w:val="left" w:pos="8623"/>
              </w:tabs>
              <w:rPr>
                <w:szCs w:val="24"/>
                <w:rtl/>
              </w:rPr>
            </w:pPr>
          </w:p>
        </w:tc>
      </w:tr>
      <w:tr w:rsidR="003A333A" w:rsidTr="001F3FD0">
        <w:trPr>
          <w:trHeight w:val="340"/>
        </w:trPr>
        <w:tc>
          <w:tcPr>
            <w:tcW w:w="239" w:type="dxa"/>
          </w:tcPr>
          <w:p w:rsidR="003A333A" w:rsidRPr="00D305A1" w:rsidRDefault="003A333A" w:rsidP="003A333A">
            <w:pPr>
              <w:pStyle w:val="ListParagraph"/>
              <w:ind w:left="0" w:right="720"/>
              <w:jc w:val="lowKashida"/>
              <w:rPr>
                <w:rFonts w:ascii="Simplified Arabic" w:hAnsi="Simplified Arabic" w:cs="Simplified Arabic"/>
                <w:b/>
                <w:bCs/>
                <w:szCs w:val="24"/>
                <w:rtl/>
              </w:rPr>
            </w:pPr>
          </w:p>
        </w:tc>
        <w:tc>
          <w:tcPr>
            <w:tcW w:w="4009" w:type="dxa"/>
          </w:tcPr>
          <w:p w:rsidR="003A333A" w:rsidRPr="00D57898" w:rsidRDefault="003A333A" w:rsidP="003A333A">
            <w:pPr>
              <w:tabs>
                <w:tab w:val="left" w:pos="3085"/>
                <w:tab w:val="left" w:pos="5920"/>
                <w:tab w:val="left" w:pos="8472"/>
              </w:tabs>
              <w:rPr>
                <w:szCs w:val="24"/>
                <w:rtl/>
              </w:rPr>
            </w:pPr>
            <w:r w:rsidRPr="006E03F5">
              <w:rPr>
                <w:rFonts w:hint="cs"/>
                <w:szCs w:val="24"/>
                <w:rtl/>
              </w:rPr>
              <w:t>شاديه ابو الزين</w:t>
            </w:r>
          </w:p>
        </w:tc>
        <w:tc>
          <w:tcPr>
            <w:tcW w:w="284" w:type="dxa"/>
          </w:tcPr>
          <w:p w:rsidR="003A333A" w:rsidRPr="006E03F5" w:rsidRDefault="003A333A" w:rsidP="003A333A">
            <w:pPr>
              <w:pStyle w:val="ListParagraph"/>
              <w:rPr>
                <w:szCs w:val="24"/>
                <w:rtl/>
              </w:rPr>
            </w:pPr>
          </w:p>
        </w:tc>
        <w:tc>
          <w:tcPr>
            <w:tcW w:w="4529" w:type="dxa"/>
          </w:tcPr>
          <w:p w:rsidR="003A333A" w:rsidRPr="006E03F5" w:rsidRDefault="003A333A" w:rsidP="003A333A">
            <w:pPr>
              <w:tabs>
                <w:tab w:val="left" w:pos="2233"/>
                <w:tab w:val="left" w:pos="8623"/>
              </w:tabs>
              <w:rPr>
                <w:szCs w:val="24"/>
                <w:rtl/>
              </w:rPr>
            </w:pPr>
            <w:r>
              <w:rPr>
                <w:rFonts w:hint="cs"/>
                <w:szCs w:val="24"/>
                <w:rtl/>
              </w:rPr>
              <w:t>زهران إخليف</w:t>
            </w:r>
          </w:p>
        </w:tc>
      </w:tr>
      <w:tr w:rsidR="003A333A" w:rsidTr="001F3FD0">
        <w:trPr>
          <w:trHeight w:val="340"/>
        </w:trPr>
        <w:tc>
          <w:tcPr>
            <w:tcW w:w="239" w:type="dxa"/>
          </w:tcPr>
          <w:p w:rsidR="003A333A" w:rsidRPr="006E03F5" w:rsidRDefault="003A333A" w:rsidP="003A333A">
            <w:pPr>
              <w:tabs>
                <w:tab w:val="left" w:pos="3085"/>
                <w:tab w:val="left" w:pos="5920"/>
                <w:tab w:val="left" w:pos="8472"/>
              </w:tabs>
              <w:rPr>
                <w:szCs w:val="24"/>
                <w:rtl/>
              </w:rPr>
            </w:pPr>
          </w:p>
        </w:tc>
        <w:tc>
          <w:tcPr>
            <w:tcW w:w="4009" w:type="dxa"/>
          </w:tcPr>
          <w:p w:rsidR="003A333A" w:rsidRDefault="003A333A" w:rsidP="003A333A">
            <w:pPr>
              <w:tabs>
                <w:tab w:val="left" w:pos="3085"/>
                <w:tab w:val="left" w:pos="5920"/>
                <w:tab w:val="left" w:pos="8472"/>
              </w:tabs>
              <w:rPr>
                <w:szCs w:val="24"/>
                <w:rtl/>
              </w:rPr>
            </w:pPr>
          </w:p>
        </w:tc>
        <w:tc>
          <w:tcPr>
            <w:tcW w:w="284" w:type="dxa"/>
          </w:tcPr>
          <w:p w:rsidR="003A333A" w:rsidRPr="006E03F5" w:rsidRDefault="003A333A" w:rsidP="003A333A">
            <w:pPr>
              <w:jc w:val="lowKashida"/>
              <w:rPr>
                <w:szCs w:val="24"/>
                <w:rtl/>
              </w:rPr>
            </w:pPr>
          </w:p>
        </w:tc>
        <w:tc>
          <w:tcPr>
            <w:tcW w:w="4529" w:type="dxa"/>
          </w:tcPr>
          <w:p w:rsidR="003A333A" w:rsidRPr="006E03F5" w:rsidRDefault="003A333A" w:rsidP="003A333A">
            <w:pPr>
              <w:tabs>
                <w:tab w:val="left" w:pos="2233"/>
                <w:tab w:val="left" w:pos="8623"/>
              </w:tabs>
              <w:rPr>
                <w:szCs w:val="24"/>
                <w:rtl/>
              </w:rPr>
            </w:pPr>
          </w:p>
        </w:tc>
      </w:tr>
      <w:tr w:rsidR="003A333A" w:rsidTr="001F3FD0">
        <w:trPr>
          <w:trHeight w:val="340"/>
        </w:trPr>
        <w:tc>
          <w:tcPr>
            <w:tcW w:w="239" w:type="dxa"/>
          </w:tcPr>
          <w:p w:rsidR="003A333A" w:rsidRPr="00D305A1" w:rsidRDefault="003A333A" w:rsidP="003A333A">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3A333A" w:rsidRPr="00D305A1" w:rsidRDefault="003A333A" w:rsidP="003A333A">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3A333A" w:rsidRPr="006E03F5" w:rsidRDefault="003A333A" w:rsidP="003A333A">
            <w:pPr>
              <w:pStyle w:val="ListParagraph"/>
              <w:rPr>
                <w:szCs w:val="24"/>
                <w:rtl/>
              </w:rPr>
            </w:pPr>
          </w:p>
        </w:tc>
        <w:tc>
          <w:tcPr>
            <w:tcW w:w="4529" w:type="dxa"/>
          </w:tcPr>
          <w:p w:rsidR="003A333A" w:rsidRPr="006E03F5" w:rsidRDefault="003A333A" w:rsidP="003A333A">
            <w:pPr>
              <w:tabs>
                <w:tab w:val="left" w:pos="2233"/>
                <w:tab w:val="left" w:pos="8623"/>
              </w:tabs>
              <w:rPr>
                <w:szCs w:val="24"/>
                <w:rtl/>
              </w:rPr>
            </w:pPr>
          </w:p>
        </w:tc>
      </w:tr>
      <w:tr w:rsidR="003A333A" w:rsidTr="001F3FD0">
        <w:trPr>
          <w:trHeight w:val="340"/>
        </w:trPr>
        <w:tc>
          <w:tcPr>
            <w:tcW w:w="239" w:type="dxa"/>
          </w:tcPr>
          <w:p w:rsidR="003A333A" w:rsidRDefault="003A333A" w:rsidP="003A333A">
            <w:pPr>
              <w:tabs>
                <w:tab w:val="left" w:pos="2233"/>
                <w:tab w:val="left" w:pos="8623"/>
              </w:tabs>
              <w:rPr>
                <w:szCs w:val="24"/>
                <w:rtl/>
              </w:rPr>
            </w:pPr>
          </w:p>
        </w:tc>
        <w:tc>
          <w:tcPr>
            <w:tcW w:w="4009" w:type="dxa"/>
          </w:tcPr>
          <w:p w:rsidR="003A333A" w:rsidRDefault="003A333A" w:rsidP="003A333A">
            <w:pPr>
              <w:tabs>
                <w:tab w:val="left" w:pos="2233"/>
                <w:tab w:val="left" w:pos="8623"/>
              </w:tabs>
              <w:rPr>
                <w:szCs w:val="24"/>
                <w:rtl/>
              </w:rPr>
            </w:pPr>
            <w:r>
              <w:rPr>
                <w:rFonts w:hint="cs"/>
                <w:szCs w:val="24"/>
                <w:rtl/>
              </w:rPr>
              <w:t>خالد ابو خالد</w:t>
            </w:r>
          </w:p>
        </w:tc>
        <w:tc>
          <w:tcPr>
            <w:tcW w:w="284" w:type="dxa"/>
          </w:tcPr>
          <w:p w:rsidR="003A333A" w:rsidRPr="006E03F5" w:rsidRDefault="003A333A" w:rsidP="003A333A">
            <w:pPr>
              <w:jc w:val="lowKashida"/>
              <w:rPr>
                <w:szCs w:val="24"/>
                <w:rtl/>
              </w:rPr>
            </w:pPr>
          </w:p>
        </w:tc>
        <w:tc>
          <w:tcPr>
            <w:tcW w:w="4529" w:type="dxa"/>
          </w:tcPr>
          <w:p w:rsidR="003A333A" w:rsidRPr="006E03F5" w:rsidRDefault="003A333A" w:rsidP="003A333A">
            <w:pPr>
              <w:tabs>
                <w:tab w:val="left" w:pos="2233"/>
                <w:tab w:val="left" w:pos="8623"/>
              </w:tabs>
              <w:rPr>
                <w:szCs w:val="24"/>
                <w:rtl/>
              </w:rPr>
            </w:pPr>
            <w:r>
              <w:rPr>
                <w:rFonts w:hint="cs"/>
                <w:szCs w:val="24"/>
                <w:rtl/>
              </w:rPr>
              <w:t>جواد الصالح</w:t>
            </w:r>
          </w:p>
        </w:tc>
      </w:tr>
      <w:tr w:rsidR="003A333A" w:rsidTr="001F3FD0">
        <w:trPr>
          <w:trHeight w:val="340"/>
        </w:trPr>
        <w:tc>
          <w:tcPr>
            <w:tcW w:w="239" w:type="dxa"/>
          </w:tcPr>
          <w:p w:rsidR="003A333A" w:rsidRDefault="003A333A" w:rsidP="003A333A">
            <w:pPr>
              <w:tabs>
                <w:tab w:val="left" w:pos="2233"/>
                <w:tab w:val="left" w:pos="8623"/>
              </w:tabs>
              <w:rPr>
                <w:szCs w:val="24"/>
                <w:rtl/>
              </w:rPr>
            </w:pPr>
          </w:p>
        </w:tc>
        <w:tc>
          <w:tcPr>
            <w:tcW w:w="4009" w:type="dxa"/>
          </w:tcPr>
          <w:p w:rsidR="003A333A" w:rsidRDefault="003A333A" w:rsidP="003A333A">
            <w:pPr>
              <w:tabs>
                <w:tab w:val="left" w:pos="2233"/>
                <w:tab w:val="left" w:pos="8623"/>
              </w:tabs>
              <w:rPr>
                <w:szCs w:val="24"/>
                <w:rtl/>
              </w:rPr>
            </w:pPr>
          </w:p>
        </w:tc>
        <w:tc>
          <w:tcPr>
            <w:tcW w:w="284" w:type="dxa"/>
          </w:tcPr>
          <w:p w:rsidR="003A333A" w:rsidRPr="006E03F5" w:rsidRDefault="003A333A" w:rsidP="003A333A">
            <w:pPr>
              <w:jc w:val="lowKashida"/>
              <w:rPr>
                <w:szCs w:val="24"/>
                <w:rtl/>
              </w:rPr>
            </w:pPr>
          </w:p>
        </w:tc>
        <w:tc>
          <w:tcPr>
            <w:tcW w:w="4529" w:type="dxa"/>
          </w:tcPr>
          <w:p w:rsidR="003A333A" w:rsidRPr="006E03F5" w:rsidRDefault="003A333A" w:rsidP="003A333A">
            <w:pPr>
              <w:tabs>
                <w:tab w:val="left" w:pos="2233"/>
                <w:tab w:val="left" w:pos="8623"/>
              </w:tabs>
              <w:rPr>
                <w:szCs w:val="24"/>
                <w:rtl/>
              </w:rPr>
            </w:pPr>
          </w:p>
        </w:tc>
      </w:tr>
      <w:tr w:rsidR="003A333A" w:rsidTr="001F3FD0">
        <w:trPr>
          <w:trHeight w:val="340"/>
        </w:trPr>
        <w:tc>
          <w:tcPr>
            <w:tcW w:w="239" w:type="dxa"/>
          </w:tcPr>
          <w:p w:rsidR="003A333A" w:rsidRPr="00D305A1" w:rsidRDefault="003A333A" w:rsidP="003A333A">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3A333A" w:rsidRPr="00D305A1" w:rsidRDefault="003A333A" w:rsidP="003A333A">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3A333A" w:rsidRPr="006E03F5" w:rsidRDefault="003A333A" w:rsidP="003A333A">
            <w:pPr>
              <w:pStyle w:val="ListParagraph"/>
              <w:rPr>
                <w:szCs w:val="24"/>
                <w:rtl/>
              </w:rPr>
            </w:pPr>
          </w:p>
        </w:tc>
        <w:tc>
          <w:tcPr>
            <w:tcW w:w="4529" w:type="dxa"/>
          </w:tcPr>
          <w:p w:rsidR="003A333A" w:rsidRPr="006E03F5" w:rsidRDefault="003A333A" w:rsidP="003A333A">
            <w:pPr>
              <w:tabs>
                <w:tab w:val="left" w:pos="2233"/>
                <w:tab w:val="left" w:pos="8623"/>
              </w:tabs>
              <w:rPr>
                <w:szCs w:val="24"/>
                <w:rtl/>
              </w:rPr>
            </w:pPr>
          </w:p>
        </w:tc>
      </w:tr>
      <w:tr w:rsidR="001F3FD0" w:rsidTr="001F3FD0">
        <w:trPr>
          <w:trHeight w:val="340"/>
        </w:trPr>
        <w:tc>
          <w:tcPr>
            <w:tcW w:w="239" w:type="dxa"/>
          </w:tcPr>
          <w:p w:rsidR="001F3FD0" w:rsidRPr="006E03F5" w:rsidRDefault="001F3FD0" w:rsidP="001F3FD0">
            <w:pPr>
              <w:tabs>
                <w:tab w:val="left" w:pos="2233"/>
                <w:tab w:val="left" w:pos="8623"/>
              </w:tabs>
              <w:rPr>
                <w:szCs w:val="24"/>
                <w:rtl/>
              </w:rPr>
            </w:pPr>
          </w:p>
        </w:tc>
        <w:tc>
          <w:tcPr>
            <w:tcW w:w="4009" w:type="dxa"/>
          </w:tcPr>
          <w:p w:rsidR="001F3FD0" w:rsidRDefault="001F3FD0" w:rsidP="001F3FD0">
            <w:pPr>
              <w:tabs>
                <w:tab w:val="left" w:pos="2233"/>
                <w:tab w:val="left" w:pos="8623"/>
              </w:tabs>
              <w:rPr>
                <w:szCs w:val="24"/>
                <w:rtl/>
              </w:rPr>
            </w:pPr>
            <w:r w:rsidRPr="006E03F5">
              <w:rPr>
                <w:rFonts w:hint="cs"/>
                <w:szCs w:val="24"/>
                <w:rtl/>
              </w:rPr>
              <w:t xml:space="preserve">د. علا عوض                         </w:t>
            </w:r>
          </w:p>
        </w:tc>
        <w:tc>
          <w:tcPr>
            <w:tcW w:w="4813" w:type="dxa"/>
            <w:gridSpan w:val="2"/>
          </w:tcPr>
          <w:p w:rsidR="001F3FD0" w:rsidRPr="001F3FD0" w:rsidRDefault="001F3FD0" w:rsidP="001F3FD0">
            <w:pPr>
              <w:tabs>
                <w:tab w:val="left" w:pos="2233"/>
                <w:tab w:val="left" w:pos="8623"/>
              </w:tabs>
              <w:rPr>
                <w:szCs w:val="24"/>
                <w:rtl/>
              </w:rPr>
            </w:pPr>
            <w:r w:rsidRPr="001F3FD0">
              <w:rPr>
                <w:rFonts w:hint="cs"/>
                <w:szCs w:val="24"/>
                <w:rtl/>
              </w:rPr>
              <w:t>أ. رياض العطاري</w:t>
            </w:r>
          </w:p>
        </w:tc>
      </w:tr>
      <w:tr w:rsidR="001F3FD0" w:rsidTr="001F3FD0">
        <w:trPr>
          <w:trHeight w:val="340"/>
        </w:trPr>
        <w:tc>
          <w:tcPr>
            <w:tcW w:w="239" w:type="dxa"/>
          </w:tcPr>
          <w:p w:rsidR="001F3FD0" w:rsidRPr="006E03F5" w:rsidRDefault="001F3FD0" w:rsidP="001F3FD0">
            <w:pPr>
              <w:tabs>
                <w:tab w:val="left" w:pos="2233"/>
                <w:tab w:val="left" w:pos="8623"/>
              </w:tabs>
              <w:rPr>
                <w:szCs w:val="24"/>
                <w:rtl/>
              </w:rPr>
            </w:pPr>
          </w:p>
        </w:tc>
        <w:tc>
          <w:tcPr>
            <w:tcW w:w="4009" w:type="dxa"/>
          </w:tcPr>
          <w:p w:rsidR="001F3FD0" w:rsidRPr="006E03F5" w:rsidRDefault="001F3FD0" w:rsidP="001F3FD0">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1F3FD0" w:rsidRPr="001F3FD0" w:rsidRDefault="007F4FAB" w:rsidP="001F3FD0">
            <w:pPr>
              <w:tabs>
                <w:tab w:val="left" w:pos="2233"/>
                <w:tab w:val="left" w:pos="8623"/>
              </w:tabs>
              <w:rPr>
                <w:szCs w:val="24"/>
              </w:rPr>
            </w:pPr>
            <w:r>
              <w:rPr>
                <w:rFonts w:hint="cs"/>
                <w:szCs w:val="24"/>
                <w:rtl/>
              </w:rPr>
              <w:t xml:space="preserve"> </w:t>
            </w:r>
            <w:r w:rsidR="001F3FD0"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تم جمع البيانات للمساحات المزروعة </w:t>
      </w:r>
      <w:r>
        <w:rPr>
          <w:rFonts w:hint="cs"/>
          <w:szCs w:val="24"/>
          <w:rtl/>
        </w:rPr>
        <w:t>وأ</w:t>
      </w:r>
      <w:r w:rsidRPr="00D36AD2">
        <w:rPr>
          <w:rFonts w:hint="cs"/>
          <w:szCs w:val="24"/>
          <w:rtl/>
        </w:rPr>
        <w:t xml:space="preserve">عداد الثروة الحيوانية التي هي دون شروط الحيازة الزراعية والغرض الرئيسي للنشاط الزراعي فيها هو للاستهلاك الاسري بشكل منفصل عن المساحات </w:t>
      </w:r>
      <w:r>
        <w:rPr>
          <w:rFonts w:hint="cs"/>
          <w:szCs w:val="24"/>
          <w:rtl/>
        </w:rPr>
        <w:t>وأ</w:t>
      </w:r>
      <w:r w:rsidRPr="00D36AD2">
        <w:rPr>
          <w:rFonts w:hint="cs"/>
          <w:szCs w:val="24"/>
          <w:rtl/>
        </w:rPr>
        <w:t>عداد الثروة الحيوانية التي ينطبق عليها مفهوم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FD33C0">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485DC3" w:rsidRPr="00485DC3" w:rsidRDefault="00485DC3" w:rsidP="00485DC3">
      <w:pPr>
        <w:pStyle w:val="ListParagraph"/>
        <w:numPr>
          <w:ilvl w:val="0"/>
          <w:numId w:val="37"/>
        </w:numPr>
        <w:ind w:left="991"/>
        <w:jc w:val="both"/>
        <w:rPr>
          <w:rFonts w:ascii="Simplified Arabic" w:hAnsi="Simplified Arabic" w:cs="Simplified Arabic"/>
          <w:szCs w:val="24"/>
          <w:rtl/>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 xml:space="preserve"> (</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F74302">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F74302">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F74302">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tcPr>
          <w:p w:rsidR="00863DD6" w:rsidRDefault="00C104F2" w:rsidP="00FA1B8A">
            <w:pPr>
              <w:jc w:val="center"/>
              <w:rPr>
                <w:b/>
                <w:bCs/>
                <w:szCs w:val="24"/>
              </w:rPr>
            </w:pPr>
            <w:r>
              <w:rPr>
                <w:rFonts w:hint="cs"/>
                <w:b/>
                <w:bCs/>
                <w:szCs w:val="24"/>
                <w:rtl/>
              </w:rPr>
              <w:t>15</w:t>
            </w:r>
          </w:p>
        </w:tc>
      </w:tr>
      <w:tr w:rsidR="00863DD6" w:rsidTr="00F74302">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tcPr>
          <w:p w:rsidR="00863DD6" w:rsidRDefault="0058139E" w:rsidP="00FA1B8A">
            <w:pPr>
              <w:jc w:val="center"/>
              <w:rPr>
                <w:b/>
                <w:bCs/>
                <w:szCs w:val="24"/>
              </w:rPr>
            </w:pPr>
            <w:r>
              <w:rPr>
                <w:rFonts w:hint="cs"/>
                <w:b/>
                <w:bCs/>
                <w:szCs w:val="24"/>
                <w:rtl/>
              </w:rPr>
              <w:t>25</w:t>
            </w:r>
          </w:p>
        </w:tc>
      </w:tr>
      <w:tr w:rsidR="00863DD6" w:rsidTr="00F74302">
        <w:trPr>
          <w:jc w:val="center"/>
        </w:trPr>
        <w:tc>
          <w:tcPr>
            <w:tcW w:w="7891" w:type="dxa"/>
            <w:gridSpan w:val="2"/>
          </w:tcPr>
          <w:p w:rsidR="00863DD6" w:rsidRDefault="00863DD6" w:rsidP="00FA1B8A">
            <w:pPr>
              <w:jc w:val="center"/>
              <w:rPr>
                <w:sz w:val="8"/>
                <w:szCs w:val="8"/>
              </w:rPr>
            </w:pPr>
          </w:p>
        </w:tc>
        <w:tc>
          <w:tcPr>
            <w:tcW w:w="1124" w:type="dxa"/>
          </w:tcPr>
          <w:p w:rsidR="00863DD6" w:rsidRDefault="00863DD6" w:rsidP="00FA1B8A">
            <w:pPr>
              <w:jc w:val="center"/>
              <w:rPr>
                <w:sz w:val="8"/>
                <w:szCs w:val="8"/>
              </w:rPr>
            </w:pPr>
          </w:p>
        </w:tc>
      </w:tr>
      <w:tr w:rsidR="00863DD6" w:rsidTr="00F74302">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tcPr>
          <w:p w:rsidR="00863DD6" w:rsidRDefault="0058139E" w:rsidP="00FA1B8A">
            <w:pPr>
              <w:jc w:val="center"/>
              <w:rPr>
                <w:b/>
                <w:bCs/>
                <w:szCs w:val="24"/>
              </w:rPr>
            </w:pPr>
            <w:r>
              <w:rPr>
                <w:rFonts w:hint="cs"/>
                <w:b/>
                <w:bCs/>
                <w:szCs w:val="24"/>
                <w:rtl/>
              </w:rPr>
              <w:t>27</w:t>
            </w:r>
          </w:p>
        </w:tc>
      </w:tr>
      <w:tr w:rsidR="00863DD6" w:rsidTr="00F74302">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tcPr>
          <w:p w:rsidR="00863DD6" w:rsidRPr="00B73115" w:rsidRDefault="0058139E" w:rsidP="00FA1B8A">
            <w:pPr>
              <w:jc w:val="center"/>
              <w:rPr>
                <w:szCs w:val="24"/>
              </w:rPr>
            </w:pPr>
            <w:r>
              <w:rPr>
                <w:rFonts w:hint="cs"/>
                <w:szCs w:val="24"/>
                <w:rtl/>
              </w:rPr>
              <w:t>27</w:t>
            </w:r>
          </w:p>
        </w:tc>
      </w:tr>
      <w:tr w:rsidR="00863DD6" w:rsidTr="00F74302">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tcPr>
          <w:p w:rsidR="00863DD6" w:rsidRPr="00B73115" w:rsidRDefault="0058139E" w:rsidP="00FA1B8A">
            <w:pPr>
              <w:jc w:val="center"/>
              <w:rPr>
                <w:szCs w:val="24"/>
              </w:rPr>
            </w:pPr>
            <w:r>
              <w:rPr>
                <w:rFonts w:hint="cs"/>
                <w:szCs w:val="24"/>
                <w:rtl/>
              </w:rPr>
              <w:t>39</w:t>
            </w:r>
          </w:p>
        </w:tc>
      </w:tr>
      <w:tr w:rsidR="00863DD6" w:rsidTr="00F74302">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tcPr>
          <w:p w:rsidR="00863DD6" w:rsidRDefault="00863DD6" w:rsidP="00FA1B8A">
            <w:pPr>
              <w:jc w:val="center"/>
              <w:rPr>
                <w:b/>
                <w:bCs/>
                <w:sz w:val="8"/>
                <w:szCs w:val="8"/>
              </w:rPr>
            </w:pPr>
          </w:p>
        </w:tc>
      </w:tr>
      <w:tr w:rsidR="00863DD6" w:rsidTr="00F74302">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tcPr>
          <w:p w:rsidR="00863DD6" w:rsidRDefault="0058139E" w:rsidP="00FA1B8A">
            <w:pPr>
              <w:jc w:val="center"/>
              <w:rPr>
                <w:b/>
                <w:bCs/>
                <w:szCs w:val="24"/>
              </w:rPr>
            </w:pPr>
            <w:r>
              <w:rPr>
                <w:rFonts w:hint="cs"/>
                <w:b/>
                <w:bCs/>
                <w:szCs w:val="24"/>
                <w:rtl/>
              </w:rPr>
              <w:t>41</w:t>
            </w:r>
          </w:p>
        </w:tc>
      </w:tr>
      <w:tr w:rsidR="00863DD6" w:rsidTr="00F74302">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FE59EF" w:rsidRDefault="0058139E" w:rsidP="00863DD6">
            <w:pPr>
              <w:jc w:val="center"/>
              <w:rPr>
                <w:rFonts w:asciiTheme="majorBidi" w:hAnsiTheme="majorBidi" w:cstheme="majorBidi"/>
                <w:szCs w:val="24"/>
                <w:rtl/>
              </w:rPr>
            </w:pPr>
            <w:r>
              <w:rPr>
                <w:rFonts w:asciiTheme="majorBidi" w:hAnsiTheme="majorBidi" w:cstheme="majorBidi" w:hint="cs"/>
                <w:szCs w:val="24"/>
                <w:rtl/>
              </w:rPr>
              <w:t>41</w:t>
            </w:r>
          </w:p>
        </w:tc>
      </w:tr>
      <w:tr w:rsidR="00863DD6" w:rsidTr="00F74302">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DB718B" w:rsidRDefault="0058139E" w:rsidP="00D27BA2">
            <w:pPr>
              <w:jc w:val="center"/>
              <w:rPr>
                <w:rFonts w:asciiTheme="majorBidi" w:hAnsiTheme="majorBidi" w:cstheme="majorBidi"/>
                <w:szCs w:val="24"/>
                <w:rtl/>
              </w:rPr>
            </w:pPr>
            <w:r>
              <w:rPr>
                <w:rFonts w:asciiTheme="majorBidi" w:hAnsiTheme="majorBidi" w:cstheme="majorBidi" w:hint="cs"/>
                <w:szCs w:val="24"/>
                <w:rtl/>
              </w:rPr>
              <w:t>42</w:t>
            </w:r>
          </w:p>
        </w:tc>
      </w:tr>
      <w:tr w:rsidR="00863DD6" w:rsidTr="00F74302">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DB718B" w:rsidRDefault="0058139E" w:rsidP="004327E2">
            <w:pPr>
              <w:jc w:val="center"/>
              <w:rPr>
                <w:rFonts w:asciiTheme="majorBidi" w:hAnsiTheme="majorBidi" w:cstheme="majorBidi"/>
                <w:szCs w:val="24"/>
                <w:rtl/>
              </w:rPr>
            </w:pPr>
            <w:r>
              <w:rPr>
                <w:rFonts w:asciiTheme="majorBidi" w:hAnsiTheme="majorBidi" w:cstheme="majorBidi" w:hint="cs"/>
                <w:szCs w:val="24"/>
                <w:rtl/>
              </w:rPr>
              <w:t>44</w:t>
            </w:r>
          </w:p>
        </w:tc>
      </w:tr>
      <w:tr w:rsidR="00863DD6" w:rsidTr="00F74302">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DB718B" w:rsidRDefault="0058139E" w:rsidP="004327E2">
            <w:pPr>
              <w:jc w:val="center"/>
              <w:rPr>
                <w:rFonts w:asciiTheme="majorBidi" w:hAnsiTheme="majorBidi" w:cstheme="majorBidi"/>
                <w:szCs w:val="24"/>
                <w:rtl/>
              </w:rPr>
            </w:pPr>
            <w:r>
              <w:rPr>
                <w:rFonts w:asciiTheme="majorBidi" w:hAnsiTheme="majorBidi" w:cstheme="majorBidi" w:hint="cs"/>
                <w:szCs w:val="24"/>
                <w:rtl/>
              </w:rPr>
              <w:t>44</w:t>
            </w:r>
          </w:p>
        </w:tc>
      </w:tr>
      <w:tr w:rsidR="00FC0669" w:rsidTr="00F74302">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DB718B" w:rsidRDefault="0058139E" w:rsidP="004327E2">
            <w:pPr>
              <w:jc w:val="center"/>
              <w:rPr>
                <w:rFonts w:asciiTheme="majorBidi" w:hAnsiTheme="majorBidi" w:cstheme="majorBidi"/>
                <w:szCs w:val="24"/>
                <w:rtl/>
              </w:rPr>
            </w:pPr>
            <w:r>
              <w:rPr>
                <w:rFonts w:asciiTheme="majorBidi" w:hAnsiTheme="majorBidi" w:cstheme="majorBidi" w:hint="cs"/>
                <w:szCs w:val="24"/>
                <w:rtl/>
              </w:rPr>
              <w:t>45</w:t>
            </w:r>
          </w:p>
        </w:tc>
      </w:tr>
      <w:tr w:rsidR="00FC0669" w:rsidTr="00F74302">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DB718B" w:rsidRDefault="0058139E" w:rsidP="00D27BA2">
            <w:pPr>
              <w:jc w:val="center"/>
              <w:rPr>
                <w:rFonts w:asciiTheme="majorBidi" w:hAnsiTheme="majorBidi" w:cstheme="majorBidi"/>
                <w:szCs w:val="24"/>
                <w:rtl/>
              </w:rPr>
            </w:pPr>
            <w:r>
              <w:rPr>
                <w:rFonts w:asciiTheme="majorBidi" w:hAnsiTheme="majorBidi" w:cstheme="majorBidi" w:hint="cs"/>
                <w:szCs w:val="24"/>
                <w:rtl/>
              </w:rPr>
              <w:t>49</w:t>
            </w:r>
          </w:p>
        </w:tc>
      </w:tr>
      <w:tr w:rsidR="00FC0669" w:rsidTr="00F74302">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DB718B" w:rsidRDefault="0058139E" w:rsidP="00D27BA2">
            <w:pPr>
              <w:jc w:val="center"/>
              <w:rPr>
                <w:rFonts w:asciiTheme="majorBidi" w:hAnsiTheme="majorBidi" w:cstheme="majorBidi"/>
                <w:szCs w:val="24"/>
                <w:rtl/>
              </w:rPr>
            </w:pPr>
            <w:r>
              <w:rPr>
                <w:rFonts w:asciiTheme="majorBidi" w:hAnsiTheme="majorBidi" w:cstheme="majorBidi" w:hint="cs"/>
                <w:szCs w:val="24"/>
                <w:rtl/>
              </w:rPr>
              <w:t>53</w:t>
            </w:r>
          </w:p>
        </w:tc>
      </w:tr>
      <w:tr w:rsidR="00863DD6" w:rsidTr="00F74302">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DB718B" w:rsidRDefault="0058139E" w:rsidP="00D27BA2">
            <w:pPr>
              <w:jc w:val="center"/>
              <w:rPr>
                <w:rFonts w:asciiTheme="majorBidi" w:hAnsiTheme="majorBidi" w:cstheme="majorBidi"/>
                <w:szCs w:val="24"/>
                <w:rtl/>
              </w:rPr>
            </w:pPr>
            <w:r>
              <w:rPr>
                <w:rFonts w:asciiTheme="majorBidi" w:hAnsiTheme="majorBidi" w:cstheme="majorBidi" w:hint="cs"/>
                <w:szCs w:val="24"/>
                <w:rtl/>
              </w:rPr>
              <w:t>57</w:t>
            </w:r>
          </w:p>
        </w:tc>
      </w:tr>
      <w:tr w:rsidR="00FC0669" w:rsidTr="00F74302">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DB718B" w:rsidRDefault="0058139E" w:rsidP="00D27BA2">
            <w:pPr>
              <w:jc w:val="center"/>
              <w:rPr>
                <w:rFonts w:asciiTheme="majorBidi" w:hAnsiTheme="majorBidi" w:cstheme="majorBidi"/>
                <w:szCs w:val="24"/>
                <w:rtl/>
              </w:rPr>
            </w:pPr>
            <w:r>
              <w:rPr>
                <w:rFonts w:asciiTheme="majorBidi" w:hAnsiTheme="majorBidi" w:cstheme="majorBidi" w:hint="cs"/>
                <w:szCs w:val="24"/>
                <w:rtl/>
              </w:rPr>
              <w:t>57</w:t>
            </w:r>
          </w:p>
        </w:tc>
      </w:tr>
      <w:tr w:rsidR="00FC0669" w:rsidTr="00F74302">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DB718B" w:rsidRDefault="0058139E" w:rsidP="00D27BA2">
            <w:pPr>
              <w:jc w:val="center"/>
              <w:rPr>
                <w:rFonts w:asciiTheme="majorBidi" w:hAnsiTheme="majorBidi" w:cstheme="majorBidi"/>
                <w:szCs w:val="24"/>
                <w:rtl/>
              </w:rPr>
            </w:pPr>
            <w:r>
              <w:rPr>
                <w:rFonts w:asciiTheme="majorBidi" w:hAnsiTheme="majorBidi" w:cstheme="majorBidi" w:hint="cs"/>
                <w:szCs w:val="24"/>
                <w:rtl/>
              </w:rPr>
              <w:t>57</w:t>
            </w:r>
          </w:p>
        </w:tc>
      </w:tr>
      <w:tr w:rsidR="00FC0669" w:rsidTr="00F74302">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DB718B" w:rsidRDefault="0058139E" w:rsidP="00D27BA2">
            <w:pPr>
              <w:jc w:val="center"/>
              <w:rPr>
                <w:rFonts w:asciiTheme="majorBidi" w:hAnsiTheme="majorBidi" w:cstheme="majorBidi"/>
                <w:szCs w:val="24"/>
                <w:rtl/>
              </w:rPr>
            </w:pPr>
            <w:r>
              <w:rPr>
                <w:rFonts w:asciiTheme="majorBidi" w:hAnsiTheme="majorBidi" w:cstheme="majorBidi" w:hint="cs"/>
                <w:szCs w:val="24"/>
                <w:rtl/>
              </w:rPr>
              <w:t>58</w:t>
            </w:r>
          </w:p>
        </w:tc>
      </w:tr>
      <w:tr w:rsidR="00FC0669" w:rsidTr="00F74302">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4.5.</w:t>
            </w:r>
            <w:r w:rsidR="00791A29">
              <w:rPr>
                <w:rFonts w:hint="cs"/>
                <w:szCs w:val="24"/>
                <w:rtl/>
              </w:rPr>
              <w:t>2</w:t>
            </w:r>
            <w:r w:rsidRPr="00CF5997">
              <w:rPr>
                <w:szCs w:val="24"/>
                <w:rtl/>
              </w:rPr>
              <w:t xml:space="preserve"> الجمال</w:t>
            </w:r>
          </w:p>
        </w:tc>
        <w:tc>
          <w:tcPr>
            <w:tcW w:w="1124" w:type="dxa"/>
            <w:vAlign w:val="center"/>
          </w:tcPr>
          <w:p w:rsidR="00FC0669" w:rsidRPr="00DB718B" w:rsidRDefault="0058139E" w:rsidP="00D27BA2">
            <w:pPr>
              <w:jc w:val="center"/>
              <w:rPr>
                <w:rFonts w:asciiTheme="majorBidi" w:hAnsiTheme="majorBidi" w:cstheme="majorBidi"/>
                <w:szCs w:val="24"/>
                <w:rtl/>
              </w:rPr>
            </w:pPr>
            <w:r>
              <w:rPr>
                <w:rFonts w:asciiTheme="majorBidi" w:hAnsiTheme="majorBidi" w:cstheme="majorBidi" w:hint="cs"/>
                <w:szCs w:val="24"/>
                <w:rtl/>
              </w:rPr>
              <w:t>58</w:t>
            </w:r>
          </w:p>
        </w:tc>
      </w:tr>
      <w:tr w:rsidR="00961F49" w:rsidTr="00F74302">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961F49" w:rsidP="001358BA">
            <w:pPr>
              <w:tabs>
                <w:tab w:val="left" w:pos="515"/>
              </w:tabs>
              <w:ind w:left="262" w:firstLine="276"/>
              <w:rPr>
                <w:szCs w:val="24"/>
                <w:rtl/>
              </w:rPr>
            </w:pPr>
            <w:r>
              <w:rPr>
                <w:rFonts w:hint="cs"/>
                <w:szCs w:val="24"/>
                <w:rtl/>
              </w:rPr>
              <w:t>5</w:t>
            </w:r>
            <w:r w:rsidRPr="00CF5997">
              <w:rPr>
                <w:szCs w:val="24"/>
                <w:rtl/>
              </w:rPr>
              <w:t>.5.</w:t>
            </w:r>
            <w:r w:rsidR="00791A29">
              <w:rPr>
                <w:rFonts w:hint="cs"/>
                <w:szCs w:val="24"/>
                <w:rtl/>
              </w:rPr>
              <w:t>2</w:t>
            </w:r>
            <w:r w:rsidRPr="00CF5997">
              <w:rPr>
                <w:szCs w:val="24"/>
                <w:rtl/>
              </w:rPr>
              <w:t xml:space="preserve"> الدواجن</w:t>
            </w:r>
          </w:p>
        </w:tc>
        <w:tc>
          <w:tcPr>
            <w:tcW w:w="1124" w:type="dxa"/>
            <w:vAlign w:val="center"/>
          </w:tcPr>
          <w:p w:rsidR="00961F49" w:rsidRPr="00DB718B" w:rsidRDefault="0058139E" w:rsidP="00D27BA2">
            <w:pPr>
              <w:jc w:val="center"/>
              <w:rPr>
                <w:rFonts w:asciiTheme="majorBidi" w:hAnsiTheme="majorBidi" w:cstheme="majorBidi"/>
                <w:szCs w:val="24"/>
                <w:rtl/>
              </w:rPr>
            </w:pPr>
            <w:r>
              <w:rPr>
                <w:rFonts w:asciiTheme="majorBidi" w:hAnsiTheme="majorBidi" w:cstheme="majorBidi" w:hint="cs"/>
                <w:szCs w:val="24"/>
                <w:rtl/>
              </w:rPr>
              <w:t>63</w:t>
            </w:r>
          </w:p>
        </w:tc>
      </w:tr>
      <w:tr w:rsidR="00961F49" w:rsidTr="00F74302">
        <w:trPr>
          <w:trHeight w:hRule="exact" w:val="401"/>
          <w:jc w:val="center"/>
        </w:trPr>
        <w:tc>
          <w:tcPr>
            <w:tcW w:w="1559" w:type="dxa"/>
          </w:tcPr>
          <w:p w:rsidR="00961F49" w:rsidRPr="00DE4BE7" w:rsidRDefault="00961F49" w:rsidP="00961F49">
            <w:pPr>
              <w:rPr>
                <w:szCs w:val="24"/>
              </w:rPr>
            </w:pPr>
          </w:p>
        </w:tc>
        <w:tc>
          <w:tcPr>
            <w:tcW w:w="6332" w:type="dxa"/>
          </w:tcPr>
          <w:p w:rsidR="00961F49" w:rsidRDefault="00961F49" w:rsidP="001358BA">
            <w:pPr>
              <w:tabs>
                <w:tab w:val="left" w:pos="515"/>
              </w:tabs>
              <w:ind w:left="262" w:firstLine="276"/>
              <w:rPr>
                <w:szCs w:val="24"/>
              </w:rPr>
            </w:pPr>
            <w:r>
              <w:rPr>
                <w:rFonts w:hint="cs"/>
                <w:szCs w:val="24"/>
                <w:rtl/>
              </w:rPr>
              <w:t>6</w:t>
            </w:r>
            <w:r w:rsidRPr="00CF5997">
              <w:rPr>
                <w:szCs w:val="24"/>
                <w:rtl/>
              </w:rPr>
              <w:t>.5.</w:t>
            </w:r>
            <w:r w:rsidR="00791A29">
              <w:rPr>
                <w:rFonts w:hint="cs"/>
                <w:szCs w:val="24"/>
                <w:rtl/>
              </w:rPr>
              <w:t>2</w:t>
            </w:r>
            <w:r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DB718B" w:rsidRDefault="0058139E" w:rsidP="00D27BA2">
            <w:pPr>
              <w:jc w:val="center"/>
              <w:rPr>
                <w:rFonts w:asciiTheme="majorBidi" w:hAnsiTheme="majorBidi" w:cstheme="majorBidi"/>
                <w:szCs w:val="24"/>
                <w:rtl/>
              </w:rPr>
            </w:pPr>
            <w:r>
              <w:rPr>
                <w:rFonts w:asciiTheme="majorBidi" w:hAnsiTheme="majorBidi" w:cstheme="majorBidi" w:hint="cs"/>
                <w:szCs w:val="24"/>
                <w:rtl/>
              </w:rPr>
              <w:t>63</w:t>
            </w:r>
          </w:p>
        </w:tc>
      </w:tr>
      <w:tr w:rsidR="00961F49" w:rsidTr="00F74302">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961F49" w:rsidP="001358BA">
            <w:pPr>
              <w:tabs>
                <w:tab w:val="left" w:pos="515"/>
              </w:tabs>
              <w:ind w:left="262" w:firstLine="276"/>
              <w:rPr>
                <w:szCs w:val="24"/>
                <w:rtl/>
              </w:rPr>
            </w:pPr>
            <w:r>
              <w:rPr>
                <w:rFonts w:hint="cs"/>
                <w:szCs w:val="24"/>
                <w:rtl/>
              </w:rPr>
              <w:t>7</w:t>
            </w:r>
            <w:r w:rsidRPr="00CF5997">
              <w:rPr>
                <w:szCs w:val="24"/>
                <w:rtl/>
              </w:rPr>
              <w:t>.5.</w:t>
            </w:r>
            <w:r w:rsidR="00791A29">
              <w:rPr>
                <w:rFonts w:hint="cs"/>
                <w:szCs w:val="24"/>
                <w:rtl/>
              </w:rPr>
              <w:t>2</w:t>
            </w:r>
            <w:r w:rsidRPr="00CF5997">
              <w:rPr>
                <w:szCs w:val="24"/>
                <w:rtl/>
              </w:rPr>
              <w:t xml:space="preserve"> خلايا النحل</w:t>
            </w:r>
          </w:p>
        </w:tc>
        <w:tc>
          <w:tcPr>
            <w:tcW w:w="1124" w:type="dxa"/>
            <w:vAlign w:val="center"/>
          </w:tcPr>
          <w:p w:rsidR="00961F49" w:rsidRPr="00DB718B" w:rsidRDefault="0058139E" w:rsidP="00D27BA2">
            <w:pPr>
              <w:jc w:val="center"/>
              <w:rPr>
                <w:rFonts w:asciiTheme="majorBidi" w:hAnsiTheme="majorBidi" w:cstheme="majorBidi"/>
                <w:szCs w:val="24"/>
                <w:rtl/>
              </w:rPr>
            </w:pPr>
            <w:r>
              <w:rPr>
                <w:rFonts w:asciiTheme="majorBidi" w:hAnsiTheme="majorBidi" w:cstheme="majorBidi" w:hint="cs"/>
                <w:szCs w:val="24"/>
                <w:rtl/>
              </w:rPr>
              <w:t>63</w:t>
            </w:r>
          </w:p>
        </w:tc>
      </w:tr>
      <w:tr w:rsidR="00961F49" w:rsidTr="00F74302">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tcPr>
          <w:p w:rsidR="00961F49" w:rsidRPr="00E910E3" w:rsidRDefault="0058139E" w:rsidP="00961F49">
            <w:pPr>
              <w:jc w:val="center"/>
              <w:rPr>
                <w:rFonts w:asciiTheme="majorBidi" w:hAnsiTheme="majorBidi" w:cstheme="majorBidi"/>
                <w:szCs w:val="24"/>
              </w:rPr>
            </w:pPr>
            <w:r>
              <w:rPr>
                <w:rFonts w:asciiTheme="majorBidi" w:hAnsiTheme="majorBidi" w:cstheme="majorBidi" w:hint="cs"/>
                <w:szCs w:val="24"/>
                <w:rtl/>
              </w:rPr>
              <w:t>64</w:t>
            </w:r>
          </w:p>
        </w:tc>
      </w:tr>
      <w:tr w:rsidR="00322036" w:rsidTr="00F74302">
        <w:trPr>
          <w:trHeight w:hRule="exact" w:val="401"/>
          <w:jc w:val="center"/>
        </w:trPr>
        <w:tc>
          <w:tcPr>
            <w:tcW w:w="1559" w:type="dxa"/>
          </w:tcPr>
          <w:p w:rsidR="00322036" w:rsidRPr="00DE4BE7" w:rsidRDefault="00322036" w:rsidP="00322036">
            <w:pPr>
              <w:rPr>
                <w:szCs w:val="24"/>
              </w:rPr>
            </w:pPr>
          </w:p>
        </w:tc>
        <w:tc>
          <w:tcPr>
            <w:tcW w:w="6332" w:type="dxa"/>
          </w:tcPr>
          <w:p w:rsidR="00322036" w:rsidRPr="00DE4BE7" w:rsidRDefault="00322036" w:rsidP="00322036">
            <w:pPr>
              <w:tabs>
                <w:tab w:val="left" w:pos="515"/>
              </w:tabs>
              <w:rPr>
                <w:szCs w:val="24"/>
                <w:rtl/>
              </w:rPr>
            </w:pPr>
            <w:r>
              <w:rPr>
                <w:rFonts w:hint="cs"/>
                <w:szCs w:val="24"/>
                <w:rtl/>
              </w:rPr>
              <w:t>7</w:t>
            </w:r>
            <w:r w:rsidRPr="00CF5997">
              <w:rPr>
                <w:szCs w:val="24"/>
                <w:rtl/>
              </w:rPr>
              <w:t>.</w:t>
            </w:r>
            <w:r>
              <w:rPr>
                <w:rFonts w:hint="cs"/>
                <w:szCs w:val="24"/>
                <w:rtl/>
              </w:rPr>
              <w:t xml:space="preserve">2 </w:t>
            </w:r>
            <w:r w:rsidR="001358BA">
              <w:rPr>
                <w:rFonts w:hint="cs"/>
                <w:szCs w:val="24"/>
                <w:rtl/>
              </w:rPr>
              <w:t xml:space="preserve">  </w:t>
            </w:r>
            <w:r>
              <w:rPr>
                <w:rFonts w:hint="cs"/>
                <w:szCs w:val="24"/>
                <w:rtl/>
              </w:rPr>
              <w:t>العمالة الزراعية</w:t>
            </w:r>
          </w:p>
        </w:tc>
        <w:tc>
          <w:tcPr>
            <w:tcW w:w="1124" w:type="dxa"/>
          </w:tcPr>
          <w:p w:rsidR="00322036" w:rsidRDefault="0058139E" w:rsidP="00322036">
            <w:pPr>
              <w:jc w:val="center"/>
            </w:pPr>
            <w:r>
              <w:rPr>
                <w:rFonts w:asciiTheme="majorBidi" w:hAnsiTheme="majorBidi" w:cstheme="majorBidi" w:hint="cs"/>
                <w:szCs w:val="24"/>
                <w:rtl/>
              </w:rPr>
              <w:t>64</w:t>
            </w:r>
          </w:p>
        </w:tc>
      </w:tr>
      <w:tr w:rsidR="00322036" w:rsidTr="00F74302">
        <w:trPr>
          <w:trHeight w:hRule="exact" w:val="401"/>
          <w:jc w:val="center"/>
        </w:trPr>
        <w:tc>
          <w:tcPr>
            <w:tcW w:w="1559" w:type="dxa"/>
          </w:tcPr>
          <w:p w:rsidR="00322036" w:rsidRPr="00DE4BE7" w:rsidRDefault="00322036" w:rsidP="00322036">
            <w:pPr>
              <w:rPr>
                <w:szCs w:val="24"/>
              </w:rPr>
            </w:pPr>
          </w:p>
        </w:tc>
        <w:tc>
          <w:tcPr>
            <w:tcW w:w="6332" w:type="dxa"/>
          </w:tcPr>
          <w:p w:rsidR="00322036" w:rsidRPr="00CF5997" w:rsidRDefault="00322036" w:rsidP="001358BA">
            <w:pPr>
              <w:tabs>
                <w:tab w:val="left" w:pos="515"/>
              </w:tabs>
              <w:ind w:left="262" w:firstLine="276"/>
              <w:rPr>
                <w:szCs w:val="24"/>
              </w:rPr>
            </w:pPr>
            <w:r w:rsidRPr="00CF5997">
              <w:rPr>
                <w:szCs w:val="24"/>
                <w:rtl/>
              </w:rPr>
              <w:t>1.7.</w:t>
            </w:r>
            <w:r>
              <w:rPr>
                <w:rFonts w:hint="cs"/>
                <w:szCs w:val="24"/>
                <w:rtl/>
              </w:rPr>
              <w:t>2</w:t>
            </w:r>
            <w:r w:rsidRPr="00CF5997">
              <w:rPr>
                <w:szCs w:val="24"/>
                <w:rtl/>
              </w:rPr>
              <w:t xml:space="preserve"> العاملون من </w:t>
            </w:r>
            <w:r>
              <w:rPr>
                <w:szCs w:val="24"/>
                <w:rtl/>
              </w:rPr>
              <w:t>أفراد</w:t>
            </w:r>
            <w:r w:rsidRPr="00CF5997">
              <w:rPr>
                <w:szCs w:val="24"/>
                <w:rtl/>
              </w:rPr>
              <w:t xml:space="preserve"> </w:t>
            </w:r>
            <w:r>
              <w:rPr>
                <w:szCs w:val="24"/>
                <w:rtl/>
              </w:rPr>
              <w:t>الأسرة</w:t>
            </w:r>
          </w:p>
          <w:p w:rsidR="00322036" w:rsidRDefault="00322036" w:rsidP="001358BA">
            <w:pPr>
              <w:tabs>
                <w:tab w:val="left" w:pos="515"/>
              </w:tabs>
              <w:ind w:left="262" w:firstLine="276"/>
              <w:rPr>
                <w:szCs w:val="24"/>
              </w:rPr>
            </w:pPr>
          </w:p>
        </w:tc>
        <w:tc>
          <w:tcPr>
            <w:tcW w:w="1124" w:type="dxa"/>
          </w:tcPr>
          <w:p w:rsidR="00322036" w:rsidRPr="00FE59EF" w:rsidRDefault="0058139E" w:rsidP="00322036">
            <w:pPr>
              <w:jc w:val="center"/>
              <w:rPr>
                <w:rFonts w:asciiTheme="majorBidi" w:hAnsiTheme="majorBidi" w:cstheme="majorBidi"/>
                <w:szCs w:val="24"/>
              </w:rPr>
            </w:pPr>
            <w:r>
              <w:rPr>
                <w:rFonts w:asciiTheme="majorBidi" w:hAnsiTheme="majorBidi" w:cstheme="majorBidi" w:hint="cs"/>
                <w:szCs w:val="24"/>
                <w:rtl/>
              </w:rPr>
              <w:t>64</w:t>
            </w:r>
          </w:p>
        </w:tc>
      </w:tr>
      <w:tr w:rsidR="00322036" w:rsidTr="00F74302">
        <w:trPr>
          <w:trHeight w:hRule="exact" w:val="401"/>
          <w:jc w:val="center"/>
        </w:trPr>
        <w:tc>
          <w:tcPr>
            <w:tcW w:w="1559" w:type="dxa"/>
          </w:tcPr>
          <w:p w:rsidR="00322036" w:rsidRPr="00DE4BE7" w:rsidRDefault="00322036" w:rsidP="00322036">
            <w:pPr>
              <w:rPr>
                <w:szCs w:val="24"/>
              </w:rPr>
            </w:pPr>
          </w:p>
        </w:tc>
        <w:tc>
          <w:tcPr>
            <w:tcW w:w="6332" w:type="dxa"/>
          </w:tcPr>
          <w:p w:rsidR="00322036" w:rsidRPr="00CF5997" w:rsidRDefault="00322036" w:rsidP="001358BA">
            <w:pPr>
              <w:tabs>
                <w:tab w:val="left" w:pos="515"/>
              </w:tabs>
              <w:ind w:left="262" w:firstLine="276"/>
              <w:rPr>
                <w:szCs w:val="24"/>
              </w:rPr>
            </w:pPr>
            <w:r w:rsidRPr="00CF5997">
              <w:rPr>
                <w:szCs w:val="24"/>
                <w:rtl/>
              </w:rPr>
              <w:t>2.7.</w:t>
            </w:r>
            <w:r>
              <w:rPr>
                <w:rFonts w:hint="cs"/>
                <w:szCs w:val="24"/>
                <w:rtl/>
              </w:rPr>
              <w:t>2</w:t>
            </w:r>
            <w:r w:rsidRPr="00CF5997">
              <w:rPr>
                <w:szCs w:val="24"/>
                <w:rtl/>
              </w:rPr>
              <w:t xml:space="preserve"> المستخدمين </w:t>
            </w:r>
            <w:r>
              <w:rPr>
                <w:szCs w:val="24"/>
                <w:rtl/>
              </w:rPr>
              <w:t>بأجر</w:t>
            </w:r>
          </w:p>
          <w:p w:rsidR="00322036" w:rsidRDefault="00322036" w:rsidP="001358BA">
            <w:pPr>
              <w:tabs>
                <w:tab w:val="left" w:pos="515"/>
              </w:tabs>
              <w:ind w:left="262" w:firstLine="276"/>
              <w:rPr>
                <w:szCs w:val="24"/>
              </w:rPr>
            </w:pPr>
          </w:p>
        </w:tc>
        <w:tc>
          <w:tcPr>
            <w:tcW w:w="1124" w:type="dxa"/>
          </w:tcPr>
          <w:p w:rsidR="00322036" w:rsidRPr="00FE59EF" w:rsidRDefault="0058139E" w:rsidP="00322036">
            <w:pPr>
              <w:jc w:val="center"/>
              <w:rPr>
                <w:rFonts w:asciiTheme="majorBidi" w:hAnsiTheme="majorBidi" w:cstheme="majorBidi"/>
                <w:szCs w:val="24"/>
              </w:rPr>
            </w:pPr>
            <w:r>
              <w:rPr>
                <w:rFonts w:asciiTheme="majorBidi" w:hAnsiTheme="majorBidi" w:cstheme="majorBidi" w:hint="cs"/>
                <w:szCs w:val="24"/>
                <w:rtl/>
              </w:rPr>
              <w:t>64</w:t>
            </w:r>
          </w:p>
        </w:tc>
      </w:tr>
      <w:tr w:rsidR="00322036" w:rsidTr="00F74302">
        <w:trPr>
          <w:trHeight w:hRule="exact" w:val="401"/>
          <w:jc w:val="center"/>
        </w:trPr>
        <w:tc>
          <w:tcPr>
            <w:tcW w:w="1559" w:type="dxa"/>
          </w:tcPr>
          <w:p w:rsidR="00322036" w:rsidRPr="00DE4BE7" w:rsidRDefault="00322036" w:rsidP="00322036">
            <w:pPr>
              <w:rPr>
                <w:szCs w:val="24"/>
              </w:rPr>
            </w:pPr>
          </w:p>
        </w:tc>
        <w:tc>
          <w:tcPr>
            <w:tcW w:w="6332" w:type="dxa"/>
          </w:tcPr>
          <w:p w:rsidR="00322036" w:rsidRPr="00CF5997" w:rsidRDefault="00322036" w:rsidP="001358BA">
            <w:pPr>
              <w:tabs>
                <w:tab w:val="left" w:pos="515"/>
              </w:tabs>
              <w:rPr>
                <w:szCs w:val="24"/>
              </w:rPr>
            </w:pPr>
            <w:r w:rsidRPr="00CF5997">
              <w:rPr>
                <w:szCs w:val="24"/>
                <w:rtl/>
              </w:rPr>
              <w:t>8.</w:t>
            </w:r>
            <w:r>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الآلات والمعدات الزراعية </w:t>
            </w:r>
          </w:p>
          <w:p w:rsidR="00322036" w:rsidRPr="00DE4BE7" w:rsidRDefault="00322036" w:rsidP="00322036">
            <w:pPr>
              <w:tabs>
                <w:tab w:val="left" w:pos="515"/>
              </w:tabs>
              <w:rPr>
                <w:szCs w:val="24"/>
                <w:rtl/>
              </w:rPr>
            </w:pPr>
          </w:p>
        </w:tc>
        <w:tc>
          <w:tcPr>
            <w:tcW w:w="1124" w:type="dxa"/>
          </w:tcPr>
          <w:p w:rsidR="00322036" w:rsidRPr="00FE59EF" w:rsidRDefault="0058139E" w:rsidP="00322036">
            <w:pPr>
              <w:jc w:val="center"/>
              <w:rPr>
                <w:rFonts w:asciiTheme="majorBidi" w:hAnsiTheme="majorBidi" w:cstheme="majorBidi"/>
                <w:szCs w:val="24"/>
              </w:rPr>
            </w:pPr>
            <w:r>
              <w:rPr>
                <w:rFonts w:asciiTheme="majorBidi" w:hAnsiTheme="majorBidi" w:cstheme="majorBidi" w:hint="cs"/>
                <w:szCs w:val="24"/>
                <w:rtl/>
              </w:rPr>
              <w:t>64</w:t>
            </w:r>
          </w:p>
        </w:tc>
      </w:tr>
      <w:tr w:rsidR="00322036" w:rsidTr="00F74302">
        <w:trPr>
          <w:trHeight w:hRule="exact" w:val="401"/>
          <w:jc w:val="center"/>
        </w:trPr>
        <w:tc>
          <w:tcPr>
            <w:tcW w:w="1559" w:type="dxa"/>
          </w:tcPr>
          <w:p w:rsidR="00322036" w:rsidRPr="00DE4BE7" w:rsidRDefault="00322036" w:rsidP="00322036">
            <w:pPr>
              <w:rPr>
                <w:szCs w:val="24"/>
              </w:rPr>
            </w:pPr>
          </w:p>
        </w:tc>
        <w:tc>
          <w:tcPr>
            <w:tcW w:w="6332" w:type="dxa"/>
          </w:tcPr>
          <w:p w:rsidR="00322036" w:rsidRDefault="00322036" w:rsidP="001358BA">
            <w:pPr>
              <w:tabs>
                <w:tab w:val="left" w:pos="515"/>
              </w:tabs>
              <w:rPr>
                <w:szCs w:val="24"/>
              </w:rPr>
            </w:pPr>
            <w:r w:rsidRPr="00CF5997">
              <w:rPr>
                <w:szCs w:val="24"/>
                <w:rtl/>
              </w:rPr>
              <w:t>9.</w:t>
            </w:r>
            <w:r>
              <w:rPr>
                <w:rFonts w:hint="cs"/>
                <w:szCs w:val="24"/>
                <w:rtl/>
              </w:rPr>
              <w:t>2</w:t>
            </w:r>
            <w:r w:rsidRPr="00CF5997">
              <w:rPr>
                <w:szCs w:val="24"/>
                <w:rtl/>
              </w:rPr>
              <w:t xml:space="preserve"> </w:t>
            </w:r>
            <w:r w:rsidR="001358BA">
              <w:rPr>
                <w:rFonts w:hint="cs"/>
                <w:szCs w:val="24"/>
                <w:rtl/>
              </w:rPr>
              <w:t xml:space="preserve">  </w:t>
            </w:r>
            <w:r w:rsidRPr="00CF5997">
              <w:rPr>
                <w:szCs w:val="24"/>
                <w:rtl/>
              </w:rPr>
              <w:t>التطبيقات</w:t>
            </w:r>
            <w:r w:rsidR="001358BA">
              <w:rPr>
                <w:szCs w:val="24"/>
              </w:rPr>
              <w:t xml:space="preserve"> </w:t>
            </w:r>
            <w:r w:rsidRPr="00CF5997">
              <w:rPr>
                <w:szCs w:val="24"/>
                <w:rtl/>
              </w:rPr>
              <w:t xml:space="preserve">والخدمات الزراعية </w:t>
            </w:r>
          </w:p>
          <w:p w:rsidR="00322036" w:rsidRPr="00DE4BE7" w:rsidRDefault="00322036" w:rsidP="00322036">
            <w:pPr>
              <w:tabs>
                <w:tab w:val="left" w:pos="515"/>
              </w:tabs>
              <w:rPr>
                <w:szCs w:val="24"/>
                <w:rtl/>
              </w:rPr>
            </w:pPr>
          </w:p>
        </w:tc>
        <w:tc>
          <w:tcPr>
            <w:tcW w:w="1124" w:type="dxa"/>
          </w:tcPr>
          <w:p w:rsidR="00322036" w:rsidRPr="00FE59EF" w:rsidRDefault="0058139E" w:rsidP="00322036">
            <w:pPr>
              <w:jc w:val="center"/>
              <w:rPr>
                <w:rFonts w:asciiTheme="majorBidi" w:hAnsiTheme="majorBidi" w:cstheme="majorBidi"/>
                <w:szCs w:val="24"/>
              </w:rPr>
            </w:pPr>
            <w:r>
              <w:rPr>
                <w:rFonts w:asciiTheme="majorBidi" w:hAnsiTheme="majorBidi" w:cstheme="majorBidi" w:hint="cs"/>
                <w:szCs w:val="24"/>
                <w:rtl/>
              </w:rPr>
              <w:t>64</w:t>
            </w:r>
          </w:p>
        </w:tc>
      </w:tr>
      <w:tr w:rsidR="00AA7EC2" w:rsidTr="00F74302">
        <w:trPr>
          <w:trHeight w:hRule="exact" w:val="401"/>
          <w:jc w:val="center"/>
        </w:trPr>
        <w:tc>
          <w:tcPr>
            <w:tcW w:w="1559" w:type="dxa"/>
          </w:tcPr>
          <w:p w:rsidR="00AA7EC2" w:rsidRPr="00DE4BE7" w:rsidRDefault="00AA7EC2" w:rsidP="00961F49">
            <w:pPr>
              <w:rPr>
                <w:szCs w:val="24"/>
              </w:rPr>
            </w:pPr>
          </w:p>
        </w:tc>
        <w:tc>
          <w:tcPr>
            <w:tcW w:w="6332" w:type="dxa"/>
          </w:tcPr>
          <w:p w:rsidR="00AA7EC2" w:rsidRPr="00CF5997" w:rsidRDefault="00AA7EC2" w:rsidP="00791A29">
            <w:pPr>
              <w:tabs>
                <w:tab w:val="left" w:pos="515"/>
              </w:tabs>
              <w:rPr>
                <w:szCs w:val="24"/>
                <w:rtl/>
              </w:rPr>
            </w:pPr>
            <w:r>
              <w:rPr>
                <w:rFonts w:hint="cs"/>
                <w:szCs w:val="24"/>
                <w:rtl/>
              </w:rPr>
              <w:t>10.</w:t>
            </w:r>
            <w:r w:rsidR="00791A29">
              <w:rPr>
                <w:rFonts w:hint="cs"/>
                <w:szCs w:val="24"/>
                <w:rtl/>
              </w:rPr>
              <w:t>2</w:t>
            </w:r>
            <w:r>
              <w:rPr>
                <w:rFonts w:hint="cs"/>
                <w:szCs w:val="24"/>
                <w:rtl/>
              </w:rPr>
              <w:t xml:space="preserve"> ا</w:t>
            </w:r>
            <w:r w:rsidRPr="00CF5997">
              <w:rPr>
                <w:szCs w:val="24"/>
                <w:rtl/>
              </w:rPr>
              <w:t>ل</w:t>
            </w:r>
            <w:r w:rsidR="000114A4">
              <w:rPr>
                <w:szCs w:val="24"/>
                <w:rtl/>
              </w:rPr>
              <w:t>أنشطة</w:t>
            </w:r>
            <w:r w:rsidRPr="00CF5997">
              <w:rPr>
                <w:szCs w:val="24"/>
                <w:rtl/>
              </w:rPr>
              <w:t xml:space="preserve"> الاقتصادية ال</w:t>
            </w:r>
            <w:r w:rsidR="001C3AEE">
              <w:rPr>
                <w:szCs w:val="24"/>
                <w:rtl/>
              </w:rPr>
              <w:t>أخرى</w:t>
            </w:r>
            <w:r w:rsidR="00295962">
              <w:rPr>
                <w:rFonts w:hint="cs"/>
                <w:szCs w:val="24"/>
                <w:rtl/>
              </w:rPr>
              <w:t xml:space="preserve"> للأسرة</w:t>
            </w:r>
          </w:p>
          <w:p w:rsidR="00AA7EC2" w:rsidRPr="00CF5997" w:rsidRDefault="00AA7EC2" w:rsidP="00961F49">
            <w:pPr>
              <w:tabs>
                <w:tab w:val="left" w:pos="515"/>
              </w:tabs>
              <w:rPr>
                <w:szCs w:val="24"/>
                <w:rtl/>
              </w:rPr>
            </w:pPr>
          </w:p>
        </w:tc>
        <w:tc>
          <w:tcPr>
            <w:tcW w:w="1124" w:type="dxa"/>
          </w:tcPr>
          <w:p w:rsidR="00AA7EC2" w:rsidRDefault="0058139E" w:rsidP="00961F49">
            <w:pPr>
              <w:jc w:val="center"/>
              <w:rPr>
                <w:rFonts w:asciiTheme="majorBidi" w:hAnsiTheme="majorBidi" w:cstheme="majorBidi"/>
                <w:szCs w:val="24"/>
                <w:rtl/>
              </w:rPr>
            </w:pPr>
            <w:r>
              <w:rPr>
                <w:rFonts w:asciiTheme="majorBidi" w:hAnsiTheme="majorBidi" w:cstheme="majorBidi" w:hint="cs"/>
                <w:szCs w:val="24"/>
                <w:rtl/>
              </w:rPr>
              <w:t>64</w:t>
            </w:r>
          </w:p>
        </w:tc>
      </w:tr>
      <w:tr w:rsidR="00961F49" w:rsidTr="00F74302">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791A29">
            <w:pPr>
              <w:tabs>
                <w:tab w:val="left" w:pos="515"/>
              </w:tabs>
              <w:rPr>
                <w:szCs w:val="24"/>
              </w:rPr>
            </w:pPr>
            <w:r w:rsidRPr="00CF5997">
              <w:rPr>
                <w:szCs w:val="24"/>
                <w:rtl/>
              </w:rPr>
              <w:t>1</w:t>
            </w:r>
            <w:r w:rsidR="00AA7EC2">
              <w:rPr>
                <w:rFonts w:hint="cs"/>
                <w:szCs w:val="24"/>
                <w:rtl/>
              </w:rPr>
              <w:t>1</w:t>
            </w:r>
            <w:r w:rsidRPr="00CF5997">
              <w:rPr>
                <w:szCs w:val="24"/>
                <w:rtl/>
              </w:rPr>
              <w:t>.</w:t>
            </w:r>
            <w:r w:rsidR="00791A29">
              <w:rPr>
                <w:rFonts w:hint="cs"/>
                <w:szCs w:val="24"/>
                <w:rtl/>
              </w:rPr>
              <w:t>2</w:t>
            </w:r>
            <w:r w:rsidRPr="00CF5997">
              <w:rPr>
                <w:szCs w:val="24"/>
                <w:rtl/>
              </w:rPr>
              <w:t xml:space="preserve"> التعويضات عن الخسائر الزراعية</w:t>
            </w:r>
          </w:p>
          <w:p w:rsidR="00961F49" w:rsidRDefault="00961F49" w:rsidP="00961F49">
            <w:pPr>
              <w:tabs>
                <w:tab w:val="left" w:pos="515"/>
              </w:tabs>
              <w:rPr>
                <w:szCs w:val="24"/>
                <w:rtl/>
              </w:rPr>
            </w:pPr>
          </w:p>
        </w:tc>
        <w:tc>
          <w:tcPr>
            <w:tcW w:w="1124" w:type="dxa"/>
          </w:tcPr>
          <w:p w:rsidR="00961F49" w:rsidRDefault="0058139E" w:rsidP="00961F49">
            <w:pPr>
              <w:jc w:val="center"/>
              <w:rPr>
                <w:rFonts w:asciiTheme="majorBidi" w:hAnsiTheme="majorBidi" w:cstheme="majorBidi"/>
                <w:szCs w:val="24"/>
                <w:rtl/>
              </w:rPr>
            </w:pPr>
            <w:r>
              <w:rPr>
                <w:rFonts w:asciiTheme="majorBidi" w:hAnsiTheme="majorBidi" w:cstheme="majorBidi" w:hint="cs"/>
                <w:szCs w:val="24"/>
                <w:rtl/>
              </w:rPr>
              <w:t>65</w:t>
            </w:r>
          </w:p>
        </w:tc>
      </w:tr>
      <w:tr w:rsidR="00961F49" w:rsidTr="00F74302">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791A29">
            <w:pPr>
              <w:tabs>
                <w:tab w:val="left" w:pos="515"/>
              </w:tabs>
              <w:rPr>
                <w:szCs w:val="24"/>
              </w:rPr>
            </w:pPr>
            <w:r w:rsidRPr="00CF5997">
              <w:rPr>
                <w:szCs w:val="24"/>
                <w:rtl/>
              </w:rPr>
              <w:t>1</w:t>
            </w:r>
            <w:r w:rsidR="00AA7EC2">
              <w:rPr>
                <w:rFonts w:hint="cs"/>
                <w:szCs w:val="24"/>
                <w:rtl/>
              </w:rPr>
              <w:t>2</w:t>
            </w:r>
            <w:r w:rsidRPr="00CF5997">
              <w:rPr>
                <w:szCs w:val="24"/>
                <w:rtl/>
              </w:rPr>
              <w:t>.</w:t>
            </w:r>
            <w:r w:rsidR="00791A29">
              <w:rPr>
                <w:rFonts w:hint="cs"/>
                <w:szCs w:val="24"/>
                <w:rtl/>
              </w:rPr>
              <w:t>2</w:t>
            </w:r>
            <w:r w:rsidRPr="00CF5997">
              <w:rPr>
                <w:szCs w:val="24"/>
                <w:rtl/>
              </w:rPr>
              <w:t xml:space="preserve"> المساحات المزروعة تحت الح</w:t>
            </w:r>
            <w:r w:rsidR="00791A29">
              <w:rPr>
                <w:szCs w:val="24"/>
                <w:rtl/>
              </w:rPr>
              <w:t>د الأدنى لشروط الحيازة الزراعية</w:t>
            </w:r>
          </w:p>
          <w:p w:rsidR="00961F49" w:rsidRPr="00CF5997" w:rsidRDefault="00961F49" w:rsidP="00961F49">
            <w:pPr>
              <w:tabs>
                <w:tab w:val="left" w:pos="515"/>
              </w:tabs>
              <w:rPr>
                <w:szCs w:val="24"/>
                <w:rtl/>
              </w:rPr>
            </w:pPr>
          </w:p>
        </w:tc>
        <w:tc>
          <w:tcPr>
            <w:tcW w:w="1124" w:type="dxa"/>
          </w:tcPr>
          <w:p w:rsidR="00961F49" w:rsidRDefault="0058139E" w:rsidP="00961F49">
            <w:pPr>
              <w:jc w:val="center"/>
              <w:rPr>
                <w:rFonts w:asciiTheme="majorBidi" w:hAnsiTheme="majorBidi" w:cstheme="majorBidi"/>
                <w:szCs w:val="24"/>
                <w:rtl/>
              </w:rPr>
            </w:pPr>
            <w:r>
              <w:rPr>
                <w:rFonts w:asciiTheme="majorBidi" w:hAnsiTheme="majorBidi" w:cstheme="majorBidi" w:hint="cs"/>
                <w:szCs w:val="24"/>
                <w:rtl/>
              </w:rPr>
              <w:t>65</w:t>
            </w:r>
          </w:p>
        </w:tc>
      </w:tr>
      <w:tr w:rsidR="00961F49" w:rsidTr="00F74302">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791A29">
            <w:pPr>
              <w:tabs>
                <w:tab w:val="left" w:pos="515"/>
              </w:tabs>
              <w:rPr>
                <w:szCs w:val="24"/>
              </w:rPr>
            </w:pPr>
            <w:r w:rsidRPr="00CF5997">
              <w:rPr>
                <w:szCs w:val="24"/>
                <w:rtl/>
              </w:rPr>
              <w:t>1</w:t>
            </w:r>
            <w:r w:rsidR="00AA7EC2">
              <w:rPr>
                <w:rFonts w:hint="cs"/>
                <w:szCs w:val="24"/>
                <w:rtl/>
              </w:rPr>
              <w:t>3</w:t>
            </w:r>
            <w:r w:rsidRPr="00CF5997">
              <w:rPr>
                <w:szCs w:val="24"/>
                <w:rtl/>
              </w:rPr>
              <w:t>.</w:t>
            </w:r>
            <w:r w:rsidR="00791A29">
              <w:rPr>
                <w:rFonts w:hint="cs"/>
                <w:szCs w:val="24"/>
                <w:rtl/>
              </w:rPr>
              <w:t>2</w:t>
            </w:r>
            <w:r w:rsidRPr="00CF5997">
              <w:rPr>
                <w:szCs w:val="24"/>
                <w:rtl/>
              </w:rPr>
              <w:t xml:space="preserve"> أعداد الثروة الحيوانية تحت الح</w:t>
            </w:r>
            <w:r w:rsidR="00791A29">
              <w:rPr>
                <w:szCs w:val="24"/>
                <w:rtl/>
              </w:rPr>
              <w:t>د الأدنى لشروط الحيازة الزراعية</w:t>
            </w:r>
          </w:p>
          <w:p w:rsidR="00961F49" w:rsidRPr="00CF5997" w:rsidRDefault="00961F49" w:rsidP="00961F49">
            <w:pPr>
              <w:tabs>
                <w:tab w:val="left" w:pos="515"/>
              </w:tabs>
              <w:rPr>
                <w:szCs w:val="24"/>
                <w:rtl/>
              </w:rPr>
            </w:pPr>
          </w:p>
        </w:tc>
        <w:tc>
          <w:tcPr>
            <w:tcW w:w="1124" w:type="dxa"/>
          </w:tcPr>
          <w:p w:rsidR="00961F49" w:rsidRDefault="0058139E" w:rsidP="00961F49">
            <w:pPr>
              <w:jc w:val="center"/>
              <w:rPr>
                <w:rFonts w:asciiTheme="majorBidi" w:hAnsiTheme="majorBidi" w:cstheme="majorBidi"/>
                <w:szCs w:val="24"/>
                <w:rtl/>
              </w:rPr>
            </w:pPr>
            <w:r>
              <w:rPr>
                <w:rFonts w:asciiTheme="majorBidi" w:hAnsiTheme="majorBidi" w:cstheme="majorBidi" w:hint="cs"/>
                <w:szCs w:val="24"/>
                <w:rtl/>
              </w:rPr>
              <w:t>65</w:t>
            </w:r>
          </w:p>
        </w:tc>
      </w:tr>
      <w:tr w:rsidR="00961F49" w:rsidTr="00F74302">
        <w:trPr>
          <w:trHeight w:hRule="exact" w:val="87"/>
          <w:jc w:val="center"/>
        </w:trPr>
        <w:tc>
          <w:tcPr>
            <w:tcW w:w="1559" w:type="dxa"/>
          </w:tcPr>
          <w:p w:rsidR="00961F49" w:rsidRDefault="00961F49" w:rsidP="00961F49">
            <w:pPr>
              <w:tabs>
                <w:tab w:val="left" w:pos="340"/>
              </w:tabs>
              <w:ind w:left="-85"/>
              <w:rPr>
                <w:szCs w:val="24"/>
              </w:rPr>
            </w:pPr>
          </w:p>
        </w:tc>
        <w:tc>
          <w:tcPr>
            <w:tcW w:w="6332" w:type="dxa"/>
          </w:tcPr>
          <w:p w:rsidR="00961F49" w:rsidRPr="001B0B2E" w:rsidRDefault="00961F49" w:rsidP="00961F49">
            <w:pPr>
              <w:rPr>
                <w:b/>
                <w:bCs/>
                <w:sz w:val="8"/>
                <w:szCs w:val="8"/>
              </w:rPr>
            </w:pPr>
          </w:p>
        </w:tc>
        <w:tc>
          <w:tcPr>
            <w:tcW w:w="1124" w:type="dxa"/>
          </w:tcPr>
          <w:p w:rsidR="00961F49" w:rsidRDefault="00961F49" w:rsidP="00961F49">
            <w:pPr>
              <w:jc w:val="center"/>
              <w:rPr>
                <w:b/>
                <w:bCs/>
                <w:szCs w:val="24"/>
              </w:rPr>
            </w:pPr>
          </w:p>
        </w:tc>
      </w:tr>
      <w:tr w:rsidR="00961F49" w:rsidTr="00F74302">
        <w:trPr>
          <w:trHeight w:hRule="exact" w:val="420"/>
          <w:jc w:val="center"/>
        </w:trPr>
        <w:tc>
          <w:tcPr>
            <w:tcW w:w="1559" w:type="dxa"/>
          </w:tcPr>
          <w:p w:rsidR="00961F49" w:rsidRDefault="00961F49" w:rsidP="00961F49">
            <w:pPr>
              <w:tabs>
                <w:tab w:val="left" w:pos="340"/>
              </w:tabs>
              <w:ind w:left="-85"/>
              <w:rPr>
                <w:szCs w:val="24"/>
              </w:rPr>
            </w:pPr>
            <w:r>
              <w:rPr>
                <w:szCs w:val="24"/>
                <w:rtl/>
              </w:rPr>
              <w:t>الفصل الثالث:</w:t>
            </w:r>
          </w:p>
        </w:tc>
        <w:tc>
          <w:tcPr>
            <w:tcW w:w="6332" w:type="dxa"/>
          </w:tcPr>
          <w:p w:rsidR="00961F49" w:rsidRDefault="00961F49" w:rsidP="00961F49">
            <w:pPr>
              <w:rPr>
                <w:b/>
                <w:bCs/>
                <w:szCs w:val="24"/>
              </w:rPr>
            </w:pPr>
            <w:r>
              <w:rPr>
                <w:b/>
                <w:bCs/>
                <w:szCs w:val="24"/>
                <w:rtl/>
              </w:rPr>
              <w:t xml:space="preserve">المنهجية </w:t>
            </w:r>
          </w:p>
        </w:tc>
        <w:tc>
          <w:tcPr>
            <w:tcW w:w="1124" w:type="dxa"/>
          </w:tcPr>
          <w:p w:rsidR="00961F49" w:rsidRPr="003642DE" w:rsidRDefault="0058139E" w:rsidP="00D27BA2">
            <w:pPr>
              <w:jc w:val="center"/>
              <w:rPr>
                <w:b/>
                <w:bCs/>
                <w:szCs w:val="24"/>
              </w:rPr>
            </w:pPr>
            <w:r>
              <w:rPr>
                <w:rFonts w:hint="cs"/>
                <w:b/>
                <w:bCs/>
                <w:szCs w:val="24"/>
                <w:rtl/>
              </w:rPr>
              <w:t>67</w:t>
            </w:r>
          </w:p>
        </w:tc>
      </w:tr>
      <w:tr w:rsidR="00961F49" w:rsidTr="00F74302">
        <w:trPr>
          <w:trHeight w:hRule="exact" w:val="420"/>
          <w:jc w:val="center"/>
        </w:trPr>
        <w:tc>
          <w:tcPr>
            <w:tcW w:w="1559" w:type="dxa"/>
          </w:tcPr>
          <w:p w:rsidR="00961F49" w:rsidRDefault="00961F49" w:rsidP="00961F49">
            <w:pPr>
              <w:ind w:left="460" w:hanging="120"/>
              <w:rPr>
                <w:szCs w:val="24"/>
              </w:rPr>
            </w:pPr>
          </w:p>
        </w:tc>
        <w:tc>
          <w:tcPr>
            <w:tcW w:w="6332" w:type="dxa"/>
          </w:tcPr>
          <w:p w:rsidR="00961F49" w:rsidRPr="00863DD6" w:rsidRDefault="00961F49" w:rsidP="001358BA">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sidR="001358BA">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tcPr>
          <w:p w:rsidR="00961F49" w:rsidRPr="003642DE" w:rsidRDefault="0058139E" w:rsidP="00D27BA2">
            <w:pPr>
              <w:jc w:val="center"/>
              <w:rPr>
                <w:szCs w:val="24"/>
              </w:rPr>
            </w:pPr>
            <w:r>
              <w:rPr>
                <w:rFonts w:hint="cs"/>
                <w:szCs w:val="24"/>
                <w:rtl/>
              </w:rPr>
              <w:t>67</w:t>
            </w:r>
          </w:p>
        </w:tc>
      </w:tr>
      <w:tr w:rsidR="00961F49" w:rsidTr="00F74302">
        <w:trPr>
          <w:trHeight w:hRule="exact" w:val="389"/>
          <w:jc w:val="center"/>
        </w:trPr>
        <w:tc>
          <w:tcPr>
            <w:tcW w:w="1559" w:type="dxa"/>
          </w:tcPr>
          <w:p w:rsidR="00961F49" w:rsidRDefault="00961F49" w:rsidP="00961F49">
            <w:pPr>
              <w:ind w:left="460" w:hanging="120"/>
              <w:rPr>
                <w:szCs w:val="24"/>
              </w:rPr>
            </w:pPr>
          </w:p>
        </w:tc>
        <w:tc>
          <w:tcPr>
            <w:tcW w:w="6332" w:type="dxa"/>
          </w:tcPr>
          <w:p w:rsidR="00961F49" w:rsidRPr="00863DD6" w:rsidRDefault="00961F49" w:rsidP="00961F49">
            <w:pPr>
              <w:pStyle w:val="Heading5"/>
              <w:bidi w:val="0"/>
              <w:jc w:val="right"/>
              <w:rPr>
                <w:rFonts w:ascii="Simplified Arabic" w:hAnsi="Simplified Arabic"/>
                <w:b w:val="0"/>
                <w:bCs w:val="0"/>
                <w:rtl/>
              </w:rPr>
            </w:pPr>
            <w:r w:rsidRPr="00863DD6">
              <w:rPr>
                <w:rFonts w:ascii="Simplified Arabic" w:hAnsi="Simplified Arabic"/>
                <w:b w:val="0"/>
                <w:bCs w:val="0"/>
                <w:rtl/>
              </w:rPr>
              <w:t>2.3</w:t>
            </w:r>
            <w:r w:rsidR="001358BA">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tcPr>
          <w:p w:rsidR="00961F49" w:rsidRPr="003642DE" w:rsidRDefault="0058139E" w:rsidP="00D27BA2">
            <w:pPr>
              <w:jc w:val="center"/>
              <w:rPr>
                <w:szCs w:val="24"/>
              </w:rPr>
            </w:pPr>
            <w:r>
              <w:rPr>
                <w:rFonts w:hint="cs"/>
                <w:szCs w:val="24"/>
                <w:rtl/>
              </w:rPr>
              <w:t>67</w:t>
            </w:r>
          </w:p>
        </w:tc>
      </w:tr>
      <w:tr w:rsidR="00961F49" w:rsidTr="00F74302">
        <w:trPr>
          <w:jc w:val="center"/>
        </w:trPr>
        <w:tc>
          <w:tcPr>
            <w:tcW w:w="1559" w:type="dxa"/>
            <w:hideMark/>
          </w:tcPr>
          <w:p w:rsidR="00961F49" w:rsidRDefault="00961F49" w:rsidP="00961F49">
            <w:pPr>
              <w:ind w:left="460" w:hanging="120"/>
              <w:rPr>
                <w:szCs w:val="24"/>
              </w:rPr>
            </w:pPr>
          </w:p>
        </w:tc>
        <w:tc>
          <w:tcPr>
            <w:tcW w:w="6332" w:type="dxa"/>
            <w:hideMark/>
          </w:tcPr>
          <w:p w:rsidR="00961F49" w:rsidRPr="00B73115" w:rsidRDefault="00961F49" w:rsidP="00961F49">
            <w:pPr>
              <w:ind w:left="-7"/>
              <w:jc w:val="both"/>
              <w:rPr>
                <w:rFonts w:ascii="Simplified Arabic" w:hAnsi="Simplified Arabic"/>
                <w:szCs w:val="24"/>
              </w:rPr>
            </w:pPr>
            <w:r w:rsidRPr="00B73115">
              <w:rPr>
                <w:rFonts w:ascii="Simplified Arabic" w:hAnsi="Simplified Arabic"/>
                <w:szCs w:val="24"/>
                <w:rtl/>
              </w:rPr>
              <w:t xml:space="preserve">3.3 </w:t>
            </w:r>
            <w:r w:rsidR="001358BA">
              <w:rPr>
                <w:rFonts w:ascii="Simplified Arabic" w:hAnsi="Simplified Arabic" w:hint="cs"/>
                <w:szCs w:val="24"/>
                <w:rtl/>
              </w:rPr>
              <w:t xml:space="preserve">  </w:t>
            </w:r>
            <w:r>
              <w:rPr>
                <w:rFonts w:ascii="Simplified Arabic" w:hAnsi="Simplified Arabic" w:hint="cs"/>
                <w:szCs w:val="24"/>
                <w:rtl/>
              </w:rPr>
              <w:t>اهداف التعداد الزراعي</w:t>
            </w:r>
          </w:p>
        </w:tc>
        <w:tc>
          <w:tcPr>
            <w:tcW w:w="1124" w:type="dxa"/>
          </w:tcPr>
          <w:p w:rsidR="00961F49" w:rsidRPr="003642DE" w:rsidRDefault="0058139E" w:rsidP="00D27BA2">
            <w:pPr>
              <w:jc w:val="center"/>
              <w:rPr>
                <w:szCs w:val="24"/>
              </w:rPr>
            </w:pPr>
            <w:r>
              <w:rPr>
                <w:rFonts w:hint="cs"/>
                <w:szCs w:val="24"/>
                <w:rtl/>
              </w:rPr>
              <w:t>67</w:t>
            </w:r>
          </w:p>
        </w:tc>
      </w:tr>
      <w:tr w:rsidR="00961F49" w:rsidTr="00F74302">
        <w:trPr>
          <w:jc w:val="center"/>
        </w:trPr>
        <w:tc>
          <w:tcPr>
            <w:tcW w:w="1559" w:type="dxa"/>
          </w:tcPr>
          <w:p w:rsidR="00961F49" w:rsidRDefault="00961F49" w:rsidP="00961F49">
            <w:pPr>
              <w:ind w:left="460" w:hanging="120"/>
              <w:rPr>
                <w:szCs w:val="24"/>
              </w:rPr>
            </w:pPr>
          </w:p>
        </w:tc>
        <w:tc>
          <w:tcPr>
            <w:tcW w:w="6332" w:type="dxa"/>
            <w:hideMark/>
          </w:tcPr>
          <w:p w:rsidR="00961F49" w:rsidRPr="00B73115" w:rsidRDefault="00961F49" w:rsidP="00961F49">
            <w:pPr>
              <w:jc w:val="lowKashida"/>
              <w:rPr>
                <w:rFonts w:ascii="Simplified Arabic" w:hAnsi="Simplified Arabic"/>
                <w:szCs w:val="24"/>
              </w:rPr>
            </w:pPr>
            <w:r w:rsidRPr="00B73115">
              <w:rPr>
                <w:rFonts w:ascii="Simplified Arabic" w:hAnsi="Simplified Arabic"/>
                <w:szCs w:val="24"/>
                <w:rtl/>
              </w:rPr>
              <w:t xml:space="preserve">4.3 </w:t>
            </w:r>
            <w:r w:rsidR="001358BA">
              <w:rPr>
                <w:rFonts w:ascii="Simplified Arabic" w:hAnsi="Simplified Arabic" w:hint="cs"/>
                <w:szCs w:val="24"/>
                <w:rtl/>
              </w:rPr>
              <w:t xml:space="preserve">  </w:t>
            </w:r>
            <w:r>
              <w:rPr>
                <w:rFonts w:ascii="Simplified Arabic" w:hAnsi="Simplified Arabic" w:hint="cs"/>
                <w:szCs w:val="24"/>
                <w:rtl/>
              </w:rPr>
              <w:t>خصائص التعداد الزراعي</w:t>
            </w:r>
          </w:p>
        </w:tc>
        <w:tc>
          <w:tcPr>
            <w:tcW w:w="1124" w:type="dxa"/>
          </w:tcPr>
          <w:p w:rsidR="00961F49" w:rsidRPr="003642DE" w:rsidRDefault="0058139E" w:rsidP="00D27BA2">
            <w:pPr>
              <w:jc w:val="center"/>
              <w:rPr>
                <w:szCs w:val="24"/>
              </w:rPr>
            </w:pPr>
            <w:r>
              <w:rPr>
                <w:rFonts w:hint="cs"/>
                <w:szCs w:val="24"/>
                <w:rtl/>
              </w:rPr>
              <w:t>68</w:t>
            </w:r>
          </w:p>
        </w:tc>
      </w:tr>
      <w:tr w:rsidR="00961F49" w:rsidTr="00F74302">
        <w:trPr>
          <w:jc w:val="center"/>
        </w:trPr>
        <w:tc>
          <w:tcPr>
            <w:tcW w:w="1559" w:type="dxa"/>
          </w:tcPr>
          <w:p w:rsidR="00961F49" w:rsidRDefault="00961F49" w:rsidP="00961F49">
            <w:pPr>
              <w:ind w:left="460" w:hanging="120"/>
              <w:rPr>
                <w:szCs w:val="24"/>
              </w:rPr>
            </w:pPr>
          </w:p>
        </w:tc>
        <w:tc>
          <w:tcPr>
            <w:tcW w:w="6332" w:type="dxa"/>
          </w:tcPr>
          <w:p w:rsidR="00961F49" w:rsidRPr="00863DD6" w:rsidRDefault="00961F49" w:rsidP="00961F49">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 xml:space="preserve">5.3 </w:t>
            </w:r>
            <w:r w:rsidR="001358BA">
              <w:rPr>
                <w:rFonts w:ascii="Simplified Arabic" w:hAnsi="Simplified Arabic" w:hint="cs"/>
                <w:b w:val="0"/>
                <w:bCs w:val="0"/>
                <w:sz w:val="24"/>
                <w:szCs w:val="24"/>
                <w:rtl/>
              </w:rPr>
              <w:t xml:space="preserve">  </w:t>
            </w:r>
            <w:r>
              <w:rPr>
                <w:rFonts w:ascii="Simplified Arabic" w:hAnsi="Simplified Arabic" w:hint="cs"/>
                <w:b w:val="0"/>
                <w:bCs w:val="0"/>
                <w:sz w:val="24"/>
                <w:szCs w:val="24"/>
                <w:rtl/>
              </w:rPr>
              <w:t>مراحل اجراء التعداد الزراعي</w:t>
            </w:r>
          </w:p>
        </w:tc>
        <w:tc>
          <w:tcPr>
            <w:tcW w:w="1124" w:type="dxa"/>
          </w:tcPr>
          <w:p w:rsidR="00961F49" w:rsidRPr="003642DE" w:rsidRDefault="0058139E" w:rsidP="00D27BA2">
            <w:pPr>
              <w:jc w:val="center"/>
              <w:rPr>
                <w:szCs w:val="24"/>
                <w:rtl/>
              </w:rPr>
            </w:pPr>
            <w:r>
              <w:rPr>
                <w:rFonts w:hint="cs"/>
                <w:szCs w:val="24"/>
                <w:rtl/>
              </w:rPr>
              <w:t>69</w:t>
            </w:r>
          </w:p>
        </w:tc>
      </w:tr>
      <w:tr w:rsidR="00961F49" w:rsidTr="00F74302">
        <w:trPr>
          <w:jc w:val="center"/>
        </w:trPr>
        <w:tc>
          <w:tcPr>
            <w:tcW w:w="1559" w:type="dxa"/>
          </w:tcPr>
          <w:p w:rsidR="00961F49" w:rsidRDefault="00961F49" w:rsidP="00961F49">
            <w:pPr>
              <w:ind w:left="460" w:hanging="120"/>
              <w:rPr>
                <w:szCs w:val="24"/>
              </w:rPr>
            </w:pPr>
          </w:p>
        </w:tc>
        <w:tc>
          <w:tcPr>
            <w:tcW w:w="6332" w:type="dxa"/>
            <w:hideMark/>
          </w:tcPr>
          <w:p w:rsidR="00961F49" w:rsidRPr="00863DD6" w:rsidRDefault="00961F49" w:rsidP="00961F49">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sidR="001358BA">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tcPr>
          <w:p w:rsidR="00961F49" w:rsidRPr="003642DE" w:rsidRDefault="0058139E" w:rsidP="00D27BA2">
            <w:pPr>
              <w:jc w:val="center"/>
              <w:rPr>
                <w:szCs w:val="24"/>
              </w:rPr>
            </w:pPr>
            <w:r>
              <w:rPr>
                <w:rFonts w:hint="cs"/>
                <w:szCs w:val="24"/>
                <w:rtl/>
              </w:rPr>
              <w:t>69</w:t>
            </w:r>
          </w:p>
        </w:tc>
      </w:tr>
      <w:tr w:rsidR="00961F49" w:rsidTr="00F74302">
        <w:trPr>
          <w:jc w:val="center"/>
        </w:trPr>
        <w:tc>
          <w:tcPr>
            <w:tcW w:w="1559" w:type="dxa"/>
          </w:tcPr>
          <w:p w:rsidR="00961F49" w:rsidRDefault="00961F49" w:rsidP="00961F49">
            <w:pPr>
              <w:ind w:left="460" w:hanging="120"/>
              <w:rPr>
                <w:szCs w:val="24"/>
              </w:rPr>
            </w:pPr>
          </w:p>
        </w:tc>
        <w:tc>
          <w:tcPr>
            <w:tcW w:w="6332" w:type="dxa"/>
            <w:hideMark/>
          </w:tcPr>
          <w:p w:rsidR="00961F49" w:rsidRPr="00B73115" w:rsidRDefault="00961F49" w:rsidP="001358BA">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sidR="00791A29">
              <w:rPr>
                <w:rFonts w:ascii="Simplified Arabic" w:hAnsi="Simplified Arabic" w:hint="cs"/>
                <w:szCs w:val="24"/>
                <w:rtl/>
              </w:rPr>
              <w:t xml:space="preserve"> الأسر و</w:t>
            </w:r>
            <w:r>
              <w:rPr>
                <w:rFonts w:ascii="Simplified Arabic" w:hAnsi="Simplified Arabic" w:hint="cs"/>
                <w:szCs w:val="24"/>
                <w:rtl/>
              </w:rPr>
              <w:t>الحيازات الزراعية</w:t>
            </w:r>
          </w:p>
        </w:tc>
        <w:tc>
          <w:tcPr>
            <w:tcW w:w="1124" w:type="dxa"/>
          </w:tcPr>
          <w:p w:rsidR="00961F49" w:rsidRPr="00B73115" w:rsidRDefault="0058139E" w:rsidP="00D27BA2">
            <w:pPr>
              <w:jc w:val="center"/>
              <w:rPr>
                <w:szCs w:val="24"/>
              </w:rPr>
            </w:pPr>
            <w:r>
              <w:rPr>
                <w:rFonts w:hint="cs"/>
                <w:szCs w:val="24"/>
                <w:rtl/>
              </w:rPr>
              <w:t>69</w:t>
            </w:r>
          </w:p>
        </w:tc>
      </w:tr>
      <w:tr w:rsidR="00961F49" w:rsidTr="00F74302">
        <w:trPr>
          <w:jc w:val="center"/>
        </w:trPr>
        <w:tc>
          <w:tcPr>
            <w:tcW w:w="1559" w:type="dxa"/>
          </w:tcPr>
          <w:p w:rsidR="00961F49" w:rsidRDefault="00961F49" w:rsidP="00961F49">
            <w:pPr>
              <w:ind w:left="460" w:hanging="120"/>
              <w:rPr>
                <w:szCs w:val="24"/>
              </w:rPr>
            </w:pPr>
          </w:p>
        </w:tc>
        <w:tc>
          <w:tcPr>
            <w:tcW w:w="6332" w:type="dxa"/>
            <w:hideMark/>
          </w:tcPr>
          <w:p w:rsidR="00961F49" w:rsidRDefault="00961F49" w:rsidP="001358BA">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tcPr>
          <w:p w:rsidR="00961F49" w:rsidRDefault="0058139E" w:rsidP="00D27BA2">
            <w:pPr>
              <w:jc w:val="center"/>
              <w:rPr>
                <w:szCs w:val="24"/>
              </w:rPr>
            </w:pPr>
            <w:r>
              <w:rPr>
                <w:rFonts w:hint="cs"/>
                <w:szCs w:val="24"/>
                <w:rtl/>
              </w:rPr>
              <w:t>69</w:t>
            </w:r>
          </w:p>
        </w:tc>
      </w:tr>
      <w:tr w:rsidR="00961F49" w:rsidTr="00F74302">
        <w:trPr>
          <w:jc w:val="center"/>
        </w:trPr>
        <w:tc>
          <w:tcPr>
            <w:tcW w:w="1559" w:type="dxa"/>
          </w:tcPr>
          <w:p w:rsidR="00961F49" w:rsidRDefault="00961F49" w:rsidP="00961F49">
            <w:pPr>
              <w:ind w:left="460" w:hanging="120"/>
              <w:rPr>
                <w:szCs w:val="24"/>
              </w:rPr>
            </w:pPr>
          </w:p>
        </w:tc>
        <w:tc>
          <w:tcPr>
            <w:tcW w:w="6332" w:type="dxa"/>
            <w:hideMark/>
          </w:tcPr>
          <w:p w:rsidR="00961F49" w:rsidRPr="00B73115" w:rsidRDefault="00961F49" w:rsidP="00961F49">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sidR="001358BA">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sidR="00791A29">
              <w:rPr>
                <w:rFonts w:ascii="Simplified Arabic" w:hAnsi="Simplified Arabic" w:hint="cs"/>
                <w:szCs w:val="24"/>
                <w:rtl/>
              </w:rPr>
              <w:t xml:space="preserve"> الزراعي</w:t>
            </w:r>
          </w:p>
        </w:tc>
        <w:tc>
          <w:tcPr>
            <w:tcW w:w="1124" w:type="dxa"/>
          </w:tcPr>
          <w:p w:rsidR="00961F49" w:rsidRPr="00B73115" w:rsidRDefault="0058139E" w:rsidP="00D27BA2">
            <w:pPr>
              <w:jc w:val="center"/>
              <w:rPr>
                <w:szCs w:val="24"/>
              </w:rPr>
            </w:pPr>
            <w:r>
              <w:rPr>
                <w:rFonts w:hint="cs"/>
                <w:szCs w:val="24"/>
                <w:rtl/>
              </w:rPr>
              <w:t>71</w:t>
            </w:r>
          </w:p>
        </w:tc>
      </w:tr>
      <w:tr w:rsidR="00961F49" w:rsidTr="00F74302">
        <w:trPr>
          <w:jc w:val="center"/>
        </w:trPr>
        <w:tc>
          <w:tcPr>
            <w:tcW w:w="1559" w:type="dxa"/>
          </w:tcPr>
          <w:p w:rsidR="00961F49" w:rsidRDefault="00961F49" w:rsidP="00961F49">
            <w:pPr>
              <w:ind w:left="460" w:hanging="120"/>
              <w:rPr>
                <w:szCs w:val="24"/>
              </w:rPr>
            </w:pPr>
          </w:p>
        </w:tc>
        <w:tc>
          <w:tcPr>
            <w:tcW w:w="6332" w:type="dxa"/>
            <w:hideMark/>
          </w:tcPr>
          <w:p w:rsidR="00961F49" w:rsidRPr="00B73115" w:rsidRDefault="00961F49" w:rsidP="00961F49">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sidR="001358BA">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tcPr>
          <w:p w:rsidR="00961F49" w:rsidRPr="00B73115" w:rsidRDefault="00CF63F3" w:rsidP="00D27BA2">
            <w:pPr>
              <w:jc w:val="center"/>
              <w:rPr>
                <w:szCs w:val="24"/>
              </w:rPr>
            </w:pPr>
            <w:r>
              <w:rPr>
                <w:rFonts w:hint="cs"/>
                <w:szCs w:val="24"/>
                <w:rtl/>
              </w:rPr>
              <w:t>71</w:t>
            </w:r>
          </w:p>
        </w:tc>
      </w:tr>
      <w:tr w:rsidR="00961F49" w:rsidTr="00F74302">
        <w:trPr>
          <w:jc w:val="center"/>
        </w:trPr>
        <w:tc>
          <w:tcPr>
            <w:tcW w:w="1559" w:type="dxa"/>
          </w:tcPr>
          <w:p w:rsidR="00961F49" w:rsidRDefault="00961F49" w:rsidP="00961F49">
            <w:pPr>
              <w:ind w:left="460" w:hanging="120"/>
              <w:rPr>
                <w:szCs w:val="24"/>
              </w:rPr>
            </w:pPr>
          </w:p>
        </w:tc>
        <w:tc>
          <w:tcPr>
            <w:tcW w:w="6332" w:type="dxa"/>
            <w:hideMark/>
          </w:tcPr>
          <w:p w:rsidR="00961F49" w:rsidRPr="00B73115" w:rsidRDefault="00961F49" w:rsidP="002E2B12">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tcPr>
          <w:p w:rsidR="00961F49" w:rsidRPr="00B73115" w:rsidRDefault="00CF63F3" w:rsidP="00D27BA2">
            <w:pPr>
              <w:jc w:val="center"/>
              <w:rPr>
                <w:szCs w:val="24"/>
              </w:rPr>
            </w:pPr>
            <w:r>
              <w:rPr>
                <w:rFonts w:hint="cs"/>
                <w:szCs w:val="24"/>
                <w:rtl/>
              </w:rPr>
              <w:t>71</w:t>
            </w:r>
          </w:p>
        </w:tc>
      </w:tr>
      <w:tr w:rsidR="00961F49" w:rsidTr="00F74302">
        <w:trPr>
          <w:jc w:val="center"/>
        </w:trPr>
        <w:tc>
          <w:tcPr>
            <w:tcW w:w="1559" w:type="dxa"/>
          </w:tcPr>
          <w:p w:rsidR="00961F49" w:rsidRDefault="00961F49" w:rsidP="00961F49">
            <w:pPr>
              <w:ind w:left="460" w:hanging="120"/>
              <w:rPr>
                <w:szCs w:val="24"/>
              </w:rPr>
            </w:pPr>
          </w:p>
        </w:tc>
        <w:tc>
          <w:tcPr>
            <w:tcW w:w="6332" w:type="dxa"/>
            <w:hideMark/>
          </w:tcPr>
          <w:p w:rsidR="00961F49" w:rsidRPr="00B73115" w:rsidRDefault="00961F49" w:rsidP="002E2B12">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tcPr>
          <w:p w:rsidR="00961F49" w:rsidRPr="00B73115" w:rsidRDefault="00CF63F3" w:rsidP="00D27BA2">
            <w:pPr>
              <w:jc w:val="center"/>
              <w:rPr>
                <w:szCs w:val="24"/>
              </w:rPr>
            </w:pPr>
            <w:r>
              <w:rPr>
                <w:rFonts w:hint="cs"/>
                <w:szCs w:val="24"/>
                <w:rtl/>
              </w:rPr>
              <w:t>72</w:t>
            </w:r>
          </w:p>
        </w:tc>
      </w:tr>
      <w:tr w:rsidR="00961F49" w:rsidRPr="004C2282" w:rsidTr="00F74302">
        <w:trPr>
          <w:jc w:val="center"/>
        </w:trPr>
        <w:tc>
          <w:tcPr>
            <w:tcW w:w="1559" w:type="dxa"/>
          </w:tcPr>
          <w:p w:rsidR="00961F49" w:rsidRDefault="00961F49" w:rsidP="00961F49">
            <w:pPr>
              <w:ind w:left="460" w:hanging="120"/>
              <w:rPr>
                <w:szCs w:val="24"/>
              </w:rPr>
            </w:pPr>
          </w:p>
        </w:tc>
        <w:tc>
          <w:tcPr>
            <w:tcW w:w="6332" w:type="dxa"/>
            <w:hideMark/>
          </w:tcPr>
          <w:p w:rsidR="00961F49" w:rsidRDefault="003F2636" w:rsidP="002E2B12">
            <w:pPr>
              <w:ind w:left="308" w:firstLine="230"/>
              <w:jc w:val="lowKashida"/>
              <w:rPr>
                <w:rFonts w:ascii="Simplified Arabic" w:hAnsi="Simplified Arabic"/>
                <w:szCs w:val="24"/>
              </w:rPr>
            </w:pPr>
            <w:r>
              <w:rPr>
                <w:rFonts w:ascii="Simplified Arabic" w:hAnsi="Simplified Arabic" w:hint="cs"/>
                <w:szCs w:val="24"/>
                <w:rtl/>
              </w:rPr>
              <w:t>3</w:t>
            </w:r>
            <w:r w:rsidR="00961F49">
              <w:rPr>
                <w:rFonts w:ascii="Simplified Arabic" w:hAnsi="Simplified Arabic"/>
                <w:szCs w:val="24"/>
                <w:rtl/>
              </w:rPr>
              <w:t>.</w:t>
            </w:r>
            <w:r w:rsidR="00961F49">
              <w:rPr>
                <w:rFonts w:ascii="Simplified Arabic" w:hAnsi="Simplified Arabic" w:hint="cs"/>
                <w:szCs w:val="24"/>
                <w:rtl/>
              </w:rPr>
              <w:t>8</w:t>
            </w:r>
            <w:r w:rsidR="00961F49">
              <w:rPr>
                <w:rFonts w:ascii="Simplified Arabic" w:hAnsi="Simplified Arabic"/>
                <w:szCs w:val="24"/>
                <w:rtl/>
              </w:rPr>
              <w:t xml:space="preserve">.3 حصر </w:t>
            </w:r>
            <w:r w:rsidR="00961F49">
              <w:rPr>
                <w:rFonts w:ascii="Simplified Arabic" w:hAnsi="Simplified Arabic" w:hint="cs"/>
                <w:szCs w:val="24"/>
                <w:rtl/>
              </w:rPr>
              <w:t>وعد الحيازات الزراعية</w:t>
            </w:r>
          </w:p>
        </w:tc>
        <w:tc>
          <w:tcPr>
            <w:tcW w:w="1124" w:type="dxa"/>
          </w:tcPr>
          <w:p w:rsidR="00961F49" w:rsidRPr="004C2282" w:rsidRDefault="00CF63F3" w:rsidP="00D27BA2">
            <w:pPr>
              <w:jc w:val="center"/>
              <w:rPr>
                <w:szCs w:val="24"/>
              </w:rPr>
            </w:pPr>
            <w:r>
              <w:rPr>
                <w:rFonts w:hint="cs"/>
                <w:szCs w:val="24"/>
                <w:rtl/>
              </w:rPr>
              <w:t>73</w:t>
            </w:r>
          </w:p>
        </w:tc>
      </w:tr>
      <w:tr w:rsidR="00961F49" w:rsidRPr="004C2282" w:rsidTr="00F74302">
        <w:trPr>
          <w:jc w:val="center"/>
        </w:trPr>
        <w:tc>
          <w:tcPr>
            <w:tcW w:w="1559" w:type="dxa"/>
          </w:tcPr>
          <w:p w:rsidR="00961F49" w:rsidRDefault="00961F49" w:rsidP="00961F49">
            <w:pPr>
              <w:ind w:left="460" w:hanging="120"/>
              <w:rPr>
                <w:szCs w:val="24"/>
              </w:rPr>
            </w:pPr>
          </w:p>
        </w:tc>
        <w:tc>
          <w:tcPr>
            <w:tcW w:w="6332" w:type="dxa"/>
            <w:hideMark/>
          </w:tcPr>
          <w:p w:rsidR="00961F49" w:rsidRPr="00B73115" w:rsidRDefault="00791A29" w:rsidP="00961F49">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00961F49" w:rsidRPr="00B73115">
              <w:rPr>
                <w:rFonts w:ascii="Simplified Arabic" w:eastAsiaTheme="minorEastAsia" w:hAnsi="Simplified Arabic"/>
                <w:b w:val="0"/>
                <w:bCs w:val="0"/>
                <w:szCs w:val="24"/>
                <w:rtl/>
              </w:rPr>
              <w:t xml:space="preserve">.3 </w:t>
            </w:r>
            <w:r w:rsidR="001358BA">
              <w:rPr>
                <w:rFonts w:ascii="Simplified Arabic" w:eastAsiaTheme="minorEastAsia" w:hAnsi="Simplified Arabic" w:hint="cs"/>
                <w:b w:val="0"/>
                <w:bCs w:val="0"/>
                <w:szCs w:val="24"/>
                <w:rtl/>
              </w:rPr>
              <w:t xml:space="preserve">  </w:t>
            </w:r>
            <w:r w:rsidR="00961F49" w:rsidRPr="00B73115">
              <w:rPr>
                <w:rFonts w:ascii="Simplified Arabic" w:eastAsiaTheme="minorEastAsia" w:hAnsi="Simplified Arabic"/>
                <w:b w:val="0"/>
                <w:bCs w:val="0"/>
                <w:szCs w:val="24"/>
                <w:rtl/>
              </w:rPr>
              <w:t xml:space="preserve">معالجة البيانات </w:t>
            </w:r>
          </w:p>
        </w:tc>
        <w:tc>
          <w:tcPr>
            <w:tcW w:w="1124" w:type="dxa"/>
          </w:tcPr>
          <w:p w:rsidR="00961F49" w:rsidRPr="004C2282" w:rsidRDefault="00CF63F3" w:rsidP="00D27BA2">
            <w:pPr>
              <w:jc w:val="center"/>
              <w:rPr>
                <w:szCs w:val="24"/>
              </w:rPr>
            </w:pPr>
            <w:r>
              <w:rPr>
                <w:rFonts w:hint="cs"/>
                <w:szCs w:val="24"/>
                <w:rtl/>
              </w:rPr>
              <w:t>73</w:t>
            </w:r>
          </w:p>
        </w:tc>
      </w:tr>
      <w:tr w:rsidR="00961F49" w:rsidRPr="004C2282" w:rsidTr="00F74302">
        <w:trPr>
          <w:jc w:val="center"/>
        </w:trPr>
        <w:tc>
          <w:tcPr>
            <w:tcW w:w="1559" w:type="dxa"/>
          </w:tcPr>
          <w:p w:rsidR="00961F49" w:rsidRDefault="00961F49" w:rsidP="00961F49">
            <w:pPr>
              <w:ind w:left="460" w:hanging="120"/>
              <w:rPr>
                <w:szCs w:val="24"/>
              </w:rPr>
            </w:pPr>
          </w:p>
        </w:tc>
        <w:tc>
          <w:tcPr>
            <w:tcW w:w="6332" w:type="dxa"/>
            <w:hideMark/>
          </w:tcPr>
          <w:p w:rsidR="00961F49" w:rsidRPr="00B73115" w:rsidRDefault="00791A29" w:rsidP="00961F49">
            <w:pPr>
              <w:jc w:val="lowKashida"/>
              <w:rPr>
                <w:rFonts w:ascii="Simplified Arabic" w:hAnsi="Simplified Arabic"/>
                <w:szCs w:val="24"/>
              </w:rPr>
            </w:pPr>
            <w:r>
              <w:rPr>
                <w:rFonts w:ascii="Simplified Arabic" w:hAnsi="Simplified Arabic" w:hint="cs"/>
                <w:szCs w:val="24"/>
                <w:rtl/>
              </w:rPr>
              <w:t>10</w:t>
            </w:r>
            <w:r w:rsidR="00961F49" w:rsidRPr="00B73115">
              <w:rPr>
                <w:rFonts w:ascii="Simplified Arabic" w:hAnsi="Simplified Arabic"/>
                <w:szCs w:val="24"/>
                <w:rtl/>
              </w:rPr>
              <w:t>.3 إعداد النتائج والنشر</w:t>
            </w:r>
          </w:p>
        </w:tc>
        <w:tc>
          <w:tcPr>
            <w:tcW w:w="1124" w:type="dxa"/>
          </w:tcPr>
          <w:p w:rsidR="00961F49" w:rsidRPr="004C2282" w:rsidRDefault="00CF63F3" w:rsidP="00D27BA2">
            <w:pPr>
              <w:jc w:val="center"/>
              <w:rPr>
                <w:szCs w:val="24"/>
              </w:rPr>
            </w:pPr>
            <w:r>
              <w:rPr>
                <w:rFonts w:hint="cs"/>
                <w:szCs w:val="24"/>
                <w:rtl/>
              </w:rPr>
              <w:t>73</w:t>
            </w:r>
          </w:p>
        </w:tc>
      </w:tr>
      <w:tr w:rsidR="00961F49" w:rsidRPr="004C2282" w:rsidTr="00F74302">
        <w:trPr>
          <w:trHeight w:hRule="exact" w:val="113"/>
          <w:jc w:val="center"/>
        </w:trPr>
        <w:tc>
          <w:tcPr>
            <w:tcW w:w="1559" w:type="dxa"/>
          </w:tcPr>
          <w:p w:rsidR="00961F49" w:rsidRPr="001B0B2E" w:rsidRDefault="00961F49" w:rsidP="00961F49">
            <w:pPr>
              <w:rPr>
                <w:sz w:val="8"/>
                <w:szCs w:val="8"/>
              </w:rPr>
            </w:pPr>
          </w:p>
        </w:tc>
        <w:tc>
          <w:tcPr>
            <w:tcW w:w="6332" w:type="dxa"/>
            <w:hideMark/>
          </w:tcPr>
          <w:p w:rsidR="00961F49" w:rsidRPr="001B0B2E" w:rsidRDefault="00961F49" w:rsidP="00961F49">
            <w:pPr>
              <w:rPr>
                <w:b/>
                <w:bCs/>
                <w:sz w:val="8"/>
                <w:szCs w:val="8"/>
              </w:rPr>
            </w:pPr>
          </w:p>
        </w:tc>
        <w:tc>
          <w:tcPr>
            <w:tcW w:w="1124" w:type="dxa"/>
          </w:tcPr>
          <w:p w:rsidR="00961F49" w:rsidRPr="004C2282" w:rsidRDefault="00961F49" w:rsidP="00961F49">
            <w:pPr>
              <w:jc w:val="center"/>
              <w:rPr>
                <w:szCs w:val="24"/>
              </w:rPr>
            </w:pPr>
          </w:p>
        </w:tc>
      </w:tr>
      <w:tr w:rsidR="00961F49" w:rsidRPr="004C2282" w:rsidTr="00F74302">
        <w:trPr>
          <w:jc w:val="center"/>
        </w:trPr>
        <w:tc>
          <w:tcPr>
            <w:tcW w:w="1559" w:type="dxa"/>
          </w:tcPr>
          <w:p w:rsidR="00961F49" w:rsidRDefault="00961F49" w:rsidP="00961F49">
            <w:pPr>
              <w:rPr>
                <w:szCs w:val="24"/>
              </w:rPr>
            </w:pPr>
            <w:r>
              <w:rPr>
                <w:szCs w:val="24"/>
                <w:rtl/>
              </w:rPr>
              <w:t>الفصل الرابع:</w:t>
            </w:r>
          </w:p>
        </w:tc>
        <w:tc>
          <w:tcPr>
            <w:tcW w:w="6332" w:type="dxa"/>
            <w:hideMark/>
          </w:tcPr>
          <w:p w:rsidR="00961F49" w:rsidRDefault="00961F49" w:rsidP="00961F49">
            <w:pPr>
              <w:rPr>
                <w:b/>
                <w:bCs/>
                <w:szCs w:val="24"/>
              </w:rPr>
            </w:pPr>
            <w:r>
              <w:rPr>
                <w:b/>
                <w:bCs/>
                <w:szCs w:val="24"/>
                <w:rtl/>
              </w:rPr>
              <w:t>الجودة</w:t>
            </w:r>
          </w:p>
        </w:tc>
        <w:tc>
          <w:tcPr>
            <w:tcW w:w="1124" w:type="dxa"/>
          </w:tcPr>
          <w:p w:rsidR="00961F49" w:rsidRPr="004C2282" w:rsidRDefault="00CF63F3" w:rsidP="004327E2">
            <w:pPr>
              <w:jc w:val="center"/>
              <w:rPr>
                <w:b/>
                <w:bCs/>
                <w:szCs w:val="24"/>
              </w:rPr>
            </w:pPr>
            <w:r>
              <w:rPr>
                <w:rFonts w:hint="cs"/>
                <w:b/>
                <w:bCs/>
                <w:szCs w:val="24"/>
                <w:rtl/>
              </w:rPr>
              <w:t>75</w:t>
            </w:r>
          </w:p>
        </w:tc>
      </w:tr>
      <w:tr w:rsidR="00961F49" w:rsidRPr="004C2282" w:rsidTr="00F74302">
        <w:trPr>
          <w:jc w:val="center"/>
        </w:trPr>
        <w:tc>
          <w:tcPr>
            <w:tcW w:w="1559" w:type="dxa"/>
          </w:tcPr>
          <w:p w:rsidR="00961F49" w:rsidRPr="00B73115" w:rsidRDefault="00961F49" w:rsidP="00961F49">
            <w:pPr>
              <w:jc w:val="center"/>
              <w:rPr>
                <w:szCs w:val="24"/>
              </w:rPr>
            </w:pPr>
          </w:p>
        </w:tc>
        <w:tc>
          <w:tcPr>
            <w:tcW w:w="6332" w:type="dxa"/>
            <w:hideMark/>
          </w:tcPr>
          <w:p w:rsidR="00961F49" w:rsidRPr="00B73115" w:rsidRDefault="00961F49" w:rsidP="001358BA">
            <w:pPr>
              <w:tabs>
                <w:tab w:val="right" w:pos="570"/>
              </w:tabs>
              <w:ind w:left="-1"/>
              <w:jc w:val="lowKashida"/>
              <w:rPr>
                <w:color w:val="000000" w:themeColor="text1"/>
                <w:szCs w:val="24"/>
              </w:rPr>
            </w:pPr>
            <w:r w:rsidRPr="00B73115">
              <w:rPr>
                <w:color w:val="000000" w:themeColor="text1"/>
                <w:szCs w:val="24"/>
                <w:rtl/>
              </w:rPr>
              <w:t xml:space="preserve">1.4 </w:t>
            </w:r>
            <w:r w:rsidR="001358BA">
              <w:rPr>
                <w:rFonts w:hint="cs"/>
                <w:color w:val="000000" w:themeColor="text1"/>
                <w:szCs w:val="24"/>
                <w:rtl/>
              </w:rPr>
              <w:t xml:space="preserve">  </w:t>
            </w:r>
            <w:r w:rsidRPr="00B73115">
              <w:rPr>
                <w:color w:val="000000" w:themeColor="text1"/>
                <w:szCs w:val="24"/>
                <w:rtl/>
              </w:rPr>
              <w:t>الدقة</w:t>
            </w:r>
          </w:p>
        </w:tc>
        <w:tc>
          <w:tcPr>
            <w:tcW w:w="1124" w:type="dxa"/>
          </w:tcPr>
          <w:p w:rsidR="00961F49" w:rsidRPr="004C2282" w:rsidRDefault="00CF63F3" w:rsidP="004327E2">
            <w:pPr>
              <w:jc w:val="center"/>
              <w:rPr>
                <w:szCs w:val="24"/>
              </w:rPr>
            </w:pPr>
            <w:r>
              <w:rPr>
                <w:rFonts w:hint="cs"/>
                <w:szCs w:val="24"/>
                <w:rtl/>
              </w:rPr>
              <w:t>75</w:t>
            </w:r>
          </w:p>
        </w:tc>
      </w:tr>
      <w:tr w:rsidR="00961F49" w:rsidRPr="004C2282" w:rsidTr="00F74302">
        <w:trPr>
          <w:trHeight w:hRule="exact" w:val="369"/>
          <w:jc w:val="center"/>
        </w:trPr>
        <w:tc>
          <w:tcPr>
            <w:tcW w:w="1559" w:type="dxa"/>
            <w:tcMar>
              <w:top w:w="0" w:type="dxa"/>
              <w:left w:w="113" w:type="dxa"/>
              <w:bottom w:w="0" w:type="dxa"/>
              <w:right w:w="113" w:type="dxa"/>
            </w:tcMar>
          </w:tcPr>
          <w:p w:rsidR="00961F49" w:rsidRPr="00B73115" w:rsidRDefault="00961F49" w:rsidP="00961F49">
            <w:pPr>
              <w:jc w:val="center"/>
              <w:rPr>
                <w:szCs w:val="24"/>
              </w:rPr>
            </w:pPr>
          </w:p>
        </w:tc>
        <w:tc>
          <w:tcPr>
            <w:tcW w:w="6332" w:type="dxa"/>
            <w:tcMar>
              <w:top w:w="0" w:type="dxa"/>
              <w:left w:w="113" w:type="dxa"/>
              <w:bottom w:w="0" w:type="dxa"/>
              <w:right w:w="113" w:type="dxa"/>
            </w:tcMar>
          </w:tcPr>
          <w:p w:rsidR="00961F49" w:rsidRPr="00B73115" w:rsidRDefault="00961F49" w:rsidP="001358BA">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tcPr>
          <w:p w:rsidR="00961F49" w:rsidRPr="004C2282" w:rsidRDefault="00CF63F3" w:rsidP="004327E2">
            <w:pPr>
              <w:jc w:val="center"/>
              <w:rPr>
                <w:szCs w:val="24"/>
              </w:rPr>
            </w:pPr>
            <w:r>
              <w:rPr>
                <w:rFonts w:hint="cs"/>
                <w:szCs w:val="24"/>
                <w:rtl/>
              </w:rPr>
              <w:t>75</w:t>
            </w:r>
          </w:p>
        </w:tc>
      </w:tr>
      <w:tr w:rsidR="00961F49" w:rsidRPr="004C2282" w:rsidTr="00F74302">
        <w:trPr>
          <w:trHeight w:val="367"/>
          <w:jc w:val="center"/>
        </w:trPr>
        <w:tc>
          <w:tcPr>
            <w:tcW w:w="1559" w:type="dxa"/>
            <w:tcMar>
              <w:top w:w="0" w:type="dxa"/>
              <w:left w:w="113" w:type="dxa"/>
              <w:bottom w:w="0" w:type="dxa"/>
              <w:right w:w="113" w:type="dxa"/>
            </w:tcMar>
            <w:hideMark/>
          </w:tcPr>
          <w:p w:rsidR="00961F49" w:rsidRPr="00B73115" w:rsidRDefault="00961F49" w:rsidP="00961F49">
            <w:pPr>
              <w:jc w:val="center"/>
              <w:rPr>
                <w:szCs w:val="24"/>
              </w:rPr>
            </w:pPr>
          </w:p>
        </w:tc>
        <w:tc>
          <w:tcPr>
            <w:tcW w:w="6332" w:type="dxa"/>
            <w:tcMar>
              <w:top w:w="0" w:type="dxa"/>
              <w:left w:w="113" w:type="dxa"/>
              <w:bottom w:w="0" w:type="dxa"/>
              <w:right w:w="113" w:type="dxa"/>
            </w:tcMar>
            <w:hideMark/>
          </w:tcPr>
          <w:p w:rsidR="00961F49" w:rsidRPr="00B73115" w:rsidRDefault="00961F49" w:rsidP="001358BA">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tcPr>
          <w:p w:rsidR="00961F49" w:rsidRPr="004C2282" w:rsidRDefault="00CF63F3" w:rsidP="004327E2">
            <w:pPr>
              <w:jc w:val="center"/>
              <w:rPr>
                <w:szCs w:val="24"/>
              </w:rPr>
            </w:pPr>
            <w:r>
              <w:rPr>
                <w:rFonts w:hint="cs"/>
                <w:szCs w:val="24"/>
                <w:rtl/>
              </w:rPr>
              <w:t>75</w:t>
            </w:r>
          </w:p>
        </w:tc>
      </w:tr>
      <w:tr w:rsidR="00961F49" w:rsidRPr="004C2282" w:rsidTr="00F74302">
        <w:trPr>
          <w:trHeight w:val="340"/>
          <w:jc w:val="center"/>
        </w:trPr>
        <w:tc>
          <w:tcPr>
            <w:tcW w:w="1559" w:type="dxa"/>
            <w:tcMar>
              <w:top w:w="0" w:type="dxa"/>
              <w:left w:w="113" w:type="dxa"/>
              <w:bottom w:w="0" w:type="dxa"/>
              <w:right w:w="113" w:type="dxa"/>
            </w:tcMar>
          </w:tcPr>
          <w:p w:rsidR="00961F49" w:rsidRPr="00B73115" w:rsidRDefault="00961F49" w:rsidP="00961F49">
            <w:pPr>
              <w:jc w:val="center"/>
              <w:rPr>
                <w:szCs w:val="24"/>
              </w:rPr>
            </w:pPr>
          </w:p>
        </w:tc>
        <w:tc>
          <w:tcPr>
            <w:tcW w:w="6332" w:type="dxa"/>
            <w:tcMar>
              <w:top w:w="0" w:type="dxa"/>
              <w:left w:w="113" w:type="dxa"/>
              <w:bottom w:w="0" w:type="dxa"/>
              <w:right w:w="113" w:type="dxa"/>
            </w:tcMar>
            <w:hideMark/>
          </w:tcPr>
          <w:p w:rsidR="00961F49" w:rsidRPr="00B73115" w:rsidRDefault="00961F49" w:rsidP="001358BA">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sidR="001358BA">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tcPr>
          <w:p w:rsidR="00961F49" w:rsidRPr="004C2282" w:rsidRDefault="00CF63F3" w:rsidP="00961F49">
            <w:pPr>
              <w:jc w:val="center"/>
              <w:rPr>
                <w:szCs w:val="24"/>
              </w:rPr>
            </w:pPr>
            <w:r>
              <w:rPr>
                <w:rFonts w:hint="cs"/>
                <w:szCs w:val="24"/>
                <w:rtl/>
              </w:rPr>
              <w:t>76</w:t>
            </w:r>
          </w:p>
        </w:tc>
      </w:tr>
      <w:tr w:rsidR="00961F49" w:rsidRPr="004C2282" w:rsidTr="00F74302">
        <w:trPr>
          <w:trHeight w:val="340"/>
          <w:jc w:val="center"/>
        </w:trPr>
        <w:tc>
          <w:tcPr>
            <w:tcW w:w="1559" w:type="dxa"/>
            <w:tcMar>
              <w:top w:w="0" w:type="dxa"/>
              <w:left w:w="113" w:type="dxa"/>
              <w:bottom w:w="0" w:type="dxa"/>
              <w:right w:w="113" w:type="dxa"/>
            </w:tcMar>
          </w:tcPr>
          <w:p w:rsidR="00961F49" w:rsidRPr="00B73115" w:rsidRDefault="00961F49" w:rsidP="00961F49">
            <w:pPr>
              <w:jc w:val="center"/>
              <w:rPr>
                <w:szCs w:val="24"/>
              </w:rPr>
            </w:pPr>
          </w:p>
        </w:tc>
        <w:tc>
          <w:tcPr>
            <w:tcW w:w="6332" w:type="dxa"/>
            <w:tcMar>
              <w:top w:w="0" w:type="dxa"/>
              <w:left w:w="113" w:type="dxa"/>
              <w:bottom w:w="0" w:type="dxa"/>
              <w:right w:w="113" w:type="dxa"/>
            </w:tcMar>
            <w:hideMark/>
          </w:tcPr>
          <w:p w:rsidR="00961F49" w:rsidRPr="00B73115" w:rsidRDefault="00961F49" w:rsidP="001358BA">
            <w:pPr>
              <w:ind w:left="308" w:firstLine="230"/>
              <w:jc w:val="lowKashida"/>
              <w:rPr>
                <w:color w:val="000000" w:themeColor="text1"/>
                <w:szCs w:val="24"/>
              </w:rPr>
            </w:pPr>
            <w:r w:rsidRPr="00B73115">
              <w:rPr>
                <w:rFonts w:ascii="Simplified Arabic" w:hAnsi="Simplified Arabic"/>
                <w:szCs w:val="24"/>
                <w:rtl/>
              </w:rPr>
              <w:t xml:space="preserve">1.2.4 </w:t>
            </w:r>
            <w:r w:rsidR="00E153DE">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tcPr>
          <w:p w:rsidR="00961F49" w:rsidRPr="004C2282" w:rsidRDefault="00CF63F3" w:rsidP="00D27BA2">
            <w:pPr>
              <w:jc w:val="center"/>
              <w:rPr>
                <w:szCs w:val="24"/>
              </w:rPr>
            </w:pPr>
            <w:r>
              <w:rPr>
                <w:rFonts w:hint="cs"/>
                <w:szCs w:val="24"/>
                <w:rtl/>
              </w:rPr>
              <w:t>76</w:t>
            </w:r>
          </w:p>
        </w:tc>
      </w:tr>
      <w:tr w:rsidR="00961F49" w:rsidRPr="004C2282" w:rsidTr="00F74302">
        <w:trPr>
          <w:trHeight w:val="340"/>
          <w:jc w:val="center"/>
        </w:trPr>
        <w:tc>
          <w:tcPr>
            <w:tcW w:w="1559" w:type="dxa"/>
            <w:tcMar>
              <w:top w:w="0" w:type="dxa"/>
              <w:left w:w="113" w:type="dxa"/>
              <w:bottom w:w="0" w:type="dxa"/>
              <w:right w:w="113" w:type="dxa"/>
            </w:tcMar>
          </w:tcPr>
          <w:p w:rsidR="00961F49" w:rsidRPr="00B73115" w:rsidRDefault="00961F49" w:rsidP="00961F49">
            <w:pPr>
              <w:jc w:val="center"/>
              <w:rPr>
                <w:szCs w:val="24"/>
              </w:rPr>
            </w:pPr>
          </w:p>
        </w:tc>
        <w:tc>
          <w:tcPr>
            <w:tcW w:w="6332" w:type="dxa"/>
            <w:tcMar>
              <w:top w:w="0" w:type="dxa"/>
              <w:left w:w="113" w:type="dxa"/>
              <w:bottom w:w="0" w:type="dxa"/>
              <w:right w:w="113" w:type="dxa"/>
            </w:tcMar>
            <w:hideMark/>
          </w:tcPr>
          <w:p w:rsidR="00961F49" w:rsidRPr="00B73115" w:rsidRDefault="00961F49" w:rsidP="001358BA">
            <w:pPr>
              <w:ind w:left="308" w:firstLine="230"/>
              <w:jc w:val="lowKashida"/>
              <w:rPr>
                <w:szCs w:val="24"/>
              </w:rPr>
            </w:pPr>
            <w:r w:rsidRPr="00B73115">
              <w:rPr>
                <w:rFonts w:ascii="Simplified Arabic" w:hAnsi="Simplified Arabic"/>
                <w:szCs w:val="24"/>
                <w:rtl/>
              </w:rPr>
              <w:t xml:space="preserve">2.2.4 </w:t>
            </w:r>
            <w:r w:rsidR="00E153DE">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tcPr>
          <w:p w:rsidR="00961F49" w:rsidRPr="004C2282" w:rsidRDefault="00CF63F3" w:rsidP="00D27BA2">
            <w:pPr>
              <w:jc w:val="center"/>
              <w:rPr>
                <w:szCs w:val="24"/>
              </w:rPr>
            </w:pPr>
            <w:r>
              <w:rPr>
                <w:rFonts w:hint="cs"/>
                <w:szCs w:val="24"/>
                <w:rtl/>
              </w:rPr>
              <w:t>77</w:t>
            </w:r>
          </w:p>
        </w:tc>
      </w:tr>
      <w:tr w:rsidR="00961F49" w:rsidRPr="004C2282" w:rsidTr="00F74302">
        <w:trPr>
          <w:trHeight w:val="340"/>
          <w:jc w:val="center"/>
        </w:trPr>
        <w:tc>
          <w:tcPr>
            <w:tcW w:w="1559" w:type="dxa"/>
            <w:tcMar>
              <w:top w:w="0" w:type="dxa"/>
              <w:left w:w="113" w:type="dxa"/>
              <w:bottom w:w="0" w:type="dxa"/>
              <w:right w:w="113" w:type="dxa"/>
            </w:tcMar>
          </w:tcPr>
          <w:p w:rsidR="00961F49" w:rsidRPr="00B73115" w:rsidRDefault="00961F49" w:rsidP="00961F49">
            <w:pPr>
              <w:jc w:val="center"/>
              <w:rPr>
                <w:szCs w:val="24"/>
              </w:rPr>
            </w:pPr>
          </w:p>
        </w:tc>
        <w:tc>
          <w:tcPr>
            <w:tcW w:w="6332" w:type="dxa"/>
            <w:tcMar>
              <w:top w:w="0" w:type="dxa"/>
              <w:left w:w="113" w:type="dxa"/>
              <w:bottom w:w="0" w:type="dxa"/>
              <w:right w:w="113" w:type="dxa"/>
            </w:tcMar>
            <w:hideMark/>
          </w:tcPr>
          <w:p w:rsidR="00961F49" w:rsidRPr="00B73115" w:rsidRDefault="00961F49" w:rsidP="00961F49">
            <w:pPr>
              <w:ind w:left="1012"/>
              <w:jc w:val="lowKashida"/>
              <w:rPr>
                <w:rFonts w:ascii="Simplified Arabic" w:hAnsi="Simplified Arabic"/>
                <w:szCs w:val="24"/>
                <w:rtl/>
              </w:rPr>
            </w:pPr>
            <w:r w:rsidRPr="00B73115">
              <w:rPr>
                <w:rFonts w:ascii="Simplified Arabic" w:hAnsi="Simplified Arabic" w:hint="cs"/>
                <w:szCs w:val="24"/>
                <w:rtl/>
              </w:rPr>
              <w:t xml:space="preserve">1.2.2.4 </w:t>
            </w:r>
            <w:r w:rsidR="00E153DE">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tcPr>
          <w:p w:rsidR="00961F49" w:rsidRPr="004C2282" w:rsidRDefault="00CF63F3" w:rsidP="00D27BA2">
            <w:pPr>
              <w:jc w:val="center"/>
              <w:rPr>
                <w:szCs w:val="24"/>
                <w:rtl/>
              </w:rPr>
            </w:pPr>
            <w:r>
              <w:rPr>
                <w:rFonts w:hint="cs"/>
                <w:szCs w:val="24"/>
                <w:rtl/>
              </w:rPr>
              <w:t>78</w:t>
            </w:r>
          </w:p>
        </w:tc>
      </w:tr>
      <w:tr w:rsidR="00961F49" w:rsidRPr="004C2282" w:rsidTr="00F74302">
        <w:trPr>
          <w:trHeight w:val="340"/>
          <w:jc w:val="center"/>
        </w:trPr>
        <w:tc>
          <w:tcPr>
            <w:tcW w:w="1559" w:type="dxa"/>
            <w:tcMar>
              <w:top w:w="0" w:type="dxa"/>
              <w:left w:w="113" w:type="dxa"/>
              <w:bottom w:w="0" w:type="dxa"/>
              <w:right w:w="113" w:type="dxa"/>
            </w:tcMar>
          </w:tcPr>
          <w:p w:rsidR="00961F49" w:rsidRPr="00B73115" w:rsidRDefault="00961F49" w:rsidP="00961F49">
            <w:pPr>
              <w:jc w:val="center"/>
              <w:rPr>
                <w:szCs w:val="24"/>
              </w:rPr>
            </w:pPr>
          </w:p>
        </w:tc>
        <w:tc>
          <w:tcPr>
            <w:tcW w:w="6332" w:type="dxa"/>
            <w:tcMar>
              <w:top w:w="0" w:type="dxa"/>
              <w:left w:w="113" w:type="dxa"/>
              <w:bottom w:w="0" w:type="dxa"/>
              <w:right w:w="113" w:type="dxa"/>
            </w:tcMar>
            <w:hideMark/>
          </w:tcPr>
          <w:p w:rsidR="00961F49" w:rsidRPr="00B73115" w:rsidRDefault="00961F49" w:rsidP="00961F49">
            <w:pPr>
              <w:ind w:left="1012"/>
              <w:jc w:val="lowKashida"/>
              <w:rPr>
                <w:rFonts w:ascii="Simplified Arabic" w:hAnsi="Simplified Arabic"/>
                <w:szCs w:val="24"/>
                <w:rtl/>
              </w:rPr>
            </w:pPr>
            <w:r w:rsidRPr="00B73115">
              <w:rPr>
                <w:rFonts w:ascii="Simplified Arabic" w:hAnsi="Simplified Arabic" w:hint="cs"/>
                <w:szCs w:val="24"/>
                <w:rtl/>
              </w:rPr>
              <w:t>2.2.2.4</w:t>
            </w:r>
            <w:r w:rsidR="00E153DE">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tcPr>
          <w:p w:rsidR="00961F49" w:rsidRPr="004C2282" w:rsidRDefault="00CF63F3" w:rsidP="00D27BA2">
            <w:pPr>
              <w:jc w:val="center"/>
              <w:rPr>
                <w:szCs w:val="24"/>
                <w:rtl/>
              </w:rPr>
            </w:pPr>
            <w:r>
              <w:rPr>
                <w:rFonts w:hint="cs"/>
                <w:szCs w:val="24"/>
                <w:rtl/>
              </w:rPr>
              <w:t>78</w:t>
            </w:r>
          </w:p>
        </w:tc>
      </w:tr>
      <w:tr w:rsidR="00961F49" w:rsidRPr="004C2282" w:rsidTr="00F74302">
        <w:trPr>
          <w:trHeight w:val="340"/>
          <w:jc w:val="center"/>
        </w:trPr>
        <w:tc>
          <w:tcPr>
            <w:tcW w:w="1559" w:type="dxa"/>
            <w:tcMar>
              <w:top w:w="0" w:type="dxa"/>
              <w:left w:w="113" w:type="dxa"/>
              <w:bottom w:w="0" w:type="dxa"/>
              <w:right w:w="113" w:type="dxa"/>
            </w:tcMar>
          </w:tcPr>
          <w:p w:rsidR="00961F49" w:rsidRPr="00B73115" w:rsidRDefault="00961F49" w:rsidP="00961F49">
            <w:pPr>
              <w:jc w:val="center"/>
              <w:rPr>
                <w:szCs w:val="24"/>
              </w:rPr>
            </w:pPr>
          </w:p>
        </w:tc>
        <w:tc>
          <w:tcPr>
            <w:tcW w:w="6332" w:type="dxa"/>
            <w:tcMar>
              <w:top w:w="0" w:type="dxa"/>
              <w:left w:w="113" w:type="dxa"/>
              <w:bottom w:w="0" w:type="dxa"/>
              <w:right w:w="113" w:type="dxa"/>
            </w:tcMar>
            <w:hideMark/>
          </w:tcPr>
          <w:p w:rsidR="00961F49" w:rsidRPr="00B73115" w:rsidRDefault="00E153DE" w:rsidP="00961F49">
            <w:pPr>
              <w:ind w:left="308"/>
              <w:jc w:val="lowKashida"/>
              <w:rPr>
                <w:szCs w:val="24"/>
              </w:rPr>
            </w:pPr>
            <w:r>
              <w:rPr>
                <w:rFonts w:ascii="Simplified Arabic" w:hAnsi="Simplified Arabic" w:hint="cs"/>
                <w:szCs w:val="24"/>
                <w:rtl/>
              </w:rPr>
              <w:t xml:space="preserve">   </w:t>
            </w:r>
            <w:r w:rsidR="00961F49" w:rsidRPr="00B73115">
              <w:rPr>
                <w:rFonts w:ascii="Simplified Arabic" w:hAnsi="Simplified Arabic"/>
                <w:szCs w:val="24"/>
                <w:rtl/>
              </w:rPr>
              <w:t xml:space="preserve">3.2.4 </w:t>
            </w:r>
            <w:r>
              <w:rPr>
                <w:rFonts w:ascii="Simplified Arabic" w:hAnsi="Simplified Arabic" w:hint="cs"/>
                <w:szCs w:val="24"/>
                <w:rtl/>
              </w:rPr>
              <w:t xml:space="preserve"> </w:t>
            </w:r>
            <w:r w:rsidR="00961F49" w:rsidRPr="00B73115">
              <w:rPr>
                <w:rFonts w:ascii="Simplified Arabic" w:hAnsi="Simplified Arabic" w:hint="cs"/>
                <w:szCs w:val="24"/>
                <w:rtl/>
              </w:rPr>
              <w:t>آ</w:t>
            </w:r>
            <w:r w:rsidR="00961F49"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tcPr>
          <w:p w:rsidR="00961F49" w:rsidRPr="004C2282" w:rsidRDefault="00CF63F3" w:rsidP="00D27BA2">
            <w:pPr>
              <w:jc w:val="center"/>
              <w:rPr>
                <w:szCs w:val="24"/>
              </w:rPr>
            </w:pPr>
            <w:r>
              <w:rPr>
                <w:rFonts w:hint="cs"/>
                <w:szCs w:val="24"/>
                <w:rtl/>
              </w:rPr>
              <w:t>81</w:t>
            </w:r>
          </w:p>
        </w:tc>
      </w:tr>
      <w:tr w:rsidR="00961F49" w:rsidRPr="004C2282" w:rsidTr="00F74302">
        <w:trPr>
          <w:trHeight w:val="340"/>
          <w:jc w:val="center"/>
        </w:trPr>
        <w:tc>
          <w:tcPr>
            <w:tcW w:w="1559" w:type="dxa"/>
            <w:tcMar>
              <w:top w:w="0" w:type="dxa"/>
              <w:left w:w="113" w:type="dxa"/>
              <w:bottom w:w="0" w:type="dxa"/>
              <w:right w:w="113" w:type="dxa"/>
            </w:tcMar>
          </w:tcPr>
          <w:p w:rsidR="00961F49" w:rsidRPr="00B73115" w:rsidRDefault="00961F49" w:rsidP="00961F49">
            <w:pPr>
              <w:jc w:val="center"/>
              <w:rPr>
                <w:szCs w:val="24"/>
              </w:rPr>
            </w:pPr>
          </w:p>
        </w:tc>
        <w:tc>
          <w:tcPr>
            <w:tcW w:w="6332" w:type="dxa"/>
            <w:tcMar>
              <w:top w:w="0" w:type="dxa"/>
              <w:left w:w="113" w:type="dxa"/>
              <w:bottom w:w="0" w:type="dxa"/>
              <w:right w:w="113" w:type="dxa"/>
            </w:tcMar>
            <w:hideMark/>
          </w:tcPr>
          <w:p w:rsidR="00961F49" w:rsidRPr="00B73115" w:rsidRDefault="00961F49" w:rsidP="00961F49">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sidR="00E153DE">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tcPr>
          <w:p w:rsidR="00961F49" w:rsidRPr="004C2282" w:rsidRDefault="00CF63F3" w:rsidP="00D27BA2">
            <w:pPr>
              <w:jc w:val="center"/>
              <w:rPr>
                <w:szCs w:val="24"/>
              </w:rPr>
            </w:pPr>
            <w:r>
              <w:rPr>
                <w:rFonts w:hint="cs"/>
                <w:szCs w:val="24"/>
                <w:rtl/>
              </w:rPr>
              <w:t>81</w:t>
            </w:r>
          </w:p>
        </w:tc>
      </w:tr>
      <w:tr w:rsidR="00961F49" w:rsidRPr="004C2282" w:rsidTr="00F74302">
        <w:trPr>
          <w:trHeight w:val="340"/>
          <w:jc w:val="center"/>
        </w:trPr>
        <w:tc>
          <w:tcPr>
            <w:tcW w:w="1559" w:type="dxa"/>
            <w:tcMar>
              <w:top w:w="0" w:type="dxa"/>
              <w:left w:w="113" w:type="dxa"/>
              <w:bottom w:w="0" w:type="dxa"/>
              <w:right w:w="113" w:type="dxa"/>
            </w:tcMar>
          </w:tcPr>
          <w:p w:rsidR="00961F49" w:rsidRPr="00B73115" w:rsidRDefault="00961F49" w:rsidP="00961F49">
            <w:pPr>
              <w:jc w:val="center"/>
              <w:rPr>
                <w:szCs w:val="24"/>
              </w:rPr>
            </w:pPr>
          </w:p>
        </w:tc>
        <w:tc>
          <w:tcPr>
            <w:tcW w:w="6332" w:type="dxa"/>
            <w:tcMar>
              <w:top w:w="0" w:type="dxa"/>
              <w:left w:w="113" w:type="dxa"/>
              <w:bottom w:w="0" w:type="dxa"/>
              <w:right w:w="113" w:type="dxa"/>
            </w:tcMar>
            <w:hideMark/>
          </w:tcPr>
          <w:p w:rsidR="00961F49" w:rsidRPr="00B73115" w:rsidRDefault="00961F49" w:rsidP="00E153DE">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sidR="00E153DE">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tcPr>
          <w:p w:rsidR="00961F49" w:rsidRPr="004C2282" w:rsidRDefault="00CF63F3" w:rsidP="00D27BA2">
            <w:pPr>
              <w:jc w:val="center"/>
              <w:rPr>
                <w:szCs w:val="24"/>
              </w:rPr>
            </w:pPr>
            <w:r>
              <w:rPr>
                <w:rFonts w:hint="cs"/>
                <w:szCs w:val="24"/>
                <w:rtl/>
              </w:rPr>
              <w:t>82</w:t>
            </w:r>
          </w:p>
        </w:tc>
      </w:tr>
      <w:tr w:rsidR="00961F49" w:rsidRPr="004C2282" w:rsidTr="00F74302">
        <w:trPr>
          <w:trHeight w:val="340"/>
          <w:jc w:val="center"/>
        </w:trPr>
        <w:tc>
          <w:tcPr>
            <w:tcW w:w="1559" w:type="dxa"/>
            <w:tcMar>
              <w:top w:w="0" w:type="dxa"/>
              <w:left w:w="113" w:type="dxa"/>
              <w:bottom w:w="0" w:type="dxa"/>
              <w:right w:w="113" w:type="dxa"/>
            </w:tcMar>
          </w:tcPr>
          <w:p w:rsidR="00961F49" w:rsidRPr="00B73115" w:rsidRDefault="00961F49" w:rsidP="00961F49">
            <w:pPr>
              <w:jc w:val="center"/>
              <w:rPr>
                <w:szCs w:val="24"/>
              </w:rPr>
            </w:pPr>
          </w:p>
        </w:tc>
        <w:tc>
          <w:tcPr>
            <w:tcW w:w="6332" w:type="dxa"/>
            <w:tcMar>
              <w:top w:w="0" w:type="dxa"/>
              <w:left w:w="113" w:type="dxa"/>
              <w:bottom w:w="0" w:type="dxa"/>
              <w:right w:w="113" w:type="dxa"/>
            </w:tcMar>
            <w:hideMark/>
          </w:tcPr>
          <w:p w:rsidR="00961F49" w:rsidRPr="00B73115" w:rsidRDefault="00961F49" w:rsidP="00961F49">
            <w:pPr>
              <w:ind w:left="-1" w:right="894"/>
              <w:jc w:val="both"/>
              <w:rPr>
                <w:rFonts w:ascii="Simplified Arabic" w:hAnsi="Simplified Arabic"/>
                <w:szCs w:val="24"/>
              </w:rPr>
            </w:pPr>
            <w:r w:rsidRPr="00B73115">
              <w:rPr>
                <w:rFonts w:ascii="Simplified Arabic" w:hAnsi="Simplified Arabic"/>
                <w:szCs w:val="24"/>
                <w:rtl/>
              </w:rPr>
              <w:t xml:space="preserve">3.4 </w:t>
            </w:r>
            <w:r w:rsidR="00E153DE">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tcPr>
          <w:p w:rsidR="00961F49" w:rsidRPr="004C2282" w:rsidRDefault="00CF63F3" w:rsidP="00D27BA2">
            <w:pPr>
              <w:jc w:val="center"/>
              <w:rPr>
                <w:szCs w:val="24"/>
              </w:rPr>
            </w:pPr>
            <w:r>
              <w:rPr>
                <w:rFonts w:hint="cs"/>
                <w:szCs w:val="24"/>
                <w:rtl/>
              </w:rPr>
              <w:t>82</w:t>
            </w:r>
          </w:p>
        </w:tc>
      </w:tr>
      <w:tr w:rsidR="00961F49" w:rsidRPr="004C2282" w:rsidTr="00F74302">
        <w:trPr>
          <w:trHeight w:val="340"/>
          <w:jc w:val="center"/>
        </w:trPr>
        <w:tc>
          <w:tcPr>
            <w:tcW w:w="1559" w:type="dxa"/>
            <w:tcMar>
              <w:top w:w="0" w:type="dxa"/>
              <w:left w:w="113" w:type="dxa"/>
              <w:bottom w:w="0" w:type="dxa"/>
              <w:right w:w="113" w:type="dxa"/>
            </w:tcMar>
          </w:tcPr>
          <w:p w:rsidR="00961F49" w:rsidRPr="00B73115" w:rsidRDefault="00961F49" w:rsidP="00961F49">
            <w:pPr>
              <w:jc w:val="center"/>
              <w:rPr>
                <w:szCs w:val="24"/>
              </w:rPr>
            </w:pPr>
          </w:p>
        </w:tc>
        <w:tc>
          <w:tcPr>
            <w:tcW w:w="6332" w:type="dxa"/>
            <w:tcMar>
              <w:top w:w="0" w:type="dxa"/>
              <w:left w:w="113" w:type="dxa"/>
              <w:bottom w:w="0" w:type="dxa"/>
              <w:right w:w="113" w:type="dxa"/>
            </w:tcMar>
            <w:hideMark/>
          </w:tcPr>
          <w:p w:rsidR="00961F49" w:rsidRPr="00B73115" w:rsidRDefault="00961F49" w:rsidP="00E153DE">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sidR="00404E35">
              <w:rPr>
                <w:rFonts w:ascii="Simplified Arabic" w:hAnsi="Simplified Arabic"/>
                <w:szCs w:val="24"/>
                <w:rtl/>
              </w:rPr>
              <w:t>ر</w:t>
            </w:r>
            <w:r w:rsidR="00404E35">
              <w:rPr>
                <w:rFonts w:ascii="Simplified Arabic" w:hAnsi="Simplified Arabic" w:hint="cs"/>
                <w:szCs w:val="24"/>
                <w:rtl/>
              </w:rPr>
              <w:t>ا</w:t>
            </w:r>
            <w:r w:rsidR="004D0EE6">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tcPr>
          <w:p w:rsidR="00961F49" w:rsidRPr="004C2282" w:rsidRDefault="00CF63F3" w:rsidP="00D27BA2">
            <w:pPr>
              <w:jc w:val="center"/>
              <w:rPr>
                <w:szCs w:val="24"/>
              </w:rPr>
            </w:pPr>
            <w:r>
              <w:rPr>
                <w:rFonts w:hint="cs"/>
                <w:szCs w:val="24"/>
                <w:rtl/>
              </w:rPr>
              <w:t>82</w:t>
            </w:r>
          </w:p>
        </w:tc>
      </w:tr>
      <w:tr w:rsidR="00961F49" w:rsidRPr="004C2282" w:rsidTr="00F74302">
        <w:trPr>
          <w:trHeight w:val="340"/>
          <w:jc w:val="center"/>
        </w:trPr>
        <w:tc>
          <w:tcPr>
            <w:tcW w:w="1559" w:type="dxa"/>
            <w:tcMar>
              <w:top w:w="0" w:type="dxa"/>
              <w:left w:w="113" w:type="dxa"/>
              <w:bottom w:w="0" w:type="dxa"/>
              <w:right w:w="113" w:type="dxa"/>
            </w:tcMar>
          </w:tcPr>
          <w:p w:rsidR="00961F49" w:rsidRPr="00B73115" w:rsidRDefault="00961F49" w:rsidP="00961F49">
            <w:pPr>
              <w:jc w:val="center"/>
              <w:rPr>
                <w:szCs w:val="24"/>
              </w:rPr>
            </w:pPr>
          </w:p>
        </w:tc>
        <w:tc>
          <w:tcPr>
            <w:tcW w:w="6332" w:type="dxa"/>
            <w:tcMar>
              <w:top w:w="0" w:type="dxa"/>
              <w:left w:w="113" w:type="dxa"/>
              <w:bottom w:w="0" w:type="dxa"/>
              <w:right w:w="113" w:type="dxa"/>
            </w:tcMar>
            <w:hideMark/>
          </w:tcPr>
          <w:p w:rsidR="00961F49" w:rsidRPr="00B73115" w:rsidRDefault="00F74302" w:rsidP="00E153DE">
            <w:pPr>
              <w:ind w:left="308" w:firstLine="230"/>
              <w:jc w:val="lowKashida"/>
              <w:rPr>
                <w:rFonts w:ascii="Simplified Arabic" w:hAnsi="Simplified Arabic"/>
                <w:szCs w:val="24"/>
              </w:rPr>
            </w:pPr>
            <w:r>
              <w:rPr>
                <w:rFonts w:ascii="Simplified Arabic" w:hAnsi="Simplified Arabic" w:hint="cs"/>
                <w:szCs w:val="24"/>
                <w:rtl/>
              </w:rPr>
              <w:t>2</w:t>
            </w:r>
            <w:r w:rsidR="00961F49"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tcPr>
          <w:p w:rsidR="00961F49" w:rsidRPr="004C2282" w:rsidRDefault="00CF63F3" w:rsidP="00961F49">
            <w:pPr>
              <w:jc w:val="center"/>
              <w:rPr>
                <w:szCs w:val="24"/>
              </w:rPr>
            </w:pPr>
            <w:r>
              <w:rPr>
                <w:rFonts w:hint="cs"/>
                <w:szCs w:val="24"/>
                <w:rtl/>
              </w:rPr>
              <w:t>84</w:t>
            </w:r>
          </w:p>
        </w:tc>
      </w:tr>
      <w:tr w:rsidR="00961F49" w:rsidRPr="004C2282" w:rsidTr="00F74302">
        <w:trPr>
          <w:trHeight w:hRule="exact" w:val="113"/>
          <w:jc w:val="center"/>
        </w:trPr>
        <w:tc>
          <w:tcPr>
            <w:tcW w:w="1559" w:type="dxa"/>
            <w:tcMar>
              <w:top w:w="0" w:type="dxa"/>
              <w:left w:w="113" w:type="dxa"/>
              <w:bottom w:w="0" w:type="dxa"/>
              <w:right w:w="113" w:type="dxa"/>
            </w:tcMar>
          </w:tcPr>
          <w:p w:rsidR="00961F49" w:rsidRDefault="00961F49" w:rsidP="00961F49">
            <w:pPr>
              <w:ind w:firstLine="1484"/>
              <w:rPr>
                <w:b/>
                <w:bCs/>
                <w:sz w:val="8"/>
                <w:szCs w:val="8"/>
              </w:rPr>
            </w:pPr>
          </w:p>
        </w:tc>
        <w:tc>
          <w:tcPr>
            <w:tcW w:w="6332" w:type="dxa"/>
            <w:tcMar>
              <w:top w:w="0" w:type="dxa"/>
              <w:left w:w="113" w:type="dxa"/>
              <w:bottom w:w="0" w:type="dxa"/>
              <w:right w:w="113" w:type="dxa"/>
            </w:tcMar>
            <w:hideMark/>
          </w:tcPr>
          <w:p w:rsidR="00961F49" w:rsidRDefault="00961F49" w:rsidP="00961F49">
            <w:pPr>
              <w:jc w:val="center"/>
              <w:rPr>
                <w:b/>
                <w:bCs/>
                <w:sz w:val="8"/>
                <w:szCs w:val="8"/>
              </w:rPr>
            </w:pPr>
          </w:p>
        </w:tc>
        <w:tc>
          <w:tcPr>
            <w:tcW w:w="1124" w:type="dxa"/>
            <w:tcMar>
              <w:top w:w="0" w:type="dxa"/>
              <w:left w:w="113" w:type="dxa"/>
              <w:bottom w:w="0" w:type="dxa"/>
              <w:right w:w="113" w:type="dxa"/>
            </w:tcMar>
          </w:tcPr>
          <w:p w:rsidR="00961F49" w:rsidRPr="004C2282" w:rsidRDefault="00961F49" w:rsidP="00961F49">
            <w:pPr>
              <w:jc w:val="center"/>
              <w:rPr>
                <w:szCs w:val="24"/>
              </w:rPr>
            </w:pPr>
          </w:p>
        </w:tc>
      </w:tr>
      <w:tr w:rsidR="00961F49" w:rsidRPr="004C2282" w:rsidTr="00F74302">
        <w:trPr>
          <w:trHeight w:val="340"/>
          <w:jc w:val="center"/>
        </w:trPr>
        <w:tc>
          <w:tcPr>
            <w:tcW w:w="7891" w:type="dxa"/>
            <w:gridSpan w:val="2"/>
            <w:tcMar>
              <w:top w:w="0" w:type="dxa"/>
              <w:left w:w="113" w:type="dxa"/>
              <w:bottom w:w="0" w:type="dxa"/>
              <w:right w:w="113" w:type="dxa"/>
            </w:tcMar>
          </w:tcPr>
          <w:p w:rsidR="00961F49" w:rsidRDefault="00961F49" w:rsidP="00961F49">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tcPr>
          <w:p w:rsidR="00961F49" w:rsidRPr="00821226" w:rsidRDefault="00CF63F3" w:rsidP="00961F49">
            <w:pPr>
              <w:jc w:val="center"/>
              <w:rPr>
                <w:b/>
                <w:bCs/>
                <w:szCs w:val="24"/>
              </w:rPr>
            </w:pPr>
            <w:r>
              <w:rPr>
                <w:rFonts w:hint="cs"/>
                <w:b/>
                <w:bCs/>
                <w:szCs w:val="24"/>
                <w:rtl/>
              </w:rPr>
              <w:t>85</w:t>
            </w:r>
          </w:p>
        </w:tc>
      </w:tr>
    </w:tbl>
    <w:p w:rsidR="00F74302" w:rsidRDefault="00F74302" w:rsidP="00495F6D">
      <w:pPr>
        <w:tabs>
          <w:tab w:val="left" w:pos="8929"/>
        </w:tabs>
        <w:jc w:val="center"/>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9203" w:type="dxa"/>
        <w:jc w:val="center"/>
        <w:tblLook w:val="04A0" w:firstRow="1" w:lastRow="0" w:firstColumn="1" w:lastColumn="0" w:noHBand="0" w:noVBand="1"/>
      </w:tblPr>
      <w:tblGrid>
        <w:gridCol w:w="1122"/>
        <w:gridCol w:w="7237"/>
        <w:gridCol w:w="844"/>
      </w:tblGrid>
      <w:tr w:rsidR="00A66262" w:rsidRPr="003A333A" w:rsidTr="00A330DB">
        <w:trPr>
          <w:trHeight w:hRule="exact" w:val="340"/>
          <w:tblHeader/>
          <w:jc w:val="center"/>
        </w:trPr>
        <w:tc>
          <w:tcPr>
            <w:tcW w:w="1138"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22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84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A330DB">
        <w:trPr>
          <w:trHeight w:hRule="exact" w:val="113"/>
          <w:tblHeader/>
          <w:jc w:val="center"/>
        </w:trPr>
        <w:tc>
          <w:tcPr>
            <w:tcW w:w="1138" w:type="dxa"/>
            <w:tcMar>
              <w:left w:w="28" w:type="dxa"/>
              <w:right w:w="28" w:type="dxa"/>
            </w:tcMar>
          </w:tcPr>
          <w:p w:rsidR="00A66262" w:rsidRPr="003A333A" w:rsidRDefault="00A66262" w:rsidP="006653AB">
            <w:pPr>
              <w:jc w:val="both"/>
              <w:rPr>
                <w:rFonts w:ascii="Arial" w:hAnsi="Arial"/>
                <w:b/>
                <w:bCs/>
                <w:color w:val="000000"/>
                <w:szCs w:val="24"/>
                <w:rtl/>
              </w:rPr>
            </w:pPr>
          </w:p>
        </w:tc>
        <w:tc>
          <w:tcPr>
            <w:tcW w:w="722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84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A330DB">
        <w:trPr>
          <w:trHeight w:val="340"/>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فلسطين حسب الفئة العمرية والجنس والمحافظة،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844" w:type="dxa"/>
            <w:shd w:val="clear" w:color="auto" w:fill="auto"/>
            <w:noWrap/>
            <w:tcMar>
              <w:left w:w="28" w:type="dxa"/>
              <w:right w:w="28" w:type="dxa"/>
            </w:tcMar>
          </w:tcPr>
          <w:p w:rsidR="00A66262"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40"/>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221" w:type="dxa"/>
            <w:shd w:val="clear" w:color="auto" w:fill="auto"/>
            <w:noWrap/>
            <w:tcMar>
              <w:left w:w="0" w:type="dxa"/>
              <w:right w:w="0" w:type="dxa"/>
            </w:tcMar>
            <w:vAlign w:val="center"/>
          </w:tcPr>
          <w:p w:rsidR="00A66262" w:rsidRPr="003A333A" w:rsidRDefault="00A66262"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فلسطين حسب علاقة الحائز برب </w:t>
            </w:r>
            <w:r w:rsidR="000114A4" w:rsidRPr="003A333A">
              <w:rPr>
                <w:rFonts w:ascii="Simplified Arabic" w:hAnsi="Simplified Arabic"/>
                <w:color w:val="000000"/>
                <w:szCs w:val="24"/>
                <w:rtl/>
                <w:lang w:eastAsia="en-US"/>
              </w:rPr>
              <w:t>الأسرة</w:t>
            </w:r>
            <w:r w:rsidR="00226DAD">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0F2501"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88</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40"/>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فلسطين حسب الاشتراك في جمعيات تعاونية أو اتحادات زراعية 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89</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40"/>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221" w:type="dxa"/>
            <w:shd w:val="clear" w:color="auto" w:fill="auto"/>
            <w:noWrap/>
            <w:tcMar>
              <w:left w:w="0" w:type="dxa"/>
              <w:right w:w="0" w:type="dxa"/>
            </w:tcMar>
            <w:vAlign w:val="center"/>
          </w:tcPr>
          <w:p w:rsidR="00A66262" w:rsidRPr="003A333A" w:rsidRDefault="00A66262"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الحائزين الزراعيين في فلسطين حسب</w:t>
            </w:r>
            <w:r w:rsidR="00A330DB">
              <w:rPr>
                <w:rFonts w:ascii="Simplified Arabic" w:hAnsi="Simplified Arabic"/>
                <w:color w:val="000000"/>
                <w:szCs w:val="24"/>
                <w:rtl/>
                <w:lang w:eastAsia="en-US"/>
              </w:rPr>
              <w:t xml:space="preserve"> تلقي الحائز تدريب/ تعليم زراعي</w:t>
            </w:r>
            <w:r w:rsidR="00A330DB">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90</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40"/>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فلسطين حسب المؤهل العلمي للحائز 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91</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40"/>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فلسطين حسب ما إذا كان العمل في الحيازة الزراعية عمل رئيسي للحائز 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92</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97"/>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حسب نوع الحيازة 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93</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97"/>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حسب نوع الحيازة والكيان القانوني للحائز،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94</w:t>
            </w:r>
          </w:p>
        </w:tc>
      </w:tr>
      <w:tr w:rsidR="00665F1A" w:rsidRPr="003A333A" w:rsidTr="00A330DB">
        <w:trPr>
          <w:trHeight w:hRule="exact" w:val="113"/>
          <w:jc w:val="center"/>
        </w:trPr>
        <w:tc>
          <w:tcPr>
            <w:tcW w:w="1138" w:type="dxa"/>
            <w:tcMar>
              <w:left w:w="28" w:type="dxa"/>
              <w:right w:w="28" w:type="dxa"/>
            </w:tcMar>
          </w:tcPr>
          <w:p w:rsidR="00665F1A" w:rsidRPr="003A333A" w:rsidRDefault="00665F1A"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665F1A" w:rsidRPr="003A333A" w:rsidRDefault="00665F1A"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665F1A" w:rsidRDefault="00665F1A" w:rsidP="001E64DF">
            <w:pPr>
              <w:jc w:val="center"/>
              <w:rPr>
                <w:rFonts w:ascii="Simplified Arabic" w:hAnsi="Simplified Arabic"/>
                <w:b/>
                <w:bCs/>
                <w:color w:val="000000"/>
                <w:szCs w:val="24"/>
                <w:rtl/>
                <w:lang w:eastAsia="en-US"/>
              </w:rPr>
            </w:pPr>
          </w:p>
        </w:tc>
      </w:tr>
      <w:tr w:rsidR="00A66262" w:rsidRPr="003A333A" w:rsidTr="00A330DB">
        <w:trPr>
          <w:trHeight w:val="397"/>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حسب الكيان القانوني للحائز 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96</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97"/>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فلسطين حسب الكيان القانوني للحائز 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97</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97"/>
          <w:jc w:val="center"/>
        </w:trPr>
        <w:tc>
          <w:tcPr>
            <w:tcW w:w="1138" w:type="dxa"/>
            <w:tcMar>
              <w:left w:w="28" w:type="dxa"/>
              <w:right w:w="28" w:type="dxa"/>
            </w:tcMar>
          </w:tcPr>
          <w:p w:rsidR="00A66262" w:rsidRPr="003A333A" w:rsidRDefault="00D57C40" w:rsidP="00A66262">
            <w:pPr>
              <w:jc w:val="both"/>
              <w:rPr>
                <w:rFonts w:ascii="Simplified Arabic" w:hAnsi="Simplified Arabic"/>
                <w:b/>
                <w:bCs/>
                <w:color w:val="000000"/>
                <w:szCs w:val="24"/>
                <w:rtl/>
                <w:lang w:eastAsia="en-US"/>
              </w:rPr>
            </w:pPr>
            <w:r>
              <w:rPr>
                <w:rFonts w:ascii="Simplified Arabic" w:hAnsi="Simplified Arabic"/>
                <w:b/>
                <w:bCs/>
                <w:color w:val="000000"/>
                <w:szCs w:val="24"/>
                <w:rtl/>
                <w:lang w:eastAsia="en-US"/>
              </w:rPr>
              <w:t>جدول 1</w:t>
            </w:r>
            <w:r w:rsidR="00226DAD">
              <w:rPr>
                <w:rFonts w:ascii="Simplified Arabic" w:hAnsi="Simplified Arabic" w:hint="cs"/>
                <w:b/>
                <w:bCs/>
                <w:color w:val="000000"/>
                <w:szCs w:val="24"/>
                <w:rtl/>
                <w:lang w:eastAsia="en-US"/>
              </w:rPr>
              <w:t>1</w:t>
            </w:r>
            <w:r w:rsidR="00A66262" w:rsidRPr="003A333A">
              <w:rPr>
                <w:rFonts w:ascii="Simplified Arabic" w:hAnsi="Simplified Arabic"/>
                <w:b/>
                <w:bCs/>
                <w:color w:val="000000"/>
                <w:szCs w:val="24"/>
                <w:rtl/>
                <w:lang w:eastAsia="en-US"/>
              </w:rPr>
              <w:t>:</w:t>
            </w:r>
          </w:p>
        </w:tc>
        <w:tc>
          <w:tcPr>
            <w:tcW w:w="7221" w:type="dxa"/>
            <w:shd w:val="clear" w:color="auto" w:fill="auto"/>
            <w:noWrap/>
            <w:tcMar>
              <w:left w:w="0" w:type="dxa"/>
              <w:right w:w="0" w:type="dxa"/>
            </w:tcMar>
            <w:vAlign w:val="center"/>
          </w:tcPr>
          <w:p w:rsidR="00A66262" w:rsidRPr="003A333A" w:rsidRDefault="00A66262" w:rsidP="00CB298E">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حسب فئات مساحة الحيازة والكيان القانوني </w:t>
            </w:r>
            <w:r w:rsidR="00226DAD">
              <w:rPr>
                <w:rFonts w:ascii="Simplified Arabic" w:hAnsi="Simplified Arabic" w:hint="cs"/>
                <w:color w:val="000000"/>
                <w:szCs w:val="24"/>
                <w:rtl/>
                <w:lang w:eastAsia="en-US"/>
              </w:rPr>
              <w:t xml:space="preserve"> </w:t>
            </w:r>
            <w:r w:rsidR="00CB298E">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sidR="00CB298E">
              <w:rPr>
                <w:rFonts w:ascii="Simplified Arabic" w:hAnsi="Simplified Arabic" w:hint="cs"/>
                <w:color w:val="000000"/>
                <w:szCs w:val="24"/>
                <w:rtl/>
                <w:lang w:eastAsia="en-US"/>
              </w:rPr>
              <w:t xml:space="preserve">   </w:t>
            </w:r>
            <w:r w:rsidR="00226DAD">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للحائز،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98</w:t>
            </w:r>
          </w:p>
        </w:tc>
      </w:tr>
      <w:tr w:rsidR="00226DAD" w:rsidRPr="003A333A" w:rsidTr="00A330DB">
        <w:trPr>
          <w:trHeight w:hRule="exact" w:val="113"/>
          <w:jc w:val="center"/>
        </w:trPr>
        <w:tc>
          <w:tcPr>
            <w:tcW w:w="1138" w:type="dxa"/>
            <w:tcMar>
              <w:left w:w="28" w:type="dxa"/>
              <w:right w:w="28" w:type="dxa"/>
            </w:tcMar>
          </w:tcPr>
          <w:p w:rsidR="00226DAD" w:rsidRPr="003A333A" w:rsidRDefault="00226DAD"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226DAD" w:rsidRPr="003A333A" w:rsidRDefault="00226DAD"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226DAD" w:rsidRDefault="00226DAD" w:rsidP="001E64DF">
            <w:pPr>
              <w:jc w:val="center"/>
              <w:rPr>
                <w:rFonts w:ascii="Simplified Arabic" w:hAnsi="Simplified Arabic"/>
                <w:b/>
                <w:bCs/>
                <w:color w:val="000000"/>
                <w:szCs w:val="24"/>
                <w:rtl/>
                <w:lang w:eastAsia="en-US"/>
              </w:rPr>
            </w:pPr>
          </w:p>
        </w:tc>
      </w:tr>
      <w:tr w:rsidR="00A66262" w:rsidRPr="003A333A" w:rsidTr="00A330DB">
        <w:trPr>
          <w:trHeight w:val="397"/>
          <w:jc w:val="center"/>
        </w:trPr>
        <w:tc>
          <w:tcPr>
            <w:tcW w:w="1138" w:type="dxa"/>
            <w:tcMar>
              <w:left w:w="28" w:type="dxa"/>
              <w:right w:w="28" w:type="dxa"/>
            </w:tcMar>
          </w:tcPr>
          <w:p w:rsidR="00A66262" w:rsidRPr="003A333A" w:rsidRDefault="00D57C40" w:rsidP="00D57C40">
            <w:pPr>
              <w:jc w:val="both"/>
              <w:rPr>
                <w:rFonts w:ascii="Simplified Arabic" w:hAnsi="Simplified Arabic"/>
                <w:b/>
                <w:bCs/>
                <w:color w:val="000000"/>
                <w:szCs w:val="24"/>
                <w:rtl/>
                <w:lang w:eastAsia="en-US"/>
              </w:rPr>
            </w:pPr>
            <w:r>
              <w:rPr>
                <w:rFonts w:ascii="Simplified Arabic" w:hAnsi="Simplified Arabic"/>
                <w:b/>
                <w:bCs/>
                <w:color w:val="000000"/>
                <w:szCs w:val="24"/>
                <w:rtl/>
                <w:lang w:eastAsia="en-US"/>
              </w:rPr>
              <w:t xml:space="preserve">جدول </w:t>
            </w:r>
            <w:r>
              <w:rPr>
                <w:rFonts w:ascii="Simplified Arabic" w:hAnsi="Simplified Arabic" w:hint="cs"/>
                <w:b/>
                <w:bCs/>
                <w:color w:val="000000"/>
                <w:szCs w:val="24"/>
                <w:rtl/>
                <w:lang w:eastAsia="en-US"/>
              </w:rPr>
              <w:t>12</w:t>
            </w:r>
            <w:r w:rsidR="00A66262" w:rsidRPr="003A333A">
              <w:rPr>
                <w:rFonts w:ascii="Simplified Arabic" w:hAnsi="Simplified Arabic"/>
                <w:b/>
                <w:bCs/>
                <w:color w:val="000000"/>
                <w:szCs w:val="24"/>
                <w:rtl/>
                <w:lang w:eastAsia="en-US"/>
              </w:rPr>
              <w:t>:</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فلسطين حسب فئات مساحة الحيازة والكيان القانوني </w:t>
            </w:r>
            <w:r w:rsidR="00226DAD">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sidR="00226DAD">
              <w:rPr>
                <w:rFonts w:ascii="Simplified Arabic" w:hAnsi="Simplified Arabic" w:hint="cs"/>
                <w:color w:val="000000"/>
                <w:szCs w:val="24"/>
                <w:rtl/>
                <w:lang w:eastAsia="en-US"/>
              </w:rPr>
              <w:t xml:space="preserve">  </w:t>
            </w:r>
            <w:r w:rsidR="00861B1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للحائز،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101</w:t>
            </w:r>
          </w:p>
        </w:tc>
      </w:tr>
      <w:tr w:rsidR="00CB298E" w:rsidRPr="003A333A" w:rsidTr="00A330DB">
        <w:trPr>
          <w:trHeight w:hRule="exact" w:val="113"/>
          <w:jc w:val="center"/>
        </w:trPr>
        <w:tc>
          <w:tcPr>
            <w:tcW w:w="1138" w:type="dxa"/>
            <w:tcMar>
              <w:left w:w="28" w:type="dxa"/>
              <w:right w:w="28" w:type="dxa"/>
            </w:tcMar>
          </w:tcPr>
          <w:p w:rsidR="00CB298E" w:rsidRPr="003A333A" w:rsidRDefault="00CB298E"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CB298E" w:rsidRPr="003A333A" w:rsidRDefault="00CB298E"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CB298E" w:rsidRDefault="00CB298E" w:rsidP="001E64DF">
            <w:pPr>
              <w:jc w:val="center"/>
              <w:rPr>
                <w:rFonts w:ascii="Simplified Arabic" w:hAnsi="Simplified Arabic"/>
                <w:b/>
                <w:bCs/>
                <w:color w:val="000000"/>
                <w:szCs w:val="24"/>
                <w:rtl/>
                <w:lang w:eastAsia="en-US"/>
              </w:rPr>
            </w:pPr>
          </w:p>
        </w:tc>
      </w:tr>
      <w:tr w:rsidR="00A66262" w:rsidRPr="003A333A" w:rsidTr="00A330DB">
        <w:trPr>
          <w:trHeight w:hRule="exact" w:val="356"/>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حسب جنس الحائز 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104</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00"/>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حسب الفئة العمرية للحائز 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97"/>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15:  </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حسب حجم أسرة الحائز 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97"/>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فلسطين حسب حجم أسرة الحائز 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97"/>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حسب فئات مساحة الحيازة 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230"/>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فلسطين حسب فئات مساحة الحيازة والمحافظة،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A66262" w:rsidRPr="003A333A" w:rsidTr="00A330DB">
        <w:trPr>
          <w:trHeight w:hRule="exact" w:val="113"/>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A330DB">
        <w:trPr>
          <w:trHeight w:val="397"/>
          <w:jc w:val="center"/>
        </w:trPr>
        <w:tc>
          <w:tcPr>
            <w:tcW w:w="1138"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22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حسب جنس الحائز وفئات مساحة الحيازة، </w:t>
            </w:r>
            <w:r w:rsidR="00F74769" w:rsidRPr="003A333A">
              <w:rPr>
                <w:rFonts w:ascii="Simplified Arabic" w:hAnsi="Simplified Arabic"/>
                <w:color w:val="000000"/>
                <w:szCs w:val="24"/>
                <w:rtl/>
                <w:lang w:eastAsia="en-US"/>
              </w:rPr>
              <w:t>2020/2021</w:t>
            </w:r>
          </w:p>
        </w:tc>
        <w:tc>
          <w:tcPr>
            <w:tcW w:w="844" w:type="dxa"/>
            <w:shd w:val="clear" w:color="auto" w:fill="auto"/>
            <w:noWrap/>
            <w:tcMar>
              <w:left w:w="28" w:type="dxa"/>
              <w:right w:w="28" w:type="dxa"/>
            </w:tcMar>
          </w:tcPr>
          <w:p w:rsidR="00A66262"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226DAD" w:rsidRPr="003A333A" w:rsidTr="00A330DB">
        <w:trPr>
          <w:trHeight w:val="397"/>
          <w:jc w:val="center"/>
        </w:trPr>
        <w:tc>
          <w:tcPr>
            <w:tcW w:w="1138" w:type="dxa"/>
            <w:tcMar>
              <w:left w:w="28" w:type="dxa"/>
              <w:right w:w="28" w:type="dxa"/>
            </w:tcMar>
          </w:tcPr>
          <w:p w:rsidR="00226DAD" w:rsidRPr="003A333A" w:rsidRDefault="00226DAD" w:rsidP="00226DA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221" w:type="dxa"/>
            <w:shd w:val="clear" w:color="auto" w:fill="auto"/>
            <w:noWrap/>
            <w:tcMar>
              <w:left w:w="0" w:type="dxa"/>
              <w:right w:w="0" w:type="dxa"/>
            </w:tcMar>
            <w:vAlign w:val="center"/>
          </w:tcPr>
          <w:p w:rsidR="00226DAD" w:rsidRPr="003A333A" w:rsidRDefault="00226DAD"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الحيازات الزراعية في فل</w:t>
            </w:r>
            <w:r w:rsidR="00CB298E">
              <w:rPr>
                <w:rFonts w:ascii="Simplified Arabic" w:hAnsi="Simplified Arabic"/>
                <w:color w:val="000000"/>
                <w:szCs w:val="24"/>
                <w:rtl/>
                <w:lang w:eastAsia="en-US"/>
              </w:rPr>
              <w:t>سطين حسب جنس الحائز وفئات مساحة</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844" w:type="dxa"/>
            <w:shd w:val="clear" w:color="auto" w:fill="auto"/>
            <w:noWrap/>
            <w:tcMar>
              <w:left w:w="28" w:type="dxa"/>
              <w:right w:w="28" w:type="dxa"/>
            </w:tcMar>
          </w:tcPr>
          <w:p w:rsidR="00226DAD"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226DAD" w:rsidRPr="003A333A" w:rsidTr="00A330DB">
        <w:trPr>
          <w:trHeight w:hRule="exact" w:val="113"/>
          <w:jc w:val="center"/>
        </w:trPr>
        <w:tc>
          <w:tcPr>
            <w:tcW w:w="1138" w:type="dxa"/>
            <w:tcMar>
              <w:left w:w="28" w:type="dxa"/>
              <w:right w:w="28" w:type="dxa"/>
            </w:tcMar>
          </w:tcPr>
          <w:p w:rsidR="00226DAD" w:rsidRPr="003A333A" w:rsidRDefault="00226DAD" w:rsidP="00226DA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226DAD" w:rsidRPr="003A333A" w:rsidRDefault="00226DAD" w:rsidP="00226DA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226DAD" w:rsidRDefault="00226DAD" w:rsidP="00226DAD">
            <w:pPr>
              <w:jc w:val="center"/>
              <w:rPr>
                <w:rFonts w:ascii="Simplified Arabic" w:hAnsi="Simplified Arabic"/>
                <w:b/>
                <w:bCs/>
                <w:color w:val="000000"/>
                <w:szCs w:val="24"/>
                <w:rtl/>
                <w:lang w:eastAsia="en-US"/>
              </w:rPr>
            </w:pPr>
          </w:p>
        </w:tc>
      </w:tr>
      <w:tr w:rsidR="00226DAD" w:rsidRPr="003A333A" w:rsidTr="00A330DB">
        <w:trPr>
          <w:trHeight w:val="397"/>
          <w:jc w:val="center"/>
        </w:trPr>
        <w:tc>
          <w:tcPr>
            <w:tcW w:w="1138" w:type="dxa"/>
            <w:tcMar>
              <w:left w:w="28" w:type="dxa"/>
              <w:right w:w="28" w:type="dxa"/>
            </w:tcMar>
          </w:tcPr>
          <w:p w:rsidR="00226DAD" w:rsidRPr="003A333A" w:rsidRDefault="00226DAD" w:rsidP="00226DA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21:  </w:t>
            </w:r>
          </w:p>
        </w:tc>
        <w:tc>
          <w:tcPr>
            <w:tcW w:w="7221" w:type="dxa"/>
            <w:shd w:val="clear" w:color="auto" w:fill="auto"/>
            <w:noWrap/>
            <w:tcMar>
              <w:left w:w="0" w:type="dxa"/>
              <w:right w:w="0" w:type="dxa"/>
            </w:tcMar>
            <w:vAlign w:val="center"/>
          </w:tcPr>
          <w:p w:rsidR="00226DAD" w:rsidRPr="003A333A" w:rsidRDefault="00226DAD" w:rsidP="00226DA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حسب الفئة العمرية للحائز وفئات مساحة </w:t>
            </w:r>
            <w:r w:rsidR="00D9317A">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sidR="00D9317A">
              <w:rPr>
                <w:rFonts w:ascii="Simplified Arabic" w:hAnsi="Simplified Arabic" w:hint="cs"/>
                <w:color w:val="000000"/>
                <w:szCs w:val="24"/>
                <w:rtl/>
                <w:lang w:eastAsia="en-US"/>
              </w:rPr>
              <w:t xml:space="preserve">    </w:t>
            </w:r>
            <w:r w:rsidR="00CB298E">
              <w:rPr>
                <w:rFonts w:ascii="Simplified Arabic" w:hAnsi="Simplified Arabic" w:hint="cs"/>
                <w:color w:val="000000"/>
                <w:szCs w:val="24"/>
                <w:rtl/>
                <w:lang w:eastAsia="en-US"/>
              </w:rPr>
              <w:t xml:space="preserve"> </w:t>
            </w:r>
            <w:r w:rsidR="00D9317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844" w:type="dxa"/>
            <w:shd w:val="clear" w:color="auto" w:fill="auto"/>
            <w:noWrap/>
            <w:tcMar>
              <w:left w:w="28" w:type="dxa"/>
              <w:right w:w="28" w:type="dxa"/>
            </w:tcMar>
          </w:tcPr>
          <w:p w:rsidR="00226DAD"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226DAD" w:rsidRPr="003A333A" w:rsidTr="00A330DB">
        <w:trPr>
          <w:trHeight w:hRule="exact" w:val="113"/>
          <w:jc w:val="center"/>
        </w:trPr>
        <w:tc>
          <w:tcPr>
            <w:tcW w:w="1138" w:type="dxa"/>
            <w:tcMar>
              <w:left w:w="28" w:type="dxa"/>
              <w:right w:w="28" w:type="dxa"/>
            </w:tcMar>
          </w:tcPr>
          <w:p w:rsidR="00226DAD" w:rsidRPr="003A333A" w:rsidRDefault="00226DAD" w:rsidP="00226DA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226DAD" w:rsidRPr="003A333A" w:rsidRDefault="00226DAD" w:rsidP="00226DA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226DAD" w:rsidRPr="003A333A" w:rsidRDefault="00226DAD" w:rsidP="00226DAD">
            <w:pPr>
              <w:jc w:val="center"/>
              <w:rPr>
                <w:rFonts w:ascii="Simplified Arabic" w:hAnsi="Simplified Arabic"/>
                <w:b/>
                <w:bCs/>
                <w:color w:val="000000"/>
                <w:szCs w:val="24"/>
                <w:rtl/>
                <w:lang w:eastAsia="en-US"/>
              </w:rPr>
            </w:pPr>
          </w:p>
        </w:tc>
      </w:tr>
      <w:tr w:rsidR="00D9317A" w:rsidRPr="003A333A" w:rsidTr="00A330DB">
        <w:trPr>
          <w:trHeight w:val="397"/>
          <w:jc w:val="center"/>
        </w:trPr>
        <w:tc>
          <w:tcPr>
            <w:tcW w:w="1138" w:type="dxa"/>
            <w:tcMar>
              <w:left w:w="28" w:type="dxa"/>
              <w:right w:w="28" w:type="dxa"/>
            </w:tcMar>
          </w:tcPr>
          <w:p w:rsidR="00D9317A" w:rsidRPr="003A333A" w:rsidRDefault="00D57C40" w:rsidP="00D57C40">
            <w:pPr>
              <w:jc w:val="both"/>
              <w:rPr>
                <w:rFonts w:ascii="Simplified Arabic" w:hAnsi="Simplified Arabic"/>
                <w:b/>
                <w:bCs/>
                <w:color w:val="000000"/>
                <w:szCs w:val="24"/>
                <w:rtl/>
                <w:lang w:eastAsia="en-US"/>
              </w:rPr>
            </w:pPr>
            <w:r>
              <w:rPr>
                <w:rFonts w:ascii="Simplified Arabic" w:hAnsi="Simplified Arabic"/>
                <w:b/>
                <w:bCs/>
                <w:color w:val="000000"/>
                <w:szCs w:val="24"/>
                <w:rtl/>
                <w:lang w:eastAsia="en-US"/>
              </w:rPr>
              <w:t xml:space="preserve">جدول </w:t>
            </w:r>
            <w:r>
              <w:rPr>
                <w:rFonts w:ascii="Simplified Arabic" w:hAnsi="Simplified Arabic" w:hint="cs"/>
                <w:b/>
                <w:bCs/>
                <w:color w:val="000000"/>
                <w:szCs w:val="24"/>
                <w:rtl/>
                <w:lang w:eastAsia="en-US"/>
              </w:rPr>
              <w:t>22</w:t>
            </w:r>
            <w:r w:rsidR="00D9317A"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D9317A" w:rsidRPr="003A333A" w:rsidRDefault="00D9317A" w:rsidP="00CB298E">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فلسطين حسب الفئة العمرية للحائز وفئات مساحة </w:t>
            </w:r>
            <w:r>
              <w:rPr>
                <w:rFonts w:ascii="Simplified Arabic" w:hAnsi="Simplified Arabic" w:hint="cs"/>
                <w:color w:val="000000"/>
                <w:szCs w:val="24"/>
                <w:rtl/>
                <w:lang w:eastAsia="en-US"/>
              </w:rPr>
              <w:t xml:space="preserve">  </w:t>
            </w:r>
            <w:r w:rsidR="00CB298E">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sidR="00CB298E">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844" w:type="dxa"/>
            <w:shd w:val="clear" w:color="auto" w:fill="auto"/>
            <w:noWrap/>
            <w:tcMar>
              <w:left w:w="28" w:type="dxa"/>
              <w:right w:w="28" w:type="dxa"/>
            </w:tcMar>
          </w:tcPr>
          <w:p w:rsidR="00D9317A"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226DAD" w:rsidRPr="003A333A" w:rsidTr="00A330DB">
        <w:trPr>
          <w:trHeight w:hRule="exact" w:val="113"/>
          <w:jc w:val="center"/>
        </w:trPr>
        <w:tc>
          <w:tcPr>
            <w:tcW w:w="1138" w:type="dxa"/>
            <w:tcMar>
              <w:left w:w="28" w:type="dxa"/>
              <w:right w:w="28" w:type="dxa"/>
            </w:tcMar>
          </w:tcPr>
          <w:p w:rsidR="00226DAD" w:rsidRPr="003A333A" w:rsidRDefault="00226DAD" w:rsidP="00226DA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226DAD" w:rsidRPr="003A333A" w:rsidRDefault="00226DAD" w:rsidP="00226DA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226DAD" w:rsidRPr="003A333A" w:rsidRDefault="00226DAD" w:rsidP="00226DAD">
            <w:pPr>
              <w:jc w:val="center"/>
              <w:rPr>
                <w:rFonts w:ascii="Simplified Arabic" w:hAnsi="Simplified Arabic"/>
                <w:b/>
                <w:bCs/>
                <w:color w:val="000000"/>
                <w:szCs w:val="24"/>
                <w:rtl/>
                <w:lang w:eastAsia="en-US"/>
              </w:rPr>
            </w:pPr>
          </w:p>
        </w:tc>
      </w:tr>
      <w:tr w:rsidR="00D9317A" w:rsidRPr="003A333A" w:rsidTr="00A330DB">
        <w:trPr>
          <w:trHeight w:val="397"/>
          <w:jc w:val="center"/>
        </w:trPr>
        <w:tc>
          <w:tcPr>
            <w:tcW w:w="1138" w:type="dxa"/>
            <w:tcMar>
              <w:left w:w="28" w:type="dxa"/>
              <w:right w:w="28" w:type="dxa"/>
            </w:tcMar>
          </w:tcPr>
          <w:p w:rsidR="00D9317A" w:rsidRPr="003A333A" w:rsidRDefault="00D9317A" w:rsidP="00D57C4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221" w:type="dxa"/>
            <w:shd w:val="clear" w:color="auto" w:fill="auto"/>
            <w:noWrap/>
            <w:tcMar>
              <w:left w:w="0" w:type="dxa"/>
              <w:right w:w="0" w:type="dxa"/>
            </w:tcMar>
            <w:vAlign w:val="center"/>
          </w:tcPr>
          <w:p w:rsidR="00D9317A" w:rsidRPr="003A333A" w:rsidRDefault="00D9317A"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w:t>
            </w:r>
            <w:r w:rsidR="00CB298E">
              <w:rPr>
                <w:rFonts w:ascii="Simplified Arabic" w:hAnsi="Simplified Arabic"/>
                <w:color w:val="000000"/>
                <w:szCs w:val="24"/>
                <w:rtl/>
                <w:lang w:eastAsia="en-US"/>
              </w:rPr>
              <w:t>حسب حجم أسرة الحائز وفئات مساحة</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844" w:type="dxa"/>
            <w:shd w:val="clear" w:color="auto" w:fill="auto"/>
            <w:noWrap/>
            <w:tcMar>
              <w:left w:w="28" w:type="dxa"/>
              <w:right w:w="28" w:type="dxa"/>
            </w:tcMar>
          </w:tcPr>
          <w:p w:rsidR="00D9317A"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226DAD" w:rsidRPr="003A333A" w:rsidTr="00A330DB">
        <w:trPr>
          <w:trHeight w:hRule="exact" w:val="113"/>
          <w:jc w:val="center"/>
        </w:trPr>
        <w:tc>
          <w:tcPr>
            <w:tcW w:w="1138" w:type="dxa"/>
            <w:tcMar>
              <w:left w:w="28" w:type="dxa"/>
              <w:right w:w="28" w:type="dxa"/>
            </w:tcMar>
          </w:tcPr>
          <w:p w:rsidR="00226DAD" w:rsidRPr="003A333A" w:rsidRDefault="00226DAD" w:rsidP="00226DA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226DAD" w:rsidRPr="003A333A" w:rsidRDefault="00226DAD" w:rsidP="00226DA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226DAD" w:rsidRDefault="00226DAD" w:rsidP="00226DAD">
            <w:pPr>
              <w:jc w:val="center"/>
              <w:rPr>
                <w:rFonts w:ascii="Simplified Arabic" w:hAnsi="Simplified Arabic"/>
                <w:b/>
                <w:bCs/>
                <w:color w:val="000000"/>
                <w:szCs w:val="24"/>
                <w:rtl/>
                <w:lang w:eastAsia="en-US"/>
              </w:rPr>
            </w:pPr>
          </w:p>
        </w:tc>
      </w:tr>
      <w:tr w:rsidR="00D9317A" w:rsidRPr="003A333A" w:rsidTr="00A330DB">
        <w:trPr>
          <w:trHeight w:val="397"/>
          <w:jc w:val="center"/>
        </w:trPr>
        <w:tc>
          <w:tcPr>
            <w:tcW w:w="1138" w:type="dxa"/>
            <w:tcMar>
              <w:left w:w="28" w:type="dxa"/>
              <w:right w:w="28" w:type="dxa"/>
            </w:tcMar>
          </w:tcPr>
          <w:p w:rsidR="00D9317A" w:rsidRPr="003A333A" w:rsidRDefault="00D57C40" w:rsidP="00D57C40">
            <w:pPr>
              <w:jc w:val="both"/>
              <w:rPr>
                <w:rFonts w:ascii="Simplified Arabic" w:hAnsi="Simplified Arabic"/>
                <w:b/>
                <w:bCs/>
                <w:color w:val="000000"/>
                <w:szCs w:val="24"/>
                <w:rtl/>
                <w:lang w:eastAsia="en-US"/>
              </w:rPr>
            </w:pPr>
            <w:r>
              <w:rPr>
                <w:rFonts w:ascii="Simplified Arabic" w:hAnsi="Simplified Arabic"/>
                <w:b/>
                <w:bCs/>
                <w:color w:val="000000"/>
                <w:szCs w:val="24"/>
                <w:rtl/>
                <w:lang w:eastAsia="en-US"/>
              </w:rPr>
              <w:t xml:space="preserve">جدول </w:t>
            </w:r>
            <w:r>
              <w:rPr>
                <w:rFonts w:ascii="Simplified Arabic" w:hAnsi="Simplified Arabic" w:hint="cs"/>
                <w:b/>
                <w:bCs/>
                <w:color w:val="000000"/>
                <w:szCs w:val="24"/>
                <w:rtl/>
                <w:lang w:eastAsia="en-US"/>
              </w:rPr>
              <w:t>24</w:t>
            </w:r>
            <w:r w:rsidR="00D9317A"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فلسطين حسب حجم أسرة الحائز وفئات مساحة </w:t>
            </w:r>
            <w:r>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CB298E">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844" w:type="dxa"/>
            <w:shd w:val="clear" w:color="auto" w:fill="auto"/>
            <w:noWrap/>
            <w:tcMar>
              <w:left w:w="28" w:type="dxa"/>
              <w:right w:w="28" w:type="dxa"/>
            </w:tcMar>
          </w:tcPr>
          <w:p w:rsidR="00D9317A"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121</w:t>
            </w:r>
          </w:p>
        </w:tc>
      </w:tr>
      <w:tr w:rsidR="00D9317A" w:rsidRPr="003A333A" w:rsidTr="00A330DB">
        <w:trPr>
          <w:trHeight w:hRule="exact" w:val="113"/>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D9317A" w:rsidRDefault="00D9317A" w:rsidP="00D9317A">
            <w:pPr>
              <w:jc w:val="center"/>
              <w:rPr>
                <w:rFonts w:ascii="Simplified Arabic" w:hAnsi="Simplified Arabic"/>
                <w:b/>
                <w:bCs/>
                <w:color w:val="000000"/>
                <w:szCs w:val="24"/>
                <w:rtl/>
                <w:lang w:eastAsia="en-US"/>
              </w:rPr>
            </w:pPr>
          </w:p>
        </w:tc>
      </w:tr>
      <w:tr w:rsidR="00D9317A" w:rsidRPr="003A333A" w:rsidTr="00A330DB">
        <w:trPr>
          <w:trHeight w:val="397"/>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الزراعية في فلسطين حسب الغرض الرئيسي للإنتاج والمحافظة، 2020/2021</w:t>
            </w:r>
          </w:p>
        </w:tc>
        <w:tc>
          <w:tcPr>
            <w:tcW w:w="844" w:type="dxa"/>
            <w:shd w:val="clear" w:color="auto" w:fill="auto"/>
            <w:noWrap/>
            <w:tcMar>
              <w:left w:w="28" w:type="dxa"/>
              <w:right w:w="28" w:type="dxa"/>
            </w:tcMar>
          </w:tcPr>
          <w:p w:rsidR="00D9317A"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124</w:t>
            </w:r>
          </w:p>
        </w:tc>
      </w:tr>
      <w:tr w:rsidR="00D9317A" w:rsidRPr="003A333A" w:rsidTr="00A330DB">
        <w:trPr>
          <w:trHeight w:hRule="exact" w:val="113"/>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D9317A" w:rsidRDefault="00D9317A" w:rsidP="00D9317A">
            <w:pPr>
              <w:jc w:val="center"/>
              <w:rPr>
                <w:rFonts w:ascii="Simplified Arabic" w:hAnsi="Simplified Arabic"/>
                <w:b/>
                <w:bCs/>
                <w:color w:val="000000"/>
                <w:szCs w:val="24"/>
                <w:rtl/>
                <w:lang w:eastAsia="en-US"/>
              </w:rPr>
            </w:pPr>
          </w:p>
        </w:tc>
      </w:tr>
      <w:tr w:rsidR="00D9317A" w:rsidRPr="003A333A" w:rsidTr="00A330DB">
        <w:trPr>
          <w:trHeight w:val="397"/>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221" w:type="dxa"/>
            <w:shd w:val="clear" w:color="auto" w:fill="auto"/>
            <w:noWrap/>
            <w:tcMar>
              <w:left w:w="0" w:type="dxa"/>
              <w:right w:w="0" w:type="dxa"/>
            </w:tcMar>
            <w:vAlign w:val="center"/>
          </w:tcPr>
          <w:p w:rsidR="00D9317A" w:rsidRPr="003A333A" w:rsidRDefault="00D9317A"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الحيازات الزراعية في ف</w:t>
            </w:r>
            <w:r w:rsidR="00A330DB">
              <w:rPr>
                <w:rFonts w:ascii="Simplified Arabic" w:hAnsi="Simplified Arabic"/>
                <w:color w:val="000000"/>
                <w:szCs w:val="24"/>
                <w:rtl/>
                <w:lang w:eastAsia="en-US"/>
              </w:rPr>
              <w:t>لسطين حسب الغرض الرئيسي للإنتاج</w:t>
            </w:r>
            <w:r w:rsidR="00CB298E">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D9317A"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125</w:t>
            </w:r>
          </w:p>
        </w:tc>
      </w:tr>
      <w:tr w:rsidR="00D9317A" w:rsidRPr="003A333A" w:rsidTr="00A330DB">
        <w:trPr>
          <w:trHeight w:hRule="exact" w:val="113"/>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D9317A" w:rsidRPr="003A333A" w:rsidRDefault="00D9317A" w:rsidP="00D9317A">
            <w:pPr>
              <w:jc w:val="center"/>
              <w:rPr>
                <w:rFonts w:ascii="Simplified Arabic" w:hAnsi="Simplified Arabic"/>
                <w:b/>
                <w:bCs/>
                <w:color w:val="000000"/>
                <w:szCs w:val="24"/>
                <w:rtl/>
                <w:lang w:eastAsia="en-US"/>
              </w:rPr>
            </w:pPr>
          </w:p>
        </w:tc>
      </w:tr>
      <w:tr w:rsidR="00D9317A" w:rsidRPr="003A333A" w:rsidTr="00A330DB">
        <w:trPr>
          <w:trHeight w:val="397"/>
          <w:jc w:val="center"/>
        </w:trPr>
        <w:tc>
          <w:tcPr>
            <w:tcW w:w="1138" w:type="dxa"/>
            <w:tcMar>
              <w:left w:w="28" w:type="dxa"/>
              <w:right w:w="28" w:type="dxa"/>
            </w:tcMar>
          </w:tcPr>
          <w:p w:rsidR="00D9317A" w:rsidRPr="003A333A" w:rsidRDefault="00D9317A" w:rsidP="00D57C4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حسب حجم أسرة الحائز والغرض الرئيسي </w:t>
            </w:r>
            <w:r>
              <w:rPr>
                <w:rFonts w:ascii="Simplified Arabic" w:hAnsi="Simplified Arabic" w:hint="cs"/>
                <w:color w:val="000000"/>
                <w:szCs w:val="24"/>
                <w:rtl/>
                <w:lang w:eastAsia="en-US"/>
              </w:rPr>
              <w:t xml:space="preserve">           </w:t>
            </w:r>
            <w:r w:rsidR="00CB298E">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844" w:type="dxa"/>
            <w:shd w:val="clear" w:color="auto" w:fill="auto"/>
            <w:noWrap/>
            <w:tcMar>
              <w:left w:w="28" w:type="dxa"/>
              <w:right w:w="28" w:type="dxa"/>
            </w:tcMar>
          </w:tcPr>
          <w:p w:rsidR="00D9317A"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126</w:t>
            </w:r>
          </w:p>
        </w:tc>
      </w:tr>
      <w:tr w:rsidR="00D9317A" w:rsidRPr="003A333A" w:rsidTr="00A330DB">
        <w:trPr>
          <w:trHeight w:hRule="exact" w:val="113"/>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D9317A" w:rsidRDefault="00D9317A" w:rsidP="00D9317A">
            <w:pPr>
              <w:jc w:val="center"/>
              <w:rPr>
                <w:rFonts w:ascii="Simplified Arabic" w:hAnsi="Simplified Arabic"/>
                <w:b/>
                <w:bCs/>
                <w:color w:val="000000"/>
                <w:szCs w:val="24"/>
                <w:rtl/>
                <w:lang w:eastAsia="en-US"/>
              </w:rPr>
            </w:pPr>
          </w:p>
        </w:tc>
      </w:tr>
      <w:tr w:rsidR="00D9317A" w:rsidRPr="003A333A" w:rsidTr="00A330DB">
        <w:trPr>
          <w:trHeight w:val="397"/>
          <w:jc w:val="center"/>
        </w:trPr>
        <w:tc>
          <w:tcPr>
            <w:tcW w:w="1138" w:type="dxa"/>
            <w:tcMar>
              <w:left w:w="28" w:type="dxa"/>
              <w:right w:w="28" w:type="dxa"/>
            </w:tcMar>
          </w:tcPr>
          <w:p w:rsidR="00D9317A" w:rsidRPr="003A333A" w:rsidRDefault="00D9317A" w:rsidP="00D57C4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فلسطين حسب حجم أسرة الحائز والغرض الرئيسي </w:t>
            </w:r>
            <w:r>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CB298E">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844" w:type="dxa"/>
            <w:shd w:val="clear" w:color="auto" w:fill="auto"/>
            <w:noWrap/>
            <w:tcMar>
              <w:left w:w="28" w:type="dxa"/>
              <w:right w:w="28" w:type="dxa"/>
            </w:tcMar>
          </w:tcPr>
          <w:p w:rsidR="00D9317A"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128</w:t>
            </w:r>
          </w:p>
        </w:tc>
      </w:tr>
      <w:tr w:rsidR="00D9317A" w:rsidRPr="003A333A" w:rsidTr="00A330DB">
        <w:trPr>
          <w:trHeight w:hRule="exact" w:val="113"/>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D9317A" w:rsidRPr="003A333A" w:rsidRDefault="00D9317A" w:rsidP="00D9317A">
            <w:pPr>
              <w:jc w:val="center"/>
              <w:rPr>
                <w:rFonts w:ascii="Simplified Arabic" w:hAnsi="Simplified Arabic"/>
                <w:b/>
                <w:bCs/>
                <w:color w:val="000000"/>
                <w:szCs w:val="24"/>
                <w:rtl/>
                <w:lang w:eastAsia="en-US"/>
              </w:rPr>
            </w:pPr>
          </w:p>
        </w:tc>
      </w:tr>
      <w:tr w:rsidR="00D9317A" w:rsidRPr="003A333A" w:rsidTr="00A330DB">
        <w:trPr>
          <w:trHeight w:val="397"/>
          <w:jc w:val="center"/>
        </w:trPr>
        <w:tc>
          <w:tcPr>
            <w:tcW w:w="1138" w:type="dxa"/>
            <w:tcMar>
              <w:left w:w="28" w:type="dxa"/>
              <w:right w:w="28" w:type="dxa"/>
            </w:tcMar>
          </w:tcPr>
          <w:p w:rsidR="00D9317A" w:rsidRPr="003A333A" w:rsidRDefault="00D9317A" w:rsidP="008F1C2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حسب الغرض الرئيسي للإنتاج وفئات مساحة </w:t>
            </w:r>
            <w:r>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CB298E">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844" w:type="dxa"/>
            <w:shd w:val="clear" w:color="auto" w:fill="auto"/>
            <w:noWrap/>
            <w:tcMar>
              <w:left w:w="28" w:type="dxa"/>
              <w:right w:w="28" w:type="dxa"/>
            </w:tcMar>
          </w:tcPr>
          <w:p w:rsidR="00D9317A"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130</w:t>
            </w:r>
          </w:p>
        </w:tc>
      </w:tr>
      <w:tr w:rsidR="00D9317A" w:rsidRPr="003A333A" w:rsidTr="00A330DB">
        <w:trPr>
          <w:trHeight w:hRule="exact" w:val="113"/>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D9317A" w:rsidRDefault="00D9317A" w:rsidP="00D9317A">
            <w:pPr>
              <w:jc w:val="center"/>
              <w:rPr>
                <w:rFonts w:ascii="Simplified Arabic" w:hAnsi="Simplified Arabic"/>
                <w:b/>
                <w:bCs/>
                <w:color w:val="000000"/>
                <w:szCs w:val="24"/>
                <w:rtl/>
                <w:lang w:eastAsia="en-US"/>
              </w:rPr>
            </w:pPr>
          </w:p>
        </w:tc>
      </w:tr>
      <w:tr w:rsidR="00D9317A" w:rsidRPr="003A333A" w:rsidTr="00A330DB">
        <w:trPr>
          <w:trHeight w:val="397"/>
          <w:jc w:val="center"/>
        </w:trPr>
        <w:tc>
          <w:tcPr>
            <w:tcW w:w="1138" w:type="dxa"/>
            <w:tcMar>
              <w:left w:w="28" w:type="dxa"/>
              <w:right w:w="28" w:type="dxa"/>
            </w:tcMar>
          </w:tcPr>
          <w:p w:rsidR="00D9317A" w:rsidRPr="003A333A" w:rsidRDefault="00D9317A" w:rsidP="008F1C2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30:  </w:t>
            </w: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فلسطين حسب الغرض الرئيسي للإنتاج وفئات مساحة </w:t>
            </w:r>
            <w:r>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CB298E">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844" w:type="dxa"/>
            <w:shd w:val="clear" w:color="auto" w:fill="auto"/>
            <w:noWrap/>
            <w:tcMar>
              <w:left w:w="28" w:type="dxa"/>
              <w:right w:w="28" w:type="dxa"/>
            </w:tcMar>
          </w:tcPr>
          <w:p w:rsidR="00D9317A"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132</w:t>
            </w:r>
          </w:p>
        </w:tc>
      </w:tr>
      <w:tr w:rsidR="00D9317A" w:rsidRPr="003A333A" w:rsidTr="00A330DB">
        <w:trPr>
          <w:trHeight w:hRule="exact" w:val="113"/>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D9317A" w:rsidRPr="003A333A" w:rsidRDefault="00D9317A" w:rsidP="00D9317A">
            <w:pPr>
              <w:jc w:val="center"/>
              <w:rPr>
                <w:rFonts w:ascii="Simplified Arabic" w:hAnsi="Simplified Arabic"/>
                <w:b/>
                <w:bCs/>
                <w:color w:val="000000"/>
                <w:szCs w:val="24"/>
                <w:rtl/>
                <w:lang w:eastAsia="en-US"/>
              </w:rPr>
            </w:pPr>
          </w:p>
        </w:tc>
      </w:tr>
      <w:tr w:rsidR="00D9317A" w:rsidRPr="003A333A" w:rsidTr="00A330DB">
        <w:trPr>
          <w:trHeight w:val="397"/>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221" w:type="dxa"/>
            <w:shd w:val="clear" w:color="auto" w:fill="auto"/>
            <w:noWrap/>
            <w:tcMar>
              <w:left w:w="0" w:type="dxa"/>
              <w:right w:w="0" w:type="dxa"/>
            </w:tcMar>
            <w:vAlign w:val="center"/>
          </w:tcPr>
          <w:p w:rsidR="00D9317A" w:rsidRPr="003A333A" w:rsidRDefault="00D9317A" w:rsidP="00CB298E">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الزراعية في فلسطين حسب الم</w:t>
            </w:r>
            <w:r w:rsidR="00CB298E">
              <w:rPr>
                <w:rFonts w:ascii="Simplified Arabic" w:hAnsi="Simplified Arabic"/>
                <w:color w:val="000000"/>
                <w:szCs w:val="24"/>
                <w:rtl/>
                <w:lang w:eastAsia="en-US"/>
              </w:rPr>
              <w:t>صدر الرئيسي للإرشاد</w:t>
            </w:r>
            <w:r w:rsidR="00BE206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D9317A"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134</w:t>
            </w:r>
          </w:p>
        </w:tc>
      </w:tr>
      <w:tr w:rsidR="00D9317A" w:rsidRPr="003A333A" w:rsidTr="00A330DB">
        <w:trPr>
          <w:trHeight w:hRule="exact" w:val="113"/>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D9317A" w:rsidRPr="003A333A" w:rsidRDefault="00D9317A" w:rsidP="00D9317A">
            <w:pPr>
              <w:jc w:val="center"/>
              <w:rPr>
                <w:rFonts w:ascii="Simplified Arabic" w:hAnsi="Simplified Arabic"/>
                <w:b/>
                <w:bCs/>
                <w:color w:val="000000"/>
                <w:szCs w:val="24"/>
                <w:rtl/>
                <w:lang w:eastAsia="en-US"/>
              </w:rPr>
            </w:pPr>
          </w:p>
        </w:tc>
      </w:tr>
      <w:tr w:rsidR="00D9317A" w:rsidRPr="003A333A" w:rsidTr="00A330DB">
        <w:trPr>
          <w:trHeight w:val="340"/>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الزراعية في فلسطين حسب فئات الدخل الوارد من الحيازة من إجمالي دخل الأسرة والمحافظة، 2020/2021</w:t>
            </w:r>
          </w:p>
        </w:tc>
        <w:tc>
          <w:tcPr>
            <w:tcW w:w="844" w:type="dxa"/>
            <w:shd w:val="clear" w:color="auto" w:fill="auto"/>
            <w:noWrap/>
            <w:tcMar>
              <w:left w:w="28" w:type="dxa"/>
              <w:right w:w="28" w:type="dxa"/>
            </w:tcMar>
          </w:tcPr>
          <w:p w:rsidR="00D9317A"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135</w:t>
            </w:r>
          </w:p>
        </w:tc>
      </w:tr>
      <w:tr w:rsidR="00D9317A" w:rsidRPr="003A333A" w:rsidTr="00A330DB">
        <w:trPr>
          <w:trHeight w:hRule="exact" w:val="113"/>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D9317A" w:rsidRPr="003A333A" w:rsidRDefault="00D9317A" w:rsidP="00D9317A">
            <w:pPr>
              <w:jc w:val="center"/>
              <w:rPr>
                <w:rFonts w:ascii="Simplified Arabic" w:hAnsi="Simplified Arabic"/>
                <w:b/>
                <w:bCs/>
                <w:color w:val="000000"/>
                <w:szCs w:val="24"/>
                <w:rtl/>
                <w:lang w:eastAsia="en-US"/>
              </w:rPr>
            </w:pPr>
          </w:p>
        </w:tc>
      </w:tr>
      <w:tr w:rsidR="00D9317A" w:rsidRPr="003A333A" w:rsidTr="00A330DB">
        <w:trPr>
          <w:trHeight w:val="340"/>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الحيازات الزراعية في فلسطين حسب فئات الدخل الوارد من الحيازة من إجمالي دخل الأسرة والمحافظة، 2020/2021</w:t>
            </w:r>
          </w:p>
        </w:tc>
        <w:tc>
          <w:tcPr>
            <w:tcW w:w="844" w:type="dxa"/>
            <w:shd w:val="clear" w:color="auto" w:fill="auto"/>
            <w:noWrap/>
            <w:tcMar>
              <w:left w:w="28" w:type="dxa"/>
              <w:right w:w="28" w:type="dxa"/>
            </w:tcMar>
          </w:tcPr>
          <w:p w:rsidR="00D9317A"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136</w:t>
            </w:r>
          </w:p>
        </w:tc>
      </w:tr>
      <w:tr w:rsidR="00D9317A" w:rsidRPr="003A333A" w:rsidTr="00A330DB">
        <w:trPr>
          <w:trHeight w:hRule="exact" w:val="113"/>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D9317A" w:rsidRPr="003A333A" w:rsidRDefault="00D9317A" w:rsidP="00D9317A">
            <w:pPr>
              <w:jc w:val="center"/>
              <w:rPr>
                <w:rFonts w:ascii="Simplified Arabic" w:hAnsi="Simplified Arabic"/>
                <w:b/>
                <w:bCs/>
                <w:color w:val="000000"/>
                <w:szCs w:val="24"/>
                <w:rtl/>
                <w:lang w:eastAsia="en-US"/>
              </w:rPr>
            </w:pPr>
          </w:p>
        </w:tc>
      </w:tr>
      <w:tr w:rsidR="00D9317A" w:rsidRPr="003A333A" w:rsidTr="00A330DB">
        <w:trPr>
          <w:trHeight w:val="340"/>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فلسطين حسب نوع استخدام الأرض والمحافظة، كما هو </w:t>
            </w:r>
            <w:r w:rsidR="00BE2069">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sidR="00BE2069">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844" w:type="dxa"/>
            <w:shd w:val="clear" w:color="auto" w:fill="auto"/>
            <w:noWrap/>
            <w:tcMar>
              <w:left w:w="28" w:type="dxa"/>
              <w:right w:w="28" w:type="dxa"/>
            </w:tcMar>
          </w:tcPr>
          <w:p w:rsidR="00D9317A"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szCs w:val="24"/>
                <w:rtl/>
                <w:lang w:eastAsia="en-US"/>
              </w:rPr>
              <w:t>137</w:t>
            </w:r>
          </w:p>
        </w:tc>
      </w:tr>
      <w:tr w:rsidR="00D9317A" w:rsidRPr="003A333A" w:rsidTr="00A330DB">
        <w:trPr>
          <w:trHeight w:hRule="exact" w:val="113"/>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D9317A" w:rsidRPr="003A333A" w:rsidRDefault="00D9317A" w:rsidP="00D9317A">
            <w:pPr>
              <w:jc w:val="center"/>
              <w:rPr>
                <w:rFonts w:ascii="Simplified Arabic" w:hAnsi="Simplified Arabic"/>
                <w:b/>
                <w:bCs/>
                <w:color w:val="000000"/>
                <w:szCs w:val="24"/>
                <w:rtl/>
                <w:lang w:eastAsia="en-US"/>
              </w:rPr>
            </w:pPr>
          </w:p>
        </w:tc>
      </w:tr>
      <w:tr w:rsidR="00BE2069" w:rsidRPr="003A333A" w:rsidTr="00A330DB">
        <w:trPr>
          <w:trHeight w:val="340"/>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35:  </w:t>
            </w:r>
          </w:p>
        </w:tc>
        <w:tc>
          <w:tcPr>
            <w:tcW w:w="7221" w:type="dxa"/>
            <w:shd w:val="clear" w:color="auto" w:fill="auto"/>
            <w:noWrap/>
            <w:tcMar>
              <w:left w:w="0" w:type="dxa"/>
              <w:right w:w="0" w:type="dxa"/>
            </w:tcMar>
            <w:vAlign w:val="center"/>
          </w:tcPr>
          <w:p w:rsidR="00BE2069" w:rsidRPr="003A333A" w:rsidRDefault="00BE2069" w:rsidP="00BE20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فلسطين حسب نوع استخدام الأرض وحق الانتفاع، كما هو </w:t>
            </w:r>
            <w:r>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844" w:type="dxa"/>
            <w:shd w:val="clear" w:color="auto" w:fill="auto"/>
            <w:noWrap/>
            <w:tcMar>
              <w:left w:w="28" w:type="dxa"/>
              <w:right w:w="28" w:type="dxa"/>
            </w:tcMar>
          </w:tcPr>
          <w:p w:rsidR="00BE20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139</w:t>
            </w:r>
          </w:p>
        </w:tc>
      </w:tr>
      <w:tr w:rsidR="00BE2069" w:rsidRPr="003A333A" w:rsidTr="00A330DB">
        <w:trPr>
          <w:trHeight w:hRule="exact" w:val="113"/>
          <w:jc w:val="center"/>
        </w:trPr>
        <w:tc>
          <w:tcPr>
            <w:tcW w:w="1138" w:type="dxa"/>
            <w:tcMar>
              <w:left w:w="28" w:type="dxa"/>
              <w:right w:w="28" w:type="dxa"/>
            </w:tcMar>
          </w:tcPr>
          <w:p w:rsidR="00BE2069" w:rsidRPr="003A333A" w:rsidRDefault="00BE2069"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E2069" w:rsidRPr="003A333A" w:rsidRDefault="00BE2069"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E2069" w:rsidRDefault="00BE2069" w:rsidP="00D9317A">
            <w:pPr>
              <w:jc w:val="center"/>
              <w:rPr>
                <w:rFonts w:ascii="Simplified Arabic" w:hAnsi="Simplified Arabic"/>
                <w:b/>
                <w:bCs/>
                <w:color w:val="000000"/>
                <w:szCs w:val="24"/>
                <w:rtl/>
                <w:lang w:eastAsia="en-US"/>
              </w:rPr>
            </w:pPr>
          </w:p>
        </w:tc>
      </w:tr>
      <w:tr w:rsidR="00D9317A" w:rsidRPr="003A333A" w:rsidTr="00A330DB">
        <w:trPr>
          <w:trHeight w:val="340"/>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الزراعية في فلسطين حسب حق الانتفاع والمحافظة, 2020/2021</w:t>
            </w:r>
          </w:p>
        </w:tc>
        <w:tc>
          <w:tcPr>
            <w:tcW w:w="844" w:type="dxa"/>
            <w:shd w:val="clear" w:color="auto" w:fill="auto"/>
            <w:noWrap/>
            <w:tcMar>
              <w:left w:w="28" w:type="dxa"/>
              <w:right w:w="28" w:type="dxa"/>
            </w:tcMar>
          </w:tcPr>
          <w:p w:rsidR="00D9317A" w:rsidRPr="003A333A" w:rsidRDefault="00DA7378" w:rsidP="00D9317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145</w:t>
            </w:r>
          </w:p>
        </w:tc>
      </w:tr>
      <w:tr w:rsidR="00D9317A" w:rsidRPr="003A333A" w:rsidTr="00A330DB">
        <w:trPr>
          <w:trHeight w:hRule="exact" w:val="113"/>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D9317A" w:rsidRPr="003A333A" w:rsidRDefault="00D9317A" w:rsidP="00D9317A">
            <w:pPr>
              <w:jc w:val="center"/>
              <w:rPr>
                <w:rFonts w:ascii="Simplified Arabic" w:hAnsi="Simplified Arabic"/>
                <w:b/>
                <w:bCs/>
                <w:color w:val="000000"/>
                <w:szCs w:val="24"/>
                <w:rtl/>
                <w:lang w:eastAsia="en-US"/>
              </w:rPr>
            </w:pPr>
          </w:p>
        </w:tc>
      </w:tr>
      <w:tr w:rsidR="00D9317A" w:rsidRPr="003A333A" w:rsidTr="00A330DB">
        <w:trPr>
          <w:trHeight w:val="340"/>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الحيازات الزراعية في فلسطين حسب حق الانتفاع والمحافظة, 2020/2021</w:t>
            </w:r>
          </w:p>
        </w:tc>
        <w:tc>
          <w:tcPr>
            <w:tcW w:w="844" w:type="dxa"/>
            <w:shd w:val="clear" w:color="auto" w:fill="auto"/>
            <w:noWrap/>
            <w:tcMar>
              <w:left w:w="28" w:type="dxa"/>
              <w:right w:w="28" w:type="dxa"/>
            </w:tcMar>
          </w:tcPr>
          <w:p w:rsidR="00D9317A" w:rsidRPr="003A333A" w:rsidRDefault="00DA7378" w:rsidP="00D9317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146</w:t>
            </w:r>
          </w:p>
        </w:tc>
      </w:tr>
      <w:tr w:rsidR="00D9317A" w:rsidRPr="003A333A" w:rsidTr="00A330DB">
        <w:trPr>
          <w:trHeight w:hRule="exact" w:val="113"/>
          <w:jc w:val="center"/>
        </w:trPr>
        <w:tc>
          <w:tcPr>
            <w:tcW w:w="1138" w:type="dxa"/>
            <w:tcMar>
              <w:left w:w="28" w:type="dxa"/>
              <w:right w:w="28" w:type="dxa"/>
            </w:tcMar>
          </w:tcPr>
          <w:p w:rsidR="00D9317A" w:rsidRPr="003A333A" w:rsidRDefault="00D9317A" w:rsidP="00D9317A">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D9317A" w:rsidRPr="003A333A" w:rsidRDefault="00D9317A" w:rsidP="00D9317A">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D9317A" w:rsidRPr="003A333A" w:rsidRDefault="00D9317A" w:rsidP="00D9317A">
            <w:pPr>
              <w:jc w:val="center"/>
              <w:rPr>
                <w:rFonts w:ascii="Simplified Arabic" w:hAnsi="Simplified Arabic"/>
                <w:b/>
                <w:bCs/>
                <w:color w:val="000000"/>
                <w:szCs w:val="24"/>
                <w:rtl/>
                <w:lang w:eastAsia="en-US"/>
              </w:rPr>
            </w:pPr>
          </w:p>
        </w:tc>
      </w:tr>
      <w:tr w:rsidR="00BE2069" w:rsidRPr="003A333A" w:rsidTr="00A330DB">
        <w:trPr>
          <w:trHeight w:val="340"/>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38:  </w:t>
            </w:r>
          </w:p>
        </w:tc>
        <w:tc>
          <w:tcPr>
            <w:tcW w:w="7221" w:type="dxa"/>
            <w:shd w:val="clear" w:color="auto" w:fill="auto"/>
            <w:noWrap/>
            <w:tcMar>
              <w:left w:w="0" w:type="dxa"/>
              <w:right w:w="0" w:type="dxa"/>
            </w:tcMar>
            <w:vAlign w:val="center"/>
          </w:tcPr>
          <w:p w:rsidR="00BE2069" w:rsidRPr="003A333A" w:rsidRDefault="00BE2069" w:rsidP="00BE20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الزراعية في فلسطين حسب حق الانتفاع والكيان القانوني للحائز, 2020/2021</w:t>
            </w:r>
          </w:p>
        </w:tc>
        <w:tc>
          <w:tcPr>
            <w:tcW w:w="844" w:type="dxa"/>
            <w:shd w:val="clear" w:color="auto" w:fill="auto"/>
            <w:noWrap/>
            <w:tcMar>
              <w:left w:w="28" w:type="dxa"/>
              <w:right w:w="28" w:type="dxa"/>
            </w:tcMar>
          </w:tcPr>
          <w:p w:rsidR="00BE20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147</w:t>
            </w:r>
          </w:p>
        </w:tc>
      </w:tr>
      <w:tr w:rsidR="00BE2069" w:rsidRPr="003A333A" w:rsidTr="00A330DB">
        <w:trPr>
          <w:trHeight w:hRule="exact" w:val="113"/>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E2069" w:rsidRPr="003A333A" w:rsidRDefault="00BE2069" w:rsidP="00BE20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E2069" w:rsidRDefault="00BE2069" w:rsidP="00BE2069">
            <w:pPr>
              <w:jc w:val="center"/>
              <w:rPr>
                <w:rFonts w:ascii="Simplified Arabic" w:hAnsi="Simplified Arabic"/>
                <w:b/>
                <w:bCs/>
                <w:color w:val="000000"/>
                <w:szCs w:val="24"/>
                <w:rtl/>
                <w:lang w:eastAsia="en-US"/>
              </w:rPr>
            </w:pPr>
          </w:p>
        </w:tc>
      </w:tr>
      <w:tr w:rsidR="00BE2069" w:rsidRPr="003A333A" w:rsidTr="00A330DB">
        <w:trPr>
          <w:trHeight w:val="340"/>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221" w:type="dxa"/>
            <w:shd w:val="clear" w:color="auto" w:fill="auto"/>
            <w:noWrap/>
            <w:tcMar>
              <w:left w:w="0" w:type="dxa"/>
              <w:right w:w="0" w:type="dxa"/>
            </w:tcMar>
            <w:vAlign w:val="center"/>
          </w:tcPr>
          <w:p w:rsidR="00BE2069" w:rsidRPr="003A333A" w:rsidRDefault="00BE2069"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الحيازات الزراعية في فلسطين ح</w:t>
            </w:r>
            <w:r w:rsidR="00A330DB">
              <w:rPr>
                <w:rFonts w:ascii="Simplified Arabic" w:hAnsi="Simplified Arabic"/>
                <w:color w:val="000000"/>
                <w:szCs w:val="24"/>
                <w:rtl/>
                <w:lang w:eastAsia="en-US"/>
              </w:rPr>
              <w:t>سب حق الانتفاع والكيان القانوني</w:t>
            </w:r>
            <w:r w:rsidR="007427F5">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844" w:type="dxa"/>
            <w:shd w:val="clear" w:color="auto" w:fill="auto"/>
            <w:noWrap/>
            <w:tcMar>
              <w:left w:w="28" w:type="dxa"/>
              <w:right w:w="28" w:type="dxa"/>
            </w:tcMar>
          </w:tcPr>
          <w:p w:rsidR="00BE20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149</w:t>
            </w:r>
          </w:p>
        </w:tc>
      </w:tr>
      <w:tr w:rsidR="00BE2069" w:rsidRPr="003A333A" w:rsidTr="00A330DB">
        <w:trPr>
          <w:trHeight w:hRule="exact" w:val="113"/>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E2069" w:rsidRPr="003A333A" w:rsidRDefault="00BE2069" w:rsidP="00BE20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E2069" w:rsidRPr="003A333A" w:rsidRDefault="00BE2069" w:rsidP="00BE2069">
            <w:pPr>
              <w:jc w:val="center"/>
              <w:rPr>
                <w:rFonts w:ascii="Simplified Arabic" w:hAnsi="Simplified Arabic"/>
                <w:b/>
                <w:bCs/>
                <w:color w:val="000000"/>
                <w:szCs w:val="24"/>
                <w:rtl/>
                <w:lang w:eastAsia="en-US"/>
              </w:rPr>
            </w:pPr>
          </w:p>
        </w:tc>
      </w:tr>
      <w:tr w:rsidR="00BE2069" w:rsidRPr="003A333A" w:rsidTr="00A330DB">
        <w:trPr>
          <w:trHeight w:val="340"/>
          <w:jc w:val="center"/>
        </w:trPr>
        <w:tc>
          <w:tcPr>
            <w:tcW w:w="1138" w:type="dxa"/>
            <w:tcMar>
              <w:left w:w="28" w:type="dxa"/>
              <w:right w:w="28" w:type="dxa"/>
            </w:tcMar>
          </w:tcPr>
          <w:p w:rsidR="00BE2069" w:rsidRPr="003A333A" w:rsidRDefault="008F1C22" w:rsidP="008F1C22">
            <w:pPr>
              <w:jc w:val="both"/>
              <w:rPr>
                <w:rFonts w:ascii="Simplified Arabic" w:hAnsi="Simplified Arabic"/>
                <w:b/>
                <w:bCs/>
                <w:color w:val="000000"/>
                <w:szCs w:val="24"/>
                <w:rtl/>
                <w:lang w:eastAsia="en-US"/>
              </w:rPr>
            </w:pPr>
            <w:r>
              <w:rPr>
                <w:rFonts w:ascii="Simplified Arabic" w:hAnsi="Simplified Arabic"/>
                <w:b/>
                <w:bCs/>
                <w:color w:val="000000"/>
                <w:szCs w:val="24"/>
                <w:rtl/>
                <w:lang w:eastAsia="en-US"/>
              </w:rPr>
              <w:t xml:space="preserve">جدول </w:t>
            </w:r>
            <w:r>
              <w:rPr>
                <w:rFonts w:ascii="Simplified Arabic" w:hAnsi="Simplified Arabic" w:hint="cs"/>
                <w:b/>
                <w:bCs/>
                <w:color w:val="000000"/>
                <w:szCs w:val="24"/>
                <w:rtl/>
                <w:lang w:eastAsia="en-US"/>
              </w:rPr>
              <w:t>40</w:t>
            </w:r>
            <w:r w:rsidR="00BE2069"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BE2069" w:rsidRPr="003A333A" w:rsidRDefault="00BE2069" w:rsidP="00BE20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الزراعية في فلسطين حسب حق الانتفاع وفئات مساحة الحيازة، 2020/2021</w:t>
            </w:r>
          </w:p>
        </w:tc>
        <w:tc>
          <w:tcPr>
            <w:tcW w:w="844" w:type="dxa"/>
            <w:shd w:val="clear" w:color="auto" w:fill="auto"/>
            <w:noWrap/>
            <w:tcMar>
              <w:left w:w="28" w:type="dxa"/>
              <w:right w:w="28" w:type="dxa"/>
            </w:tcMar>
          </w:tcPr>
          <w:p w:rsidR="00BE20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152</w:t>
            </w:r>
          </w:p>
        </w:tc>
      </w:tr>
      <w:tr w:rsidR="00BE2069" w:rsidRPr="003A333A" w:rsidTr="00A330DB">
        <w:trPr>
          <w:trHeight w:hRule="exact" w:val="113"/>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E2069" w:rsidRPr="003A333A" w:rsidRDefault="00BE2069" w:rsidP="00BE20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E2069" w:rsidRDefault="00BE2069" w:rsidP="00BE2069">
            <w:pPr>
              <w:jc w:val="center"/>
              <w:rPr>
                <w:rFonts w:ascii="Simplified Arabic" w:hAnsi="Simplified Arabic"/>
                <w:b/>
                <w:bCs/>
                <w:color w:val="000000"/>
                <w:szCs w:val="24"/>
                <w:rtl/>
                <w:lang w:eastAsia="en-US"/>
              </w:rPr>
            </w:pPr>
          </w:p>
        </w:tc>
      </w:tr>
      <w:tr w:rsidR="00BE2069" w:rsidRPr="003A333A" w:rsidTr="00A330DB">
        <w:trPr>
          <w:trHeight w:val="340"/>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221" w:type="dxa"/>
            <w:shd w:val="clear" w:color="auto" w:fill="auto"/>
            <w:noWrap/>
            <w:tcMar>
              <w:left w:w="0" w:type="dxa"/>
              <w:right w:w="0" w:type="dxa"/>
            </w:tcMar>
            <w:vAlign w:val="center"/>
          </w:tcPr>
          <w:p w:rsidR="00BE2069" w:rsidRPr="003A333A" w:rsidRDefault="00BE2069"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الحيازات الزراعية في فلسطين حسب حق الانتفاع وفئات مساحة</w:t>
            </w:r>
            <w:r w:rsidR="00A330DB">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844" w:type="dxa"/>
            <w:shd w:val="clear" w:color="auto" w:fill="auto"/>
            <w:noWrap/>
            <w:tcMar>
              <w:left w:w="28" w:type="dxa"/>
              <w:right w:w="28" w:type="dxa"/>
            </w:tcMar>
          </w:tcPr>
          <w:p w:rsidR="00BE2069" w:rsidRPr="003A333A" w:rsidRDefault="00DA7378" w:rsidP="00BE206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155</w:t>
            </w:r>
          </w:p>
        </w:tc>
      </w:tr>
      <w:tr w:rsidR="007427F5" w:rsidRPr="003A333A" w:rsidTr="00A330DB">
        <w:trPr>
          <w:trHeight w:hRule="exact" w:val="113"/>
          <w:jc w:val="center"/>
        </w:trPr>
        <w:tc>
          <w:tcPr>
            <w:tcW w:w="1138" w:type="dxa"/>
            <w:tcMar>
              <w:left w:w="28" w:type="dxa"/>
              <w:right w:w="28" w:type="dxa"/>
            </w:tcMar>
          </w:tcPr>
          <w:p w:rsidR="007427F5" w:rsidRPr="003A333A" w:rsidRDefault="007427F5" w:rsidP="00BE20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7427F5" w:rsidRPr="003A333A" w:rsidRDefault="007427F5" w:rsidP="00BE20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7427F5" w:rsidRPr="003A333A" w:rsidRDefault="007427F5" w:rsidP="00BE2069">
            <w:pPr>
              <w:jc w:val="center"/>
              <w:rPr>
                <w:rFonts w:ascii="Simplified Arabic" w:hAnsi="Simplified Arabic"/>
                <w:b/>
                <w:bCs/>
                <w:color w:val="000000"/>
                <w:szCs w:val="24"/>
                <w:rtl/>
                <w:lang w:eastAsia="en-US"/>
              </w:rPr>
            </w:pPr>
          </w:p>
        </w:tc>
      </w:tr>
      <w:tr w:rsidR="00BE2069" w:rsidRPr="003A333A" w:rsidTr="00A330DB">
        <w:trPr>
          <w:trHeight w:val="340"/>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221" w:type="dxa"/>
            <w:shd w:val="clear" w:color="auto" w:fill="auto"/>
            <w:noWrap/>
            <w:tcMar>
              <w:left w:w="0" w:type="dxa"/>
              <w:right w:w="0" w:type="dxa"/>
            </w:tcMar>
            <w:vAlign w:val="center"/>
          </w:tcPr>
          <w:p w:rsidR="00BE2069" w:rsidRPr="003A333A" w:rsidRDefault="001F7D3D" w:rsidP="00BE2069">
            <w:pPr>
              <w:ind w:left="57"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ال</w:t>
            </w:r>
            <w:r w:rsidR="00BE2069" w:rsidRPr="003A333A">
              <w:rPr>
                <w:rFonts w:ascii="Simplified Arabic" w:hAnsi="Simplified Arabic"/>
                <w:color w:val="000000"/>
                <w:szCs w:val="24"/>
                <w:rtl/>
                <w:lang w:eastAsia="en-US"/>
              </w:rPr>
              <w:t xml:space="preserve">مساحة </w:t>
            </w:r>
            <w:r>
              <w:rPr>
                <w:rFonts w:ascii="Simplified Arabic" w:hAnsi="Simplified Arabic" w:hint="cs"/>
                <w:color w:val="000000"/>
                <w:szCs w:val="24"/>
                <w:rtl/>
                <w:lang w:eastAsia="en-US"/>
              </w:rPr>
              <w:t xml:space="preserve">في </w:t>
            </w:r>
            <w:r w:rsidR="00BE2069" w:rsidRPr="003A333A">
              <w:rPr>
                <w:rFonts w:ascii="Simplified Arabic" w:hAnsi="Simplified Arabic"/>
                <w:color w:val="000000"/>
                <w:szCs w:val="24"/>
                <w:rtl/>
                <w:lang w:eastAsia="en-US"/>
              </w:rPr>
              <w:t>الحيازات الزراعية في فلسطين حسب مصدر المياه الرئيسي</w:t>
            </w:r>
            <w:r>
              <w:rPr>
                <w:rFonts w:ascii="Simplified Arabic" w:hAnsi="Simplified Arabic" w:hint="cs"/>
                <w:color w:val="000000"/>
                <w:szCs w:val="24"/>
                <w:rtl/>
                <w:lang w:eastAsia="en-US"/>
              </w:rPr>
              <w:t xml:space="preserve"> المستخدم</w:t>
            </w:r>
            <w:r>
              <w:rPr>
                <w:rFonts w:ascii="Simplified Arabic" w:hAnsi="Simplified Arabic"/>
                <w:color w:val="000000"/>
                <w:szCs w:val="24"/>
                <w:rtl/>
                <w:lang w:eastAsia="en-US"/>
              </w:rPr>
              <w:t xml:space="preserve"> في الحياز</w:t>
            </w:r>
            <w:r>
              <w:rPr>
                <w:rFonts w:ascii="Simplified Arabic" w:hAnsi="Simplified Arabic" w:hint="cs"/>
                <w:color w:val="000000"/>
                <w:szCs w:val="24"/>
                <w:rtl/>
                <w:lang w:eastAsia="en-US"/>
              </w:rPr>
              <w:t xml:space="preserve">ة </w:t>
            </w:r>
            <w:r w:rsidR="00BE2069"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BE20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158</w:t>
            </w:r>
          </w:p>
        </w:tc>
      </w:tr>
      <w:tr w:rsidR="00BE2069" w:rsidRPr="003A333A" w:rsidTr="00A330DB">
        <w:trPr>
          <w:trHeight w:hRule="exact" w:val="113"/>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E2069" w:rsidRPr="003A333A" w:rsidRDefault="00BE2069" w:rsidP="00BE20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E2069" w:rsidRPr="003A333A" w:rsidRDefault="00BE2069" w:rsidP="00BE2069">
            <w:pPr>
              <w:jc w:val="center"/>
              <w:rPr>
                <w:rFonts w:ascii="Simplified Arabic" w:hAnsi="Simplified Arabic"/>
                <w:b/>
                <w:bCs/>
                <w:color w:val="000000"/>
                <w:szCs w:val="24"/>
                <w:rtl/>
                <w:lang w:eastAsia="en-US"/>
              </w:rPr>
            </w:pPr>
          </w:p>
        </w:tc>
      </w:tr>
      <w:tr w:rsidR="00BE2069" w:rsidRPr="003A333A" w:rsidTr="00A330DB">
        <w:trPr>
          <w:trHeight w:val="340"/>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221" w:type="dxa"/>
            <w:shd w:val="clear" w:color="auto" w:fill="auto"/>
            <w:noWrap/>
            <w:tcMar>
              <w:left w:w="0" w:type="dxa"/>
              <w:right w:w="0" w:type="dxa"/>
            </w:tcMar>
            <w:vAlign w:val="center"/>
          </w:tcPr>
          <w:p w:rsidR="00BE2069" w:rsidRPr="003A333A" w:rsidRDefault="00BE2069"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التي تربي أسماك في فلسطين حسب نوع الحيازة </w:t>
            </w:r>
            <w:r w:rsidR="00FF403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BE20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159</w:t>
            </w:r>
          </w:p>
        </w:tc>
      </w:tr>
      <w:tr w:rsidR="00BE2069" w:rsidRPr="003A333A" w:rsidTr="00A330DB">
        <w:trPr>
          <w:trHeight w:hRule="exact" w:val="113"/>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E2069" w:rsidRPr="003A333A" w:rsidRDefault="00BE2069" w:rsidP="00BE20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E2069" w:rsidRPr="003A333A" w:rsidRDefault="00BE2069" w:rsidP="00BE2069">
            <w:pPr>
              <w:jc w:val="center"/>
              <w:rPr>
                <w:rFonts w:ascii="Simplified Arabic" w:hAnsi="Simplified Arabic"/>
                <w:b/>
                <w:bCs/>
                <w:color w:val="000000"/>
                <w:szCs w:val="24"/>
                <w:rtl/>
                <w:lang w:eastAsia="en-US"/>
              </w:rPr>
            </w:pPr>
          </w:p>
        </w:tc>
      </w:tr>
      <w:tr w:rsidR="00BE2069" w:rsidRPr="003A333A" w:rsidTr="00A330DB">
        <w:trPr>
          <w:trHeight w:val="567"/>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221" w:type="dxa"/>
            <w:shd w:val="clear" w:color="auto" w:fill="auto"/>
            <w:noWrap/>
            <w:tcMar>
              <w:left w:w="0" w:type="dxa"/>
              <w:right w:w="0" w:type="dxa"/>
            </w:tcMar>
            <w:vAlign w:val="center"/>
          </w:tcPr>
          <w:p w:rsidR="00BE2069" w:rsidRPr="003A333A" w:rsidRDefault="00BE2069" w:rsidP="00BE20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الزراعية التي تواجه معيقات لاس</w:t>
            </w:r>
            <w:r w:rsidR="00FF403C">
              <w:rPr>
                <w:rFonts w:ascii="Simplified Arabic" w:hAnsi="Simplified Arabic"/>
                <w:color w:val="000000"/>
                <w:szCs w:val="24"/>
                <w:rtl/>
                <w:lang w:eastAsia="en-US"/>
              </w:rPr>
              <w:t>تغلال بعض قطع الحيازة في فلسطين</w:t>
            </w:r>
            <w:r w:rsidR="00FF403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حسب نوع المعيق والمحافظة، 2020/2021</w:t>
            </w:r>
          </w:p>
        </w:tc>
        <w:tc>
          <w:tcPr>
            <w:tcW w:w="844" w:type="dxa"/>
            <w:shd w:val="clear" w:color="auto" w:fill="auto"/>
            <w:noWrap/>
            <w:tcMar>
              <w:left w:w="28" w:type="dxa"/>
              <w:right w:w="28" w:type="dxa"/>
            </w:tcMar>
          </w:tcPr>
          <w:p w:rsidR="00BE20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160</w:t>
            </w:r>
          </w:p>
        </w:tc>
      </w:tr>
      <w:tr w:rsidR="00BE2069" w:rsidRPr="003A333A" w:rsidTr="00A330DB">
        <w:trPr>
          <w:trHeight w:hRule="exact" w:val="113"/>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E2069" w:rsidRPr="003A333A" w:rsidRDefault="00BE2069" w:rsidP="00BE20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E2069" w:rsidRPr="003A333A" w:rsidRDefault="00BE2069" w:rsidP="00BE2069">
            <w:pPr>
              <w:jc w:val="center"/>
              <w:rPr>
                <w:rFonts w:ascii="Simplified Arabic" w:hAnsi="Simplified Arabic"/>
                <w:b/>
                <w:bCs/>
                <w:color w:val="000000"/>
                <w:szCs w:val="24"/>
                <w:rtl/>
                <w:lang w:eastAsia="en-US"/>
              </w:rPr>
            </w:pPr>
          </w:p>
        </w:tc>
      </w:tr>
      <w:tr w:rsidR="00BE2069" w:rsidRPr="003A333A" w:rsidTr="00A330DB">
        <w:trPr>
          <w:trHeight w:val="567"/>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221" w:type="dxa"/>
            <w:shd w:val="clear" w:color="auto" w:fill="auto"/>
            <w:noWrap/>
            <w:tcMar>
              <w:left w:w="0" w:type="dxa"/>
              <w:right w:w="0" w:type="dxa"/>
            </w:tcMar>
            <w:vAlign w:val="center"/>
          </w:tcPr>
          <w:p w:rsidR="00BE2069" w:rsidRPr="003A333A" w:rsidRDefault="00BE2069" w:rsidP="00BE2069">
            <w:pPr>
              <w:ind w:left="57"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فلسطين حسب </w:t>
            </w:r>
            <w:r w:rsidR="00A330DB">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المحافظة، 2020/2021</w:t>
            </w:r>
          </w:p>
        </w:tc>
        <w:tc>
          <w:tcPr>
            <w:tcW w:w="844" w:type="dxa"/>
            <w:shd w:val="clear" w:color="auto" w:fill="auto"/>
            <w:noWrap/>
            <w:tcMar>
              <w:left w:w="28" w:type="dxa"/>
              <w:right w:w="28" w:type="dxa"/>
            </w:tcMar>
          </w:tcPr>
          <w:p w:rsidR="00BE20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161</w:t>
            </w:r>
          </w:p>
        </w:tc>
      </w:tr>
      <w:tr w:rsidR="00BE2069" w:rsidRPr="003A333A" w:rsidTr="00A330DB">
        <w:trPr>
          <w:trHeight w:hRule="exact" w:val="113"/>
          <w:jc w:val="center"/>
        </w:trPr>
        <w:tc>
          <w:tcPr>
            <w:tcW w:w="1138" w:type="dxa"/>
            <w:tcMar>
              <w:left w:w="28" w:type="dxa"/>
              <w:right w:w="28" w:type="dxa"/>
            </w:tcMar>
          </w:tcPr>
          <w:p w:rsidR="00BE2069" w:rsidRPr="003A333A" w:rsidRDefault="00BE2069" w:rsidP="00BE20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E2069" w:rsidRPr="003A333A" w:rsidRDefault="00BE2069" w:rsidP="00BE20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E2069" w:rsidRPr="003A333A" w:rsidRDefault="00BE2069" w:rsidP="00BE2069">
            <w:pPr>
              <w:jc w:val="center"/>
              <w:rPr>
                <w:rFonts w:ascii="Simplified Arabic" w:hAnsi="Simplified Arabic"/>
                <w:b/>
                <w:bCs/>
                <w:color w:val="000000"/>
                <w:szCs w:val="24"/>
                <w:rtl/>
                <w:lang w:eastAsia="en-US"/>
              </w:rPr>
            </w:pPr>
          </w:p>
        </w:tc>
      </w:tr>
      <w:tr w:rsidR="00FF403C" w:rsidRPr="003A333A" w:rsidTr="00A330DB">
        <w:trPr>
          <w:trHeight w:val="567"/>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46:  </w:t>
            </w: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 والمختلطة التي فيها محاصيل حقلية في فلسطين حسب نمط الري ونوع المحصول، 2020/2021</w:t>
            </w:r>
          </w:p>
        </w:tc>
        <w:tc>
          <w:tcPr>
            <w:tcW w:w="844" w:type="dxa"/>
            <w:shd w:val="clear" w:color="auto" w:fill="auto"/>
            <w:noWrap/>
            <w:tcMar>
              <w:left w:w="28" w:type="dxa"/>
              <w:right w:w="28" w:type="dxa"/>
            </w:tcMar>
          </w:tcPr>
          <w:p w:rsidR="00FF403C"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162</w:t>
            </w:r>
          </w:p>
        </w:tc>
      </w:tr>
      <w:tr w:rsidR="00FF403C" w:rsidRPr="003A333A" w:rsidTr="00A330DB">
        <w:trPr>
          <w:trHeight w:hRule="exact" w:val="113"/>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FF403C" w:rsidRDefault="00FF403C" w:rsidP="00FF403C">
            <w:pPr>
              <w:jc w:val="center"/>
              <w:rPr>
                <w:rFonts w:ascii="Simplified Arabic" w:hAnsi="Simplified Arabic"/>
                <w:b/>
                <w:bCs/>
                <w:color w:val="000000"/>
                <w:szCs w:val="24"/>
                <w:rtl/>
                <w:lang w:eastAsia="en-US"/>
              </w:rPr>
            </w:pPr>
          </w:p>
        </w:tc>
      </w:tr>
      <w:tr w:rsidR="00FF403C" w:rsidRPr="003A333A" w:rsidTr="00A330DB">
        <w:trPr>
          <w:trHeight w:val="340"/>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47:  </w:t>
            </w: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المحاصيل الحقلية في فلسطين حسب المحافظة ونوع المحصول، 2020/2021</w:t>
            </w:r>
          </w:p>
        </w:tc>
        <w:tc>
          <w:tcPr>
            <w:tcW w:w="844" w:type="dxa"/>
            <w:shd w:val="clear" w:color="auto" w:fill="auto"/>
            <w:noWrap/>
            <w:tcMar>
              <w:left w:w="28" w:type="dxa"/>
              <w:right w:w="28" w:type="dxa"/>
            </w:tcMar>
          </w:tcPr>
          <w:p w:rsidR="00FF403C"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166</w:t>
            </w:r>
          </w:p>
        </w:tc>
      </w:tr>
      <w:tr w:rsidR="00FF403C" w:rsidRPr="003A333A" w:rsidTr="00A330DB">
        <w:trPr>
          <w:trHeight w:hRule="exact" w:val="113"/>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FF403C" w:rsidRPr="003A333A" w:rsidRDefault="00FF403C" w:rsidP="00FF403C">
            <w:pPr>
              <w:jc w:val="center"/>
              <w:rPr>
                <w:rFonts w:ascii="Simplified Arabic" w:hAnsi="Simplified Arabic"/>
                <w:b/>
                <w:bCs/>
                <w:color w:val="000000"/>
                <w:szCs w:val="24"/>
                <w:rtl/>
                <w:lang w:eastAsia="en-US"/>
              </w:rPr>
            </w:pPr>
          </w:p>
        </w:tc>
      </w:tr>
      <w:tr w:rsidR="00FF403C" w:rsidRPr="003A333A" w:rsidTr="00A330DB">
        <w:trPr>
          <w:trHeight w:val="340"/>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فلسطين حسب </w:t>
            </w:r>
            <w:r>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المحافظة, 2020/2021</w:t>
            </w:r>
          </w:p>
        </w:tc>
        <w:tc>
          <w:tcPr>
            <w:tcW w:w="844" w:type="dxa"/>
            <w:shd w:val="clear" w:color="auto" w:fill="auto"/>
            <w:noWrap/>
            <w:tcMar>
              <w:left w:w="28" w:type="dxa"/>
              <w:right w:w="28" w:type="dxa"/>
            </w:tcMar>
          </w:tcPr>
          <w:p w:rsidR="00FF403C"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169</w:t>
            </w:r>
          </w:p>
        </w:tc>
      </w:tr>
      <w:tr w:rsidR="00FF403C" w:rsidRPr="003A333A" w:rsidTr="00A330DB">
        <w:trPr>
          <w:trHeight w:hRule="exact" w:val="113"/>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FF403C" w:rsidRPr="003A333A" w:rsidRDefault="00FF403C" w:rsidP="00FF403C">
            <w:pPr>
              <w:jc w:val="center"/>
              <w:rPr>
                <w:rFonts w:ascii="Simplified Arabic" w:hAnsi="Simplified Arabic"/>
                <w:b/>
                <w:bCs/>
                <w:color w:val="000000"/>
                <w:szCs w:val="24"/>
                <w:rtl/>
                <w:lang w:eastAsia="en-US"/>
              </w:rPr>
            </w:pPr>
          </w:p>
        </w:tc>
      </w:tr>
      <w:tr w:rsidR="00FF403C" w:rsidRPr="003A333A" w:rsidTr="00A330DB">
        <w:trPr>
          <w:trHeight w:val="340"/>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فلسطين حسب نوع </w:t>
            </w:r>
            <w:r>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B01EC2">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844" w:type="dxa"/>
            <w:shd w:val="clear" w:color="auto" w:fill="auto"/>
            <w:noWrap/>
            <w:tcMar>
              <w:left w:w="28" w:type="dxa"/>
              <w:right w:w="28" w:type="dxa"/>
            </w:tcMar>
          </w:tcPr>
          <w:p w:rsidR="00FF403C"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170</w:t>
            </w:r>
          </w:p>
        </w:tc>
      </w:tr>
      <w:tr w:rsidR="00FF403C" w:rsidRPr="003A333A" w:rsidTr="00A330DB">
        <w:trPr>
          <w:trHeight w:hRule="exact" w:val="113"/>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FF403C" w:rsidRDefault="00FF403C" w:rsidP="00FF403C">
            <w:pPr>
              <w:jc w:val="center"/>
              <w:rPr>
                <w:rFonts w:ascii="Simplified Arabic" w:hAnsi="Simplified Arabic"/>
                <w:b/>
                <w:bCs/>
                <w:color w:val="000000"/>
                <w:szCs w:val="24"/>
                <w:rtl/>
                <w:lang w:eastAsia="en-US"/>
              </w:rPr>
            </w:pPr>
          </w:p>
        </w:tc>
      </w:tr>
      <w:tr w:rsidR="00FF403C" w:rsidRPr="003A333A" w:rsidTr="00A330DB">
        <w:trPr>
          <w:trHeight w:val="340"/>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المحاصيل الحقلية في فلسطين حسب نمط الري والمحافظة, 2020/2021</w:t>
            </w:r>
          </w:p>
        </w:tc>
        <w:tc>
          <w:tcPr>
            <w:tcW w:w="844" w:type="dxa"/>
            <w:shd w:val="clear" w:color="auto" w:fill="auto"/>
            <w:noWrap/>
            <w:tcMar>
              <w:left w:w="28" w:type="dxa"/>
              <w:right w:w="28" w:type="dxa"/>
            </w:tcMar>
          </w:tcPr>
          <w:p w:rsidR="00FF403C"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174</w:t>
            </w:r>
          </w:p>
        </w:tc>
      </w:tr>
      <w:tr w:rsidR="00FF403C" w:rsidRPr="003A333A" w:rsidTr="00A330DB">
        <w:trPr>
          <w:trHeight w:hRule="exact" w:val="113"/>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FF403C" w:rsidRPr="003A333A" w:rsidRDefault="00FF403C" w:rsidP="00FF403C">
            <w:pPr>
              <w:jc w:val="center"/>
              <w:rPr>
                <w:rFonts w:ascii="Simplified Arabic" w:hAnsi="Simplified Arabic"/>
                <w:b/>
                <w:bCs/>
                <w:color w:val="000000"/>
                <w:szCs w:val="24"/>
                <w:rtl/>
                <w:lang w:eastAsia="en-US"/>
              </w:rPr>
            </w:pPr>
          </w:p>
        </w:tc>
      </w:tr>
      <w:tr w:rsidR="00FF403C" w:rsidRPr="003A333A" w:rsidTr="00A330DB">
        <w:trPr>
          <w:trHeight w:val="340"/>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المحاصيل الحقلية في فلسطين حسب نمط الري ونوع المحصول، 2020/2021</w:t>
            </w:r>
          </w:p>
        </w:tc>
        <w:tc>
          <w:tcPr>
            <w:tcW w:w="844" w:type="dxa"/>
            <w:shd w:val="clear" w:color="auto" w:fill="auto"/>
            <w:noWrap/>
            <w:tcMar>
              <w:left w:w="28" w:type="dxa"/>
              <w:right w:w="28" w:type="dxa"/>
            </w:tcMar>
          </w:tcPr>
          <w:p w:rsidR="00FF403C" w:rsidRPr="003A333A" w:rsidRDefault="00DA7378" w:rsidP="00FF403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175</w:t>
            </w:r>
          </w:p>
        </w:tc>
      </w:tr>
      <w:tr w:rsidR="00FF403C" w:rsidRPr="003A333A" w:rsidTr="00A330DB">
        <w:trPr>
          <w:trHeight w:hRule="exact" w:val="113"/>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FF403C" w:rsidRDefault="00FF403C" w:rsidP="00FF403C">
            <w:pPr>
              <w:jc w:val="center"/>
              <w:rPr>
                <w:rFonts w:ascii="Simplified Arabic" w:hAnsi="Simplified Arabic"/>
                <w:b/>
                <w:bCs/>
                <w:color w:val="000000"/>
                <w:szCs w:val="24"/>
                <w:rtl/>
                <w:lang w:eastAsia="en-US"/>
              </w:rPr>
            </w:pPr>
          </w:p>
        </w:tc>
      </w:tr>
      <w:tr w:rsidR="00FF403C" w:rsidRPr="003A333A" w:rsidTr="00A330DB">
        <w:trPr>
          <w:trHeight w:val="340"/>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المحاصيل الحقلية في فلسطين حسب العروة الزراعية والمحافظة, 2020/2021</w:t>
            </w:r>
          </w:p>
        </w:tc>
        <w:tc>
          <w:tcPr>
            <w:tcW w:w="844" w:type="dxa"/>
            <w:shd w:val="clear" w:color="auto" w:fill="auto"/>
            <w:noWrap/>
            <w:tcMar>
              <w:left w:w="28" w:type="dxa"/>
              <w:right w:w="28" w:type="dxa"/>
            </w:tcMar>
          </w:tcPr>
          <w:p w:rsidR="00FF403C"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179</w:t>
            </w:r>
          </w:p>
        </w:tc>
      </w:tr>
      <w:tr w:rsidR="00FF403C" w:rsidRPr="003A333A" w:rsidTr="00A330DB">
        <w:trPr>
          <w:trHeight w:val="340"/>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المحاصيل الحقلية في فلسطين حسب العروة الزراعية ونوع المحصول، 2020/2021</w:t>
            </w:r>
          </w:p>
        </w:tc>
        <w:tc>
          <w:tcPr>
            <w:tcW w:w="844" w:type="dxa"/>
            <w:shd w:val="clear" w:color="auto" w:fill="auto"/>
            <w:noWrap/>
            <w:tcMar>
              <w:left w:w="28" w:type="dxa"/>
              <w:right w:w="28" w:type="dxa"/>
            </w:tcMar>
          </w:tcPr>
          <w:p w:rsidR="00FF403C"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180</w:t>
            </w:r>
          </w:p>
        </w:tc>
      </w:tr>
      <w:tr w:rsidR="00FF403C" w:rsidRPr="003A333A" w:rsidTr="00A330DB">
        <w:trPr>
          <w:trHeight w:hRule="exact" w:val="113"/>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FF403C" w:rsidRDefault="00FF403C" w:rsidP="00FF403C">
            <w:pPr>
              <w:jc w:val="center"/>
              <w:rPr>
                <w:rFonts w:ascii="Simplified Arabic" w:hAnsi="Simplified Arabic"/>
                <w:b/>
                <w:bCs/>
                <w:color w:val="000000"/>
                <w:szCs w:val="24"/>
                <w:rtl/>
                <w:lang w:eastAsia="en-US"/>
              </w:rPr>
            </w:pPr>
          </w:p>
        </w:tc>
      </w:tr>
      <w:tr w:rsidR="00FF403C" w:rsidRPr="003A333A" w:rsidTr="00A330DB">
        <w:trPr>
          <w:trHeight w:val="340"/>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المحاصيل الحقلية في فلسطين حسب وضع المحصول والمحافظة, 2020/2021</w:t>
            </w:r>
          </w:p>
        </w:tc>
        <w:tc>
          <w:tcPr>
            <w:tcW w:w="844" w:type="dxa"/>
            <w:shd w:val="clear" w:color="auto" w:fill="auto"/>
            <w:noWrap/>
            <w:tcMar>
              <w:left w:w="28" w:type="dxa"/>
              <w:right w:w="28" w:type="dxa"/>
            </w:tcMar>
          </w:tcPr>
          <w:p w:rsidR="00FF403C" w:rsidRPr="003A333A" w:rsidRDefault="00A64CC5" w:rsidP="00DA737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18</w:t>
            </w:r>
            <w:r w:rsidR="00DA7378">
              <w:rPr>
                <w:rFonts w:ascii="Simplified Arabic" w:hAnsi="Simplified Arabic" w:hint="cs"/>
                <w:b/>
                <w:bCs/>
                <w:color w:val="000000"/>
                <w:szCs w:val="24"/>
                <w:rtl/>
                <w:lang w:eastAsia="en-US"/>
              </w:rPr>
              <w:t>4</w:t>
            </w:r>
          </w:p>
        </w:tc>
      </w:tr>
      <w:tr w:rsidR="00FF403C" w:rsidRPr="003A333A" w:rsidTr="00A330DB">
        <w:trPr>
          <w:trHeight w:hRule="exact" w:val="113"/>
          <w:jc w:val="center"/>
        </w:trPr>
        <w:tc>
          <w:tcPr>
            <w:tcW w:w="1138" w:type="dxa"/>
            <w:tcMar>
              <w:left w:w="28" w:type="dxa"/>
              <w:right w:w="28" w:type="dxa"/>
            </w:tcMar>
          </w:tcPr>
          <w:p w:rsidR="00FF403C" w:rsidRPr="003A333A" w:rsidRDefault="00FF403C" w:rsidP="00FF403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FF403C" w:rsidRPr="003A333A" w:rsidRDefault="00FF403C" w:rsidP="00FF403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FF403C" w:rsidRPr="003A333A" w:rsidRDefault="00FF403C" w:rsidP="00FF403C">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221" w:type="dxa"/>
            <w:shd w:val="clear" w:color="auto" w:fill="auto"/>
            <w:noWrap/>
            <w:tcMar>
              <w:left w:w="0" w:type="dxa"/>
              <w:right w:w="0" w:type="dxa"/>
            </w:tcMar>
            <w:vAlign w:val="center"/>
          </w:tcPr>
          <w:p w:rsidR="00596E69" w:rsidRPr="003A333A" w:rsidRDefault="00596E69"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المحاصيل الحقلية</w:t>
            </w:r>
            <w:r w:rsidR="00A330DB">
              <w:rPr>
                <w:rFonts w:ascii="Simplified Arabic" w:hAnsi="Simplified Arabic"/>
                <w:color w:val="000000"/>
                <w:szCs w:val="24"/>
                <w:rtl/>
                <w:lang w:eastAsia="en-US"/>
              </w:rPr>
              <w:t xml:space="preserve"> في فلسطين حسب وضع المحصول ونوع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844" w:type="dxa"/>
            <w:shd w:val="clear" w:color="auto" w:fill="auto"/>
            <w:noWrap/>
            <w:tcMar>
              <w:left w:w="28" w:type="dxa"/>
              <w:right w:w="28" w:type="dxa"/>
            </w:tcMar>
          </w:tcPr>
          <w:p w:rsidR="00596E69" w:rsidRPr="003A333A" w:rsidRDefault="00DA7378" w:rsidP="00596E6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185</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Default="00596E69" w:rsidP="00596E69">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فلسطين حسب نمط الري ونوع </w:t>
            </w:r>
            <w:r w:rsidR="00A330DB">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844" w:type="dxa"/>
            <w:shd w:val="clear" w:color="auto" w:fill="auto"/>
            <w:noWrap/>
            <w:tcMar>
              <w:left w:w="28" w:type="dxa"/>
              <w:right w:w="28" w:type="dxa"/>
            </w:tcMar>
          </w:tcPr>
          <w:p w:rsidR="00596E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189</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Default="00596E69" w:rsidP="00596E69">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 والمختلطة التي فيها خضراوات في فلسطين حسب نوع الحماية ونوع المحصول، 2020/2021</w:t>
            </w:r>
          </w:p>
        </w:tc>
        <w:tc>
          <w:tcPr>
            <w:tcW w:w="844" w:type="dxa"/>
            <w:shd w:val="clear" w:color="auto" w:fill="auto"/>
            <w:noWrap/>
            <w:tcMar>
              <w:left w:w="28" w:type="dxa"/>
              <w:right w:w="28" w:type="dxa"/>
            </w:tcMar>
          </w:tcPr>
          <w:p w:rsidR="00596E69" w:rsidRPr="003A333A" w:rsidRDefault="00DA7378" w:rsidP="00596E6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195</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Default="00596E69" w:rsidP="00596E69">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58:  </w:t>
            </w: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الخضراوات في فلسطين حسب المحافظة ونوع المحصول، 2020/2021</w:t>
            </w:r>
          </w:p>
        </w:tc>
        <w:tc>
          <w:tcPr>
            <w:tcW w:w="844" w:type="dxa"/>
            <w:shd w:val="clear" w:color="auto" w:fill="auto"/>
            <w:noWrap/>
            <w:tcMar>
              <w:left w:w="28" w:type="dxa"/>
              <w:right w:w="28" w:type="dxa"/>
            </w:tcMar>
          </w:tcPr>
          <w:p w:rsidR="00596E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201</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Pr="003A333A" w:rsidRDefault="00596E69" w:rsidP="00596E69">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221" w:type="dxa"/>
            <w:shd w:val="clear" w:color="auto" w:fill="auto"/>
            <w:noWrap/>
            <w:tcMar>
              <w:left w:w="0" w:type="dxa"/>
              <w:right w:w="0" w:type="dxa"/>
            </w:tcMar>
            <w:vAlign w:val="center"/>
          </w:tcPr>
          <w:p w:rsidR="00596E69" w:rsidRPr="003A333A" w:rsidRDefault="00596E69"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المساحة المزروعة والمساحة ا</w:t>
            </w:r>
            <w:r w:rsidR="00A330DB">
              <w:rPr>
                <w:rFonts w:ascii="Simplified Arabic" w:hAnsi="Simplified Arabic"/>
                <w:color w:val="000000"/>
                <w:szCs w:val="24"/>
                <w:rtl/>
                <w:lang w:eastAsia="en-US"/>
              </w:rPr>
              <w:t>لمحصودة للخضراوات في فلسطين حسب</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المحافظة, 2020/2021</w:t>
            </w:r>
          </w:p>
        </w:tc>
        <w:tc>
          <w:tcPr>
            <w:tcW w:w="844" w:type="dxa"/>
            <w:shd w:val="clear" w:color="auto" w:fill="auto"/>
            <w:noWrap/>
            <w:tcMar>
              <w:left w:w="28" w:type="dxa"/>
              <w:right w:w="28" w:type="dxa"/>
            </w:tcMar>
          </w:tcPr>
          <w:p w:rsidR="00596E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206</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Pr="003A333A" w:rsidRDefault="00596E69" w:rsidP="00596E69">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فلسطين حسب نوع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844" w:type="dxa"/>
            <w:shd w:val="clear" w:color="auto" w:fill="auto"/>
            <w:noWrap/>
            <w:tcMar>
              <w:left w:w="28" w:type="dxa"/>
              <w:right w:w="28" w:type="dxa"/>
            </w:tcMar>
          </w:tcPr>
          <w:p w:rsidR="00596E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207</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Pr="003A333A" w:rsidRDefault="00596E69" w:rsidP="00596E69">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الخضراوات في فلسطين حسب نمط الري والمحافظة, 2020/2021</w:t>
            </w:r>
          </w:p>
        </w:tc>
        <w:tc>
          <w:tcPr>
            <w:tcW w:w="844" w:type="dxa"/>
            <w:shd w:val="clear" w:color="auto" w:fill="auto"/>
            <w:noWrap/>
            <w:tcMar>
              <w:left w:w="28" w:type="dxa"/>
              <w:right w:w="28" w:type="dxa"/>
            </w:tcMar>
          </w:tcPr>
          <w:p w:rsidR="00596E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213</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Pr="003A333A" w:rsidRDefault="00596E69" w:rsidP="00596E69">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الخضراوات في فلسطين حسب نمط الري ونوع المحصول، 2020/2021</w:t>
            </w:r>
          </w:p>
        </w:tc>
        <w:tc>
          <w:tcPr>
            <w:tcW w:w="844" w:type="dxa"/>
            <w:shd w:val="clear" w:color="auto" w:fill="auto"/>
            <w:noWrap/>
            <w:tcMar>
              <w:left w:w="28" w:type="dxa"/>
              <w:right w:w="28" w:type="dxa"/>
            </w:tcMar>
          </w:tcPr>
          <w:p w:rsidR="00596E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214</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Default="00596E69" w:rsidP="00596E69">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الخضراوات في فلسطين حسب العروة الزراعية والمحافظة, 2020/2021</w:t>
            </w:r>
          </w:p>
        </w:tc>
        <w:tc>
          <w:tcPr>
            <w:tcW w:w="844" w:type="dxa"/>
            <w:shd w:val="clear" w:color="auto" w:fill="auto"/>
            <w:noWrap/>
            <w:tcMar>
              <w:left w:w="28" w:type="dxa"/>
              <w:right w:w="28" w:type="dxa"/>
            </w:tcMar>
          </w:tcPr>
          <w:p w:rsidR="00596E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220</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Default="00596E69" w:rsidP="00596E69">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الخضراوات في فلسطين حسب العروة الزراعية ونوع المحصول، 2020/2021</w:t>
            </w:r>
          </w:p>
        </w:tc>
        <w:tc>
          <w:tcPr>
            <w:tcW w:w="844" w:type="dxa"/>
            <w:shd w:val="clear" w:color="auto" w:fill="auto"/>
            <w:noWrap/>
            <w:tcMar>
              <w:left w:w="28" w:type="dxa"/>
              <w:right w:w="28" w:type="dxa"/>
            </w:tcMar>
          </w:tcPr>
          <w:p w:rsidR="00596E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221</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Default="00596E69" w:rsidP="00596E69">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65:  </w:t>
            </w: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الخضراوات في فلسطين حسب وضع المحصول والمحافظة, 2020/2021</w:t>
            </w:r>
          </w:p>
        </w:tc>
        <w:tc>
          <w:tcPr>
            <w:tcW w:w="844" w:type="dxa"/>
            <w:shd w:val="clear" w:color="auto" w:fill="auto"/>
            <w:noWrap/>
            <w:tcMar>
              <w:left w:w="28" w:type="dxa"/>
              <w:right w:w="28" w:type="dxa"/>
            </w:tcMar>
          </w:tcPr>
          <w:p w:rsidR="00596E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227</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Default="00596E69" w:rsidP="00596E69">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66:  </w:t>
            </w: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الخضراوات في فلسطين حسب وضع المحصول ونوع المحصول، 2020/2021</w:t>
            </w:r>
          </w:p>
        </w:tc>
        <w:tc>
          <w:tcPr>
            <w:tcW w:w="844" w:type="dxa"/>
            <w:shd w:val="clear" w:color="auto" w:fill="auto"/>
            <w:noWrap/>
            <w:tcMar>
              <w:left w:w="28" w:type="dxa"/>
              <w:right w:w="28" w:type="dxa"/>
            </w:tcMar>
          </w:tcPr>
          <w:p w:rsidR="00596E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228</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Pr="003A333A" w:rsidRDefault="00596E69" w:rsidP="00596E69">
            <w:pPr>
              <w:jc w:val="center"/>
              <w:rPr>
                <w:rFonts w:ascii="Simplified Arabic" w:hAnsi="Simplified Arabic"/>
                <w:b/>
                <w:bCs/>
                <w:color w:val="000000"/>
                <w:szCs w:val="24"/>
                <w:rtl/>
                <w:lang w:eastAsia="en-US"/>
              </w:rPr>
            </w:pP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Pr="003A333A" w:rsidRDefault="00596E69" w:rsidP="00596E69">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الخضراوات في فلسطين حسب نوع الحماية والمحافظة, 2020/2021</w:t>
            </w:r>
          </w:p>
        </w:tc>
        <w:tc>
          <w:tcPr>
            <w:tcW w:w="844" w:type="dxa"/>
            <w:shd w:val="clear" w:color="auto" w:fill="auto"/>
            <w:noWrap/>
            <w:tcMar>
              <w:left w:w="28" w:type="dxa"/>
              <w:right w:w="28" w:type="dxa"/>
            </w:tcMar>
          </w:tcPr>
          <w:p w:rsidR="00596E69"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234</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Pr="003A333A" w:rsidRDefault="00596E69" w:rsidP="00596E69">
            <w:pPr>
              <w:jc w:val="center"/>
              <w:rPr>
                <w:rFonts w:ascii="Simplified Arabic" w:hAnsi="Simplified Arabic"/>
                <w:b/>
                <w:bCs/>
                <w:color w:val="000000"/>
                <w:szCs w:val="24"/>
                <w:rtl/>
                <w:lang w:eastAsia="en-US"/>
              </w:rPr>
            </w:pPr>
          </w:p>
        </w:tc>
      </w:tr>
      <w:tr w:rsidR="00596E69" w:rsidRPr="003A333A" w:rsidTr="00A330DB">
        <w:trPr>
          <w:trHeight w:val="340"/>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68:  </w:t>
            </w: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الخضراوات في فلسطين حسب نوع الحماية ونوع المحصول، 2020/2021</w:t>
            </w:r>
          </w:p>
        </w:tc>
        <w:tc>
          <w:tcPr>
            <w:tcW w:w="844" w:type="dxa"/>
            <w:shd w:val="clear" w:color="auto" w:fill="auto"/>
            <w:noWrap/>
            <w:tcMar>
              <w:left w:w="28" w:type="dxa"/>
              <w:right w:w="28" w:type="dxa"/>
            </w:tcMar>
          </w:tcPr>
          <w:p w:rsidR="00596E69" w:rsidRPr="003A333A" w:rsidRDefault="00DA7378" w:rsidP="00596E6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235</w:t>
            </w:r>
          </w:p>
        </w:tc>
      </w:tr>
      <w:tr w:rsidR="00596E69" w:rsidRPr="003A333A" w:rsidTr="00A330DB">
        <w:trPr>
          <w:trHeight w:hRule="exact" w:val="113"/>
          <w:jc w:val="center"/>
        </w:trPr>
        <w:tc>
          <w:tcPr>
            <w:tcW w:w="1138" w:type="dxa"/>
            <w:tcMar>
              <w:left w:w="28" w:type="dxa"/>
              <w:right w:w="28" w:type="dxa"/>
            </w:tcMar>
          </w:tcPr>
          <w:p w:rsidR="00596E69" w:rsidRPr="003A333A" w:rsidRDefault="00596E69" w:rsidP="00596E69">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596E69" w:rsidRPr="003A333A" w:rsidRDefault="00596E69" w:rsidP="00596E69">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596E69" w:rsidRPr="003A333A" w:rsidRDefault="00596E69" w:rsidP="00596E69">
            <w:pPr>
              <w:jc w:val="center"/>
              <w:rPr>
                <w:rFonts w:ascii="Simplified Arabic" w:hAnsi="Simplified Arabic"/>
                <w:b/>
                <w:bCs/>
                <w:color w:val="000000"/>
                <w:szCs w:val="24"/>
                <w:rtl/>
                <w:lang w:eastAsia="en-US"/>
              </w:rPr>
            </w:pPr>
          </w:p>
        </w:tc>
      </w:tr>
      <w:tr w:rsidR="00B60D66" w:rsidRPr="003A333A" w:rsidTr="00A330DB">
        <w:trPr>
          <w:trHeight w:val="340"/>
          <w:jc w:val="center"/>
        </w:trPr>
        <w:tc>
          <w:tcPr>
            <w:tcW w:w="1138" w:type="dxa"/>
            <w:tcMar>
              <w:left w:w="28" w:type="dxa"/>
              <w:right w:w="28" w:type="dxa"/>
            </w:tcMar>
          </w:tcPr>
          <w:p w:rsidR="00B60D66" w:rsidRPr="003A333A" w:rsidRDefault="00B60D66" w:rsidP="00B60D6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69:  </w:t>
            </w:r>
          </w:p>
        </w:tc>
        <w:tc>
          <w:tcPr>
            <w:tcW w:w="7221" w:type="dxa"/>
            <w:shd w:val="clear" w:color="auto" w:fill="auto"/>
            <w:noWrap/>
            <w:tcMar>
              <w:left w:w="0" w:type="dxa"/>
              <w:right w:w="0" w:type="dxa"/>
            </w:tcMar>
            <w:vAlign w:val="center"/>
          </w:tcPr>
          <w:p w:rsidR="00B60D66" w:rsidRPr="003A333A" w:rsidRDefault="00B60D66" w:rsidP="00B60D6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 والمختلطة التي فيها أشجار بستنه في فلسطين حسب نمط الري ونوع المحصول، 2020/2021</w:t>
            </w:r>
          </w:p>
        </w:tc>
        <w:tc>
          <w:tcPr>
            <w:tcW w:w="844" w:type="dxa"/>
            <w:shd w:val="clear" w:color="auto" w:fill="auto"/>
            <w:noWrap/>
            <w:tcMar>
              <w:left w:w="28" w:type="dxa"/>
              <w:right w:w="28" w:type="dxa"/>
            </w:tcMar>
          </w:tcPr>
          <w:p w:rsidR="00B60D66"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241</w:t>
            </w:r>
          </w:p>
        </w:tc>
      </w:tr>
      <w:tr w:rsidR="00B60D66" w:rsidRPr="003A333A" w:rsidTr="00A330DB">
        <w:trPr>
          <w:trHeight w:hRule="exact" w:val="113"/>
          <w:jc w:val="center"/>
        </w:trPr>
        <w:tc>
          <w:tcPr>
            <w:tcW w:w="1138" w:type="dxa"/>
            <w:tcMar>
              <w:left w:w="28" w:type="dxa"/>
              <w:right w:w="28" w:type="dxa"/>
            </w:tcMar>
          </w:tcPr>
          <w:p w:rsidR="00B60D66" w:rsidRPr="003A333A" w:rsidRDefault="00B60D66" w:rsidP="00B60D66">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60D66" w:rsidRPr="003A333A" w:rsidRDefault="00B60D66" w:rsidP="00B60D66">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60D66" w:rsidRDefault="00B60D66" w:rsidP="00B60D66">
            <w:pPr>
              <w:jc w:val="center"/>
              <w:rPr>
                <w:rFonts w:ascii="Simplified Arabic" w:hAnsi="Simplified Arabic"/>
                <w:b/>
                <w:bCs/>
                <w:color w:val="000000"/>
                <w:szCs w:val="24"/>
                <w:rtl/>
                <w:lang w:eastAsia="en-US"/>
              </w:rPr>
            </w:pPr>
          </w:p>
        </w:tc>
      </w:tr>
      <w:tr w:rsidR="00B60D66" w:rsidRPr="003A333A" w:rsidTr="00A330DB">
        <w:trPr>
          <w:trHeight w:val="340"/>
          <w:jc w:val="center"/>
        </w:trPr>
        <w:tc>
          <w:tcPr>
            <w:tcW w:w="1138" w:type="dxa"/>
            <w:tcMar>
              <w:left w:w="28" w:type="dxa"/>
              <w:right w:w="28" w:type="dxa"/>
            </w:tcMar>
          </w:tcPr>
          <w:p w:rsidR="00B60D66" w:rsidRPr="003A333A" w:rsidRDefault="00B60D66" w:rsidP="00B60D6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70:  </w:t>
            </w:r>
          </w:p>
        </w:tc>
        <w:tc>
          <w:tcPr>
            <w:tcW w:w="7221" w:type="dxa"/>
            <w:shd w:val="clear" w:color="auto" w:fill="auto"/>
            <w:noWrap/>
            <w:tcMar>
              <w:left w:w="0" w:type="dxa"/>
              <w:right w:w="0" w:type="dxa"/>
            </w:tcMar>
            <w:vAlign w:val="center"/>
          </w:tcPr>
          <w:p w:rsidR="00B60D66" w:rsidRPr="003A333A" w:rsidRDefault="00B60D66" w:rsidP="00B60D6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 والمختلطة التي فيها أشجار بستنه في فلسطين حسب حالة الإثمار ونوع المحصول، 2020/2021</w:t>
            </w:r>
          </w:p>
        </w:tc>
        <w:tc>
          <w:tcPr>
            <w:tcW w:w="844" w:type="dxa"/>
            <w:shd w:val="clear" w:color="auto" w:fill="auto"/>
            <w:noWrap/>
            <w:tcMar>
              <w:left w:w="28" w:type="dxa"/>
              <w:right w:w="28" w:type="dxa"/>
            </w:tcMar>
          </w:tcPr>
          <w:p w:rsidR="00B60D66"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247</w:t>
            </w:r>
          </w:p>
        </w:tc>
      </w:tr>
      <w:tr w:rsidR="00B60D66" w:rsidRPr="003A333A" w:rsidTr="00A330DB">
        <w:trPr>
          <w:trHeight w:hRule="exact" w:val="113"/>
          <w:jc w:val="center"/>
        </w:trPr>
        <w:tc>
          <w:tcPr>
            <w:tcW w:w="1138" w:type="dxa"/>
            <w:tcMar>
              <w:left w:w="28" w:type="dxa"/>
              <w:right w:w="28" w:type="dxa"/>
            </w:tcMar>
          </w:tcPr>
          <w:p w:rsidR="00B60D66" w:rsidRPr="003A333A" w:rsidRDefault="00B60D66" w:rsidP="00B60D66">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60D66" w:rsidRPr="003A333A" w:rsidRDefault="00B60D66" w:rsidP="00B60D66">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60D66" w:rsidRPr="003A333A" w:rsidRDefault="00B60D66" w:rsidP="00B60D66">
            <w:pPr>
              <w:jc w:val="center"/>
              <w:rPr>
                <w:rFonts w:ascii="Simplified Arabic" w:hAnsi="Simplified Arabic"/>
                <w:b/>
                <w:bCs/>
                <w:color w:val="000000"/>
                <w:szCs w:val="24"/>
                <w:rtl/>
                <w:lang w:eastAsia="en-US"/>
              </w:rPr>
            </w:pPr>
          </w:p>
        </w:tc>
      </w:tr>
      <w:tr w:rsidR="00B60D66" w:rsidRPr="003A333A" w:rsidTr="00A330DB">
        <w:trPr>
          <w:trHeight w:val="340"/>
          <w:jc w:val="center"/>
        </w:trPr>
        <w:tc>
          <w:tcPr>
            <w:tcW w:w="1138" w:type="dxa"/>
            <w:tcMar>
              <w:left w:w="28" w:type="dxa"/>
              <w:right w:w="28" w:type="dxa"/>
            </w:tcMar>
          </w:tcPr>
          <w:p w:rsidR="00B60D66" w:rsidRPr="003A333A" w:rsidRDefault="00B60D66" w:rsidP="00B60D6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71:  </w:t>
            </w:r>
          </w:p>
        </w:tc>
        <w:tc>
          <w:tcPr>
            <w:tcW w:w="7221" w:type="dxa"/>
            <w:shd w:val="clear" w:color="auto" w:fill="auto"/>
            <w:noWrap/>
            <w:tcMar>
              <w:left w:w="0" w:type="dxa"/>
              <w:right w:w="0" w:type="dxa"/>
            </w:tcMar>
            <w:vAlign w:val="center"/>
          </w:tcPr>
          <w:p w:rsidR="00B60D66" w:rsidRPr="003A333A" w:rsidRDefault="00B60D66"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أشجار البستنة في فلسطين</w:t>
            </w:r>
            <w:r w:rsidR="00940F6C">
              <w:rPr>
                <w:rFonts w:ascii="Simplified Arabic" w:hAnsi="Simplified Arabic"/>
                <w:color w:val="000000"/>
                <w:szCs w:val="24"/>
                <w:rtl/>
                <w:lang w:eastAsia="en-US"/>
              </w:rPr>
              <w:t xml:space="preserve"> حسب المحافظة ونوع المحصول، كما</w:t>
            </w:r>
            <w:r w:rsidR="00940F6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هو في 01/10/20</w:t>
            </w:r>
            <w:r w:rsidRPr="003A333A">
              <w:rPr>
                <w:rFonts w:ascii="Simplified Arabic" w:hAnsi="Simplified Arabic" w:hint="cs"/>
                <w:color w:val="000000"/>
                <w:szCs w:val="24"/>
                <w:rtl/>
                <w:lang w:eastAsia="en-US"/>
              </w:rPr>
              <w:t>21</w:t>
            </w:r>
          </w:p>
        </w:tc>
        <w:tc>
          <w:tcPr>
            <w:tcW w:w="844" w:type="dxa"/>
            <w:shd w:val="clear" w:color="auto" w:fill="auto"/>
            <w:noWrap/>
            <w:tcMar>
              <w:left w:w="28" w:type="dxa"/>
              <w:right w:w="28" w:type="dxa"/>
            </w:tcMar>
          </w:tcPr>
          <w:p w:rsidR="00B60D66"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253</w:t>
            </w:r>
          </w:p>
        </w:tc>
      </w:tr>
      <w:tr w:rsidR="00B60D66" w:rsidRPr="003A333A" w:rsidTr="00A330DB">
        <w:trPr>
          <w:trHeight w:hRule="exact" w:val="113"/>
          <w:jc w:val="center"/>
        </w:trPr>
        <w:tc>
          <w:tcPr>
            <w:tcW w:w="1138" w:type="dxa"/>
            <w:tcMar>
              <w:left w:w="28" w:type="dxa"/>
              <w:right w:w="28" w:type="dxa"/>
            </w:tcMar>
          </w:tcPr>
          <w:p w:rsidR="00B60D66" w:rsidRPr="003A333A" w:rsidRDefault="00B60D66" w:rsidP="00B60D66">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60D66" w:rsidRPr="003A333A" w:rsidRDefault="00B60D66" w:rsidP="00B60D66">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60D66" w:rsidRPr="003A333A" w:rsidRDefault="00B60D66" w:rsidP="00B60D66">
            <w:pPr>
              <w:jc w:val="center"/>
              <w:rPr>
                <w:rFonts w:ascii="Simplified Arabic" w:hAnsi="Simplified Arabic"/>
                <w:b/>
                <w:bCs/>
                <w:color w:val="000000"/>
                <w:szCs w:val="24"/>
                <w:rtl/>
                <w:lang w:eastAsia="en-US"/>
              </w:rPr>
            </w:pPr>
          </w:p>
        </w:tc>
      </w:tr>
      <w:tr w:rsidR="00B60D66" w:rsidRPr="003A333A" w:rsidTr="00A330DB">
        <w:trPr>
          <w:trHeight w:val="340"/>
          <w:jc w:val="center"/>
        </w:trPr>
        <w:tc>
          <w:tcPr>
            <w:tcW w:w="1138" w:type="dxa"/>
            <w:tcMar>
              <w:left w:w="28" w:type="dxa"/>
              <w:right w:w="28" w:type="dxa"/>
            </w:tcMar>
          </w:tcPr>
          <w:p w:rsidR="00B60D66" w:rsidRPr="003A333A" w:rsidRDefault="00B60D66" w:rsidP="00B60D6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72:  </w:t>
            </w:r>
          </w:p>
        </w:tc>
        <w:tc>
          <w:tcPr>
            <w:tcW w:w="7221" w:type="dxa"/>
            <w:shd w:val="clear" w:color="auto" w:fill="auto"/>
            <w:noWrap/>
            <w:tcMar>
              <w:left w:w="0" w:type="dxa"/>
              <w:right w:w="0" w:type="dxa"/>
            </w:tcMar>
            <w:vAlign w:val="center"/>
          </w:tcPr>
          <w:p w:rsidR="00B60D66" w:rsidRPr="003A333A" w:rsidRDefault="00B60D66" w:rsidP="00B60D6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أشجار البستنة في فلسطين حسب المحافظة ونوع المحصول، كما هو في 01/10/20</w:t>
            </w:r>
            <w:r w:rsidRPr="003A333A">
              <w:rPr>
                <w:rFonts w:ascii="Simplified Arabic" w:hAnsi="Simplified Arabic" w:hint="cs"/>
                <w:color w:val="000000"/>
                <w:szCs w:val="24"/>
                <w:rtl/>
                <w:lang w:eastAsia="en-US"/>
              </w:rPr>
              <w:t>21</w:t>
            </w:r>
          </w:p>
        </w:tc>
        <w:tc>
          <w:tcPr>
            <w:tcW w:w="844" w:type="dxa"/>
            <w:shd w:val="clear" w:color="auto" w:fill="auto"/>
            <w:noWrap/>
            <w:tcMar>
              <w:left w:w="28" w:type="dxa"/>
              <w:right w:w="28" w:type="dxa"/>
            </w:tcMar>
          </w:tcPr>
          <w:p w:rsidR="00B60D66" w:rsidRPr="003A333A" w:rsidRDefault="00DA7378" w:rsidP="00B60D6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256</w:t>
            </w:r>
          </w:p>
        </w:tc>
      </w:tr>
      <w:tr w:rsidR="00B60D66" w:rsidRPr="003A333A" w:rsidTr="00A330DB">
        <w:trPr>
          <w:trHeight w:hRule="exact" w:val="113"/>
          <w:jc w:val="center"/>
        </w:trPr>
        <w:tc>
          <w:tcPr>
            <w:tcW w:w="1138" w:type="dxa"/>
            <w:tcMar>
              <w:left w:w="28" w:type="dxa"/>
              <w:right w:w="28" w:type="dxa"/>
            </w:tcMar>
          </w:tcPr>
          <w:p w:rsidR="00B60D66" w:rsidRPr="003A333A" w:rsidRDefault="00B60D66" w:rsidP="00B60D66">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60D66" w:rsidRPr="003A333A" w:rsidRDefault="00B60D66" w:rsidP="00B60D66">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60D66" w:rsidRPr="003A333A" w:rsidRDefault="00B60D66" w:rsidP="00B60D66">
            <w:pPr>
              <w:jc w:val="center"/>
              <w:rPr>
                <w:rFonts w:ascii="Simplified Arabic" w:hAnsi="Simplified Arabic"/>
                <w:b/>
                <w:bCs/>
                <w:color w:val="000000"/>
                <w:szCs w:val="24"/>
                <w:rtl/>
                <w:lang w:eastAsia="en-US"/>
              </w:rPr>
            </w:pPr>
          </w:p>
        </w:tc>
      </w:tr>
      <w:tr w:rsidR="00B60D66" w:rsidRPr="003A333A" w:rsidTr="00A330DB">
        <w:trPr>
          <w:trHeight w:val="340"/>
          <w:jc w:val="center"/>
        </w:trPr>
        <w:tc>
          <w:tcPr>
            <w:tcW w:w="1138" w:type="dxa"/>
            <w:tcMar>
              <w:left w:w="28" w:type="dxa"/>
              <w:right w:w="28" w:type="dxa"/>
            </w:tcMar>
          </w:tcPr>
          <w:p w:rsidR="00B60D66" w:rsidRPr="003A333A" w:rsidRDefault="00B60D66" w:rsidP="00B60D6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73:</w:t>
            </w:r>
          </w:p>
        </w:tc>
        <w:tc>
          <w:tcPr>
            <w:tcW w:w="7221" w:type="dxa"/>
            <w:shd w:val="clear" w:color="auto" w:fill="auto"/>
            <w:noWrap/>
            <w:tcMar>
              <w:left w:w="0" w:type="dxa"/>
              <w:right w:w="0" w:type="dxa"/>
            </w:tcMar>
            <w:vAlign w:val="center"/>
          </w:tcPr>
          <w:p w:rsidR="00B60D66" w:rsidRPr="003A333A" w:rsidRDefault="00B60D66" w:rsidP="00B60D6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أشجار البستنة في فلسطين حسب نمط الري والمحافظة, كما هو في 01/10/20</w:t>
            </w:r>
            <w:r w:rsidRPr="003A333A">
              <w:rPr>
                <w:rFonts w:ascii="Simplified Arabic" w:hAnsi="Simplified Arabic" w:hint="cs"/>
                <w:color w:val="000000"/>
                <w:szCs w:val="24"/>
                <w:rtl/>
                <w:lang w:eastAsia="en-US"/>
              </w:rPr>
              <w:t>21</w:t>
            </w:r>
          </w:p>
        </w:tc>
        <w:tc>
          <w:tcPr>
            <w:tcW w:w="844" w:type="dxa"/>
            <w:shd w:val="clear" w:color="auto" w:fill="auto"/>
            <w:noWrap/>
            <w:tcMar>
              <w:left w:w="28" w:type="dxa"/>
              <w:right w:w="28" w:type="dxa"/>
            </w:tcMar>
          </w:tcPr>
          <w:p w:rsidR="00B60D66"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259</w:t>
            </w:r>
          </w:p>
        </w:tc>
      </w:tr>
      <w:tr w:rsidR="00B60D66" w:rsidRPr="003A333A" w:rsidTr="00A330DB">
        <w:trPr>
          <w:trHeight w:hRule="exact" w:val="113"/>
          <w:jc w:val="center"/>
        </w:trPr>
        <w:tc>
          <w:tcPr>
            <w:tcW w:w="1138" w:type="dxa"/>
            <w:tcMar>
              <w:left w:w="28" w:type="dxa"/>
              <w:right w:w="28" w:type="dxa"/>
            </w:tcMar>
          </w:tcPr>
          <w:p w:rsidR="00B60D66" w:rsidRPr="003A333A" w:rsidRDefault="00B60D66" w:rsidP="00B60D66">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60D66" w:rsidRPr="003A333A" w:rsidRDefault="00B60D66" w:rsidP="00B60D66">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60D66" w:rsidRPr="003A333A" w:rsidRDefault="00B60D66" w:rsidP="00B60D66">
            <w:pPr>
              <w:jc w:val="center"/>
              <w:rPr>
                <w:rFonts w:ascii="Simplified Arabic" w:hAnsi="Simplified Arabic"/>
                <w:b/>
                <w:bCs/>
                <w:color w:val="000000"/>
                <w:szCs w:val="24"/>
                <w:rtl/>
                <w:lang w:eastAsia="en-US"/>
              </w:rPr>
            </w:pPr>
          </w:p>
        </w:tc>
      </w:tr>
      <w:tr w:rsidR="00B60D66" w:rsidRPr="003A333A" w:rsidTr="00A330DB">
        <w:trPr>
          <w:trHeight w:val="340"/>
          <w:jc w:val="center"/>
        </w:trPr>
        <w:tc>
          <w:tcPr>
            <w:tcW w:w="1138" w:type="dxa"/>
            <w:tcMar>
              <w:left w:w="28" w:type="dxa"/>
              <w:right w:w="28" w:type="dxa"/>
            </w:tcMar>
          </w:tcPr>
          <w:p w:rsidR="00B60D66" w:rsidRPr="003A333A" w:rsidRDefault="00B60D66" w:rsidP="00B60D6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74:  </w:t>
            </w:r>
          </w:p>
        </w:tc>
        <w:tc>
          <w:tcPr>
            <w:tcW w:w="7221" w:type="dxa"/>
            <w:shd w:val="clear" w:color="auto" w:fill="auto"/>
            <w:noWrap/>
            <w:tcMar>
              <w:left w:w="0" w:type="dxa"/>
              <w:right w:w="0" w:type="dxa"/>
            </w:tcMar>
            <w:vAlign w:val="center"/>
          </w:tcPr>
          <w:p w:rsidR="00B60D66" w:rsidRPr="003A333A" w:rsidRDefault="00B60D66" w:rsidP="00B60D66">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أشجار البستنة في فلسطين حسب نمط الري والمحافظة, كما هو في 01/10/20</w:t>
            </w:r>
            <w:r w:rsidRPr="003A333A">
              <w:rPr>
                <w:rFonts w:ascii="Simplified Arabic" w:hAnsi="Simplified Arabic" w:hint="cs"/>
                <w:color w:val="000000"/>
                <w:szCs w:val="24"/>
                <w:rtl/>
                <w:lang w:eastAsia="en-US"/>
              </w:rPr>
              <w:t>21</w:t>
            </w:r>
          </w:p>
        </w:tc>
        <w:tc>
          <w:tcPr>
            <w:tcW w:w="844" w:type="dxa"/>
            <w:shd w:val="clear" w:color="auto" w:fill="auto"/>
            <w:noWrap/>
            <w:tcMar>
              <w:left w:w="28" w:type="dxa"/>
              <w:right w:w="28" w:type="dxa"/>
            </w:tcMar>
          </w:tcPr>
          <w:p w:rsidR="00B60D66"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260</w:t>
            </w:r>
          </w:p>
        </w:tc>
      </w:tr>
      <w:tr w:rsidR="00B60D66" w:rsidRPr="003A333A" w:rsidTr="00A330DB">
        <w:trPr>
          <w:trHeight w:hRule="exact" w:val="113"/>
          <w:jc w:val="center"/>
        </w:trPr>
        <w:tc>
          <w:tcPr>
            <w:tcW w:w="1138" w:type="dxa"/>
            <w:tcMar>
              <w:left w:w="28" w:type="dxa"/>
              <w:right w:w="28" w:type="dxa"/>
            </w:tcMar>
          </w:tcPr>
          <w:p w:rsidR="00B60D66" w:rsidRPr="003A333A" w:rsidRDefault="00B60D66" w:rsidP="00B60D66">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B60D66" w:rsidRPr="003A333A" w:rsidRDefault="00B60D66" w:rsidP="00B60D66">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B60D66" w:rsidRPr="003A333A" w:rsidRDefault="00B60D66" w:rsidP="00B60D66">
            <w:pPr>
              <w:jc w:val="center"/>
              <w:rPr>
                <w:rFonts w:ascii="Simplified Arabic" w:hAnsi="Simplified Arabic"/>
                <w:b/>
                <w:bCs/>
                <w:color w:val="000000"/>
                <w:szCs w:val="24"/>
                <w:rtl/>
                <w:lang w:eastAsia="en-US"/>
              </w:rPr>
            </w:pPr>
          </w:p>
        </w:tc>
      </w:tr>
      <w:tr w:rsidR="00940F6C" w:rsidRPr="003A333A" w:rsidTr="00A330DB">
        <w:trPr>
          <w:trHeight w:val="340"/>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75:  </w:t>
            </w:r>
          </w:p>
        </w:tc>
        <w:tc>
          <w:tcPr>
            <w:tcW w:w="7221" w:type="dxa"/>
            <w:shd w:val="clear" w:color="auto" w:fill="auto"/>
            <w:noWrap/>
            <w:tcMar>
              <w:left w:w="0" w:type="dxa"/>
              <w:right w:w="0" w:type="dxa"/>
            </w:tcMar>
            <w:vAlign w:val="center"/>
          </w:tcPr>
          <w:p w:rsidR="00940F6C" w:rsidRPr="003A333A" w:rsidRDefault="00940F6C"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أشجار البستنة في فلسطين حس</w:t>
            </w:r>
            <w:r w:rsidR="00A330DB">
              <w:rPr>
                <w:rFonts w:ascii="Simplified Arabic" w:hAnsi="Simplified Arabic"/>
                <w:color w:val="000000"/>
                <w:szCs w:val="24"/>
                <w:rtl/>
                <w:lang w:eastAsia="en-US"/>
              </w:rPr>
              <w:t>ب نمط الري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844" w:type="dxa"/>
            <w:shd w:val="clear" w:color="auto" w:fill="auto"/>
            <w:noWrap/>
            <w:tcMar>
              <w:left w:w="28" w:type="dxa"/>
              <w:right w:w="28" w:type="dxa"/>
            </w:tcMar>
          </w:tcPr>
          <w:p w:rsidR="00940F6C"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261</w:t>
            </w:r>
          </w:p>
        </w:tc>
      </w:tr>
      <w:tr w:rsidR="00940F6C" w:rsidRPr="003A333A" w:rsidTr="00A330DB">
        <w:trPr>
          <w:trHeight w:hRule="exact" w:val="113"/>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940F6C" w:rsidRPr="003A333A" w:rsidRDefault="00940F6C" w:rsidP="00940F6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940F6C" w:rsidRDefault="00940F6C" w:rsidP="00940F6C">
            <w:pPr>
              <w:jc w:val="center"/>
              <w:rPr>
                <w:rFonts w:ascii="Simplified Arabic" w:hAnsi="Simplified Arabic"/>
                <w:b/>
                <w:bCs/>
                <w:color w:val="000000"/>
                <w:szCs w:val="24"/>
                <w:rtl/>
                <w:lang w:eastAsia="en-US"/>
              </w:rPr>
            </w:pPr>
          </w:p>
        </w:tc>
      </w:tr>
      <w:tr w:rsidR="00940F6C" w:rsidRPr="003A333A" w:rsidTr="00A330DB">
        <w:trPr>
          <w:trHeight w:val="340"/>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76:  </w:t>
            </w:r>
          </w:p>
        </w:tc>
        <w:tc>
          <w:tcPr>
            <w:tcW w:w="7221" w:type="dxa"/>
            <w:shd w:val="clear" w:color="auto" w:fill="auto"/>
            <w:noWrap/>
            <w:tcMar>
              <w:left w:w="0" w:type="dxa"/>
              <w:right w:w="0" w:type="dxa"/>
            </w:tcMar>
            <w:vAlign w:val="center"/>
          </w:tcPr>
          <w:p w:rsidR="00940F6C" w:rsidRPr="003A333A" w:rsidRDefault="00940F6C" w:rsidP="00940F6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أشجار البستنة في فلسطين حسب نمط الري ونوع المحصول، كما هو في 01/10/20</w:t>
            </w:r>
            <w:r w:rsidRPr="003A333A">
              <w:rPr>
                <w:rFonts w:ascii="Simplified Arabic" w:hAnsi="Simplified Arabic" w:hint="cs"/>
                <w:color w:val="000000"/>
                <w:szCs w:val="24"/>
                <w:rtl/>
                <w:lang w:eastAsia="en-US"/>
              </w:rPr>
              <w:t>21</w:t>
            </w:r>
          </w:p>
        </w:tc>
        <w:tc>
          <w:tcPr>
            <w:tcW w:w="844" w:type="dxa"/>
            <w:shd w:val="clear" w:color="auto" w:fill="auto"/>
            <w:noWrap/>
            <w:tcMar>
              <w:left w:w="28" w:type="dxa"/>
              <w:right w:w="28" w:type="dxa"/>
            </w:tcMar>
          </w:tcPr>
          <w:p w:rsidR="00940F6C" w:rsidRPr="003A333A" w:rsidRDefault="00DA7378" w:rsidP="00D27BA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267</w:t>
            </w:r>
          </w:p>
        </w:tc>
      </w:tr>
      <w:tr w:rsidR="00940F6C" w:rsidRPr="003A333A" w:rsidTr="00A330DB">
        <w:trPr>
          <w:trHeight w:hRule="exact" w:val="113"/>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940F6C" w:rsidRPr="003A333A" w:rsidRDefault="00940F6C" w:rsidP="00940F6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940F6C" w:rsidRDefault="00940F6C" w:rsidP="00940F6C">
            <w:pPr>
              <w:jc w:val="center"/>
              <w:rPr>
                <w:rFonts w:ascii="Simplified Arabic" w:hAnsi="Simplified Arabic"/>
                <w:b/>
                <w:bCs/>
                <w:color w:val="000000"/>
                <w:szCs w:val="24"/>
                <w:rtl/>
                <w:lang w:eastAsia="en-US"/>
              </w:rPr>
            </w:pPr>
          </w:p>
        </w:tc>
      </w:tr>
      <w:tr w:rsidR="00940F6C" w:rsidRPr="003A333A" w:rsidTr="00A330DB">
        <w:trPr>
          <w:trHeight w:val="340"/>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77:</w:t>
            </w:r>
          </w:p>
        </w:tc>
        <w:tc>
          <w:tcPr>
            <w:tcW w:w="7221" w:type="dxa"/>
            <w:shd w:val="clear" w:color="auto" w:fill="auto"/>
            <w:noWrap/>
            <w:tcMar>
              <w:left w:w="0" w:type="dxa"/>
              <w:right w:w="0" w:type="dxa"/>
            </w:tcMar>
            <w:vAlign w:val="center"/>
          </w:tcPr>
          <w:p w:rsidR="00940F6C" w:rsidRPr="003A333A" w:rsidRDefault="00940F6C"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أشجار البستنة في فلسطين حسب طريقة الزراعة والمحافظة, كما هو في 01/10/2021</w:t>
            </w:r>
          </w:p>
        </w:tc>
        <w:tc>
          <w:tcPr>
            <w:tcW w:w="844" w:type="dxa"/>
            <w:shd w:val="clear" w:color="auto" w:fill="auto"/>
            <w:noWrap/>
            <w:tcMar>
              <w:left w:w="28" w:type="dxa"/>
              <w:right w:w="28" w:type="dxa"/>
            </w:tcMar>
          </w:tcPr>
          <w:p w:rsidR="00940F6C"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273</w:t>
            </w:r>
          </w:p>
        </w:tc>
      </w:tr>
      <w:tr w:rsidR="00940F6C" w:rsidRPr="003A333A" w:rsidTr="00A330DB">
        <w:trPr>
          <w:trHeight w:hRule="exact" w:val="113"/>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940F6C" w:rsidRPr="003A333A" w:rsidRDefault="00940F6C" w:rsidP="00940F6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940F6C" w:rsidRPr="003A333A" w:rsidRDefault="00940F6C" w:rsidP="00940F6C">
            <w:pPr>
              <w:jc w:val="center"/>
              <w:rPr>
                <w:rFonts w:ascii="Simplified Arabic" w:hAnsi="Simplified Arabic"/>
                <w:b/>
                <w:bCs/>
                <w:color w:val="000000"/>
                <w:szCs w:val="24"/>
                <w:rtl/>
                <w:lang w:eastAsia="en-US"/>
              </w:rPr>
            </w:pPr>
          </w:p>
        </w:tc>
      </w:tr>
      <w:tr w:rsidR="00940F6C" w:rsidRPr="003A333A" w:rsidTr="00A330DB">
        <w:trPr>
          <w:trHeight w:val="340"/>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78:  </w:t>
            </w:r>
          </w:p>
        </w:tc>
        <w:tc>
          <w:tcPr>
            <w:tcW w:w="7221" w:type="dxa"/>
            <w:shd w:val="clear" w:color="auto" w:fill="auto"/>
            <w:noWrap/>
            <w:tcMar>
              <w:left w:w="0" w:type="dxa"/>
              <w:right w:w="0" w:type="dxa"/>
            </w:tcMar>
            <w:vAlign w:val="center"/>
          </w:tcPr>
          <w:p w:rsidR="00940F6C" w:rsidRPr="003A333A" w:rsidRDefault="00940F6C" w:rsidP="00940F6C">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أشجار البستنة في فلسطين حسب طريقة الزراعة والمحافظة, كما هو في 01/10/2021</w:t>
            </w:r>
          </w:p>
        </w:tc>
        <w:tc>
          <w:tcPr>
            <w:tcW w:w="844" w:type="dxa"/>
            <w:shd w:val="clear" w:color="auto" w:fill="auto"/>
            <w:noWrap/>
            <w:tcMar>
              <w:left w:w="28" w:type="dxa"/>
              <w:right w:w="28" w:type="dxa"/>
            </w:tcMar>
          </w:tcPr>
          <w:p w:rsidR="00940F6C"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274</w:t>
            </w:r>
          </w:p>
        </w:tc>
      </w:tr>
      <w:tr w:rsidR="00940F6C" w:rsidRPr="003A333A" w:rsidTr="00A330DB">
        <w:trPr>
          <w:trHeight w:hRule="exact" w:val="113"/>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940F6C" w:rsidRPr="003A333A" w:rsidRDefault="00940F6C" w:rsidP="00940F6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940F6C" w:rsidRPr="003A333A" w:rsidRDefault="00940F6C" w:rsidP="00940F6C">
            <w:pPr>
              <w:jc w:val="center"/>
              <w:rPr>
                <w:rFonts w:ascii="Simplified Arabic" w:hAnsi="Simplified Arabic"/>
                <w:b/>
                <w:bCs/>
                <w:color w:val="000000"/>
                <w:szCs w:val="24"/>
                <w:rtl/>
                <w:lang w:eastAsia="en-US"/>
              </w:rPr>
            </w:pPr>
          </w:p>
        </w:tc>
      </w:tr>
      <w:tr w:rsidR="00940F6C" w:rsidRPr="003A333A" w:rsidTr="00A330DB">
        <w:trPr>
          <w:trHeight w:val="340"/>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79:  </w:t>
            </w:r>
          </w:p>
        </w:tc>
        <w:tc>
          <w:tcPr>
            <w:tcW w:w="7221" w:type="dxa"/>
            <w:shd w:val="clear" w:color="auto" w:fill="auto"/>
            <w:noWrap/>
            <w:tcMar>
              <w:left w:w="0" w:type="dxa"/>
              <w:right w:w="0" w:type="dxa"/>
            </w:tcMar>
            <w:vAlign w:val="center"/>
          </w:tcPr>
          <w:p w:rsidR="00940F6C" w:rsidRPr="003A333A" w:rsidRDefault="00940F6C"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أشجار البستنة في فلسطين حسب طر</w:t>
            </w:r>
            <w:r w:rsidR="00A330DB">
              <w:rPr>
                <w:rFonts w:ascii="Simplified Arabic" w:hAnsi="Simplified Arabic"/>
                <w:color w:val="000000"/>
                <w:szCs w:val="24"/>
                <w:rtl/>
                <w:lang w:eastAsia="en-US"/>
              </w:rPr>
              <w:t>يقة الزراعة ونوع المحصول، كما ه</w:t>
            </w:r>
            <w:r w:rsidR="00A330DB">
              <w:rPr>
                <w:rFonts w:ascii="Simplified Arabic" w:hAnsi="Simplified Arabic" w:hint="cs"/>
                <w:color w:val="000000"/>
                <w:szCs w:val="24"/>
                <w:rtl/>
                <w:lang w:eastAsia="en-US"/>
              </w:rPr>
              <w:t xml:space="preserve">و                     </w:t>
            </w:r>
            <w:r w:rsidRPr="003A333A">
              <w:rPr>
                <w:rFonts w:ascii="Simplified Arabic" w:hAnsi="Simplified Arabic"/>
                <w:color w:val="000000"/>
                <w:szCs w:val="24"/>
                <w:rtl/>
                <w:lang w:eastAsia="en-US"/>
              </w:rPr>
              <w:t>في 01/10/2021</w:t>
            </w:r>
          </w:p>
        </w:tc>
        <w:tc>
          <w:tcPr>
            <w:tcW w:w="844" w:type="dxa"/>
            <w:shd w:val="clear" w:color="auto" w:fill="auto"/>
            <w:noWrap/>
            <w:tcMar>
              <w:left w:w="28" w:type="dxa"/>
              <w:right w:w="28" w:type="dxa"/>
            </w:tcMar>
          </w:tcPr>
          <w:p w:rsidR="00940F6C" w:rsidRPr="003A333A" w:rsidRDefault="00DA7378" w:rsidP="00940F6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275</w:t>
            </w:r>
          </w:p>
        </w:tc>
      </w:tr>
      <w:tr w:rsidR="00940F6C" w:rsidRPr="003A333A" w:rsidTr="00A330DB">
        <w:trPr>
          <w:trHeight w:hRule="exact" w:val="113"/>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940F6C" w:rsidRPr="003A333A" w:rsidRDefault="00940F6C" w:rsidP="00940F6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940F6C" w:rsidRPr="003A333A" w:rsidRDefault="00940F6C" w:rsidP="00940F6C">
            <w:pPr>
              <w:jc w:val="center"/>
              <w:rPr>
                <w:rFonts w:ascii="Simplified Arabic" w:hAnsi="Simplified Arabic"/>
                <w:b/>
                <w:bCs/>
                <w:color w:val="000000"/>
                <w:szCs w:val="24"/>
                <w:rtl/>
                <w:lang w:eastAsia="en-US"/>
              </w:rPr>
            </w:pPr>
          </w:p>
        </w:tc>
      </w:tr>
      <w:tr w:rsidR="00940F6C" w:rsidRPr="003A333A" w:rsidTr="00A330DB">
        <w:trPr>
          <w:trHeight w:val="340"/>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80:  </w:t>
            </w:r>
          </w:p>
        </w:tc>
        <w:tc>
          <w:tcPr>
            <w:tcW w:w="7221" w:type="dxa"/>
            <w:shd w:val="clear" w:color="auto" w:fill="auto"/>
            <w:noWrap/>
            <w:tcMar>
              <w:left w:w="0" w:type="dxa"/>
              <w:right w:w="0" w:type="dxa"/>
            </w:tcMar>
            <w:vAlign w:val="center"/>
          </w:tcPr>
          <w:p w:rsidR="00940F6C" w:rsidRPr="003A333A" w:rsidRDefault="00940F6C"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أشجار البستنة في فلسطين حسب طريقة الزراعة ونوع المحصول، كما هو في 01/10/2021</w:t>
            </w:r>
          </w:p>
        </w:tc>
        <w:tc>
          <w:tcPr>
            <w:tcW w:w="844" w:type="dxa"/>
            <w:shd w:val="clear" w:color="auto" w:fill="auto"/>
            <w:noWrap/>
            <w:tcMar>
              <w:left w:w="28" w:type="dxa"/>
              <w:right w:w="28" w:type="dxa"/>
            </w:tcMar>
          </w:tcPr>
          <w:p w:rsidR="00940F6C"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281</w:t>
            </w:r>
          </w:p>
        </w:tc>
      </w:tr>
      <w:tr w:rsidR="00940F6C" w:rsidRPr="003A333A" w:rsidTr="00A330DB">
        <w:trPr>
          <w:trHeight w:hRule="exact" w:val="113"/>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940F6C" w:rsidRPr="003A333A" w:rsidRDefault="00940F6C" w:rsidP="00940F6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940F6C" w:rsidRDefault="00940F6C" w:rsidP="00940F6C">
            <w:pPr>
              <w:jc w:val="center"/>
              <w:rPr>
                <w:rFonts w:ascii="Simplified Arabic" w:hAnsi="Simplified Arabic"/>
                <w:b/>
                <w:bCs/>
                <w:color w:val="000000"/>
                <w:szCs w:val="24"/>
                <w:rtl/>
                <w:lang w:eastAsia="en-US"/>
              </w:rPr>
            </w:pPr>
          </w:p>
        </w:tc>
      </w:tr>
      <w:tr w:rsidR="00940F6C" w:rsidRPr="003A333A" w:rsidTr="00A330DB">
        <w:trPr>
          <w:trHeight w:val="340"/>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81:  </w:t>
            </w:r>
          </w:p>
        </w:tc>
        <w:tc>
          <w:tcPr>
            <w:tcW w:w="7221" w:type="dxa"/>
            <w:shd w:val="clear" w:color="auto" w:fill="auto"/>
            <w:noWrap/>
            <w:tcMar>
              <w:left w:w="0" w:type="dxa"/>
              <w:right w:w="0" w:type="dxa"/>
            </w:tcMar>
            <w:vAlign w:val="center"/>
          </w:tcPr>
          <w:p w:rsidR="00940F6C" w:rsidRPr="003A333A" w:rsidRDefault="00940F6C"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أشجار البستنة في فلسطين حس</w:t>
            </w:r>
            <w:r w:rsidR="00A330DB">
              <w:rPr>
                <w:rFonts w:ascii="Simplified Arabic" w:hAnsi="Simplified Arabic"/>
                <w:color w:val="000000"/>
                <w:szCs w:val="24"/>
                <w:rtl/>
                <w:lang w:eastAsia="en-US"/>
              </w:rPr>
              <w:t>ب وضع المحصول والمحافظة, كما هو</w:t>
            </w:r>
            <w:r w:rsidR="00007930">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844" w:type="dxa"/>
            <w:shd w:val="clear" w:color="auto" w:fill="auto"/>
            <w:noWrap/>
            <w:tcMar>
              <w:left w:w="28" w:type="dxa"/>
              <w:right w:w="28" w:type="dxa"/>
            </w:tcMar>
          </w:tcPr>
          <w:p w:rsidR="00940F6C"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287</w:t>
            </w:r>
          </w:p>
        </w:tc>
      </w:tr>
      <w:tr w:rsidR="00940F6C" w:rsidRPr="003A333A" w:rsidTr="00A330DB">
        <w:trPr>
          <w:trHeight w:hRule="exact" w:val="113"/>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940F6C" w:rsidRPr="003A333A" w:rsidRDefault="00940F6C" w:rsidP="00940F6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940F6C" w:rsidRPr="003A333A" w:rsidRDefault="00940F6C" w:rsidP="00940F6C">
            <w:pPr>
              <w:jc w:val="center"/>
              <w:rPr>
                <w:rFonts w:ascii="Simplified Arabic" w:hAnsi="Simplified Arabic"/>
                <w:b/>
                <w:bCs/>
                <w:color w:val="000000"/>
                <w:szCs w:val="24"/>
                <w:rtl/>
                <w:lang w:eastAsia="en-US"/>
              </w:rPr>
            </w:pPr>
          </w:p>
        </w:tc>
      </w:tr>
      <w:tr w:rsidR="00940F6C" w:rsidRPr="003A333A" w:rsidTr="00A330DB">
        <w:trPr>
          <w:trHeight w:val="340"/>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82:  </w:t>
            </w:r>
          </w:p>
        </w:tc>
        <w:tc>
          <w:tcPr>
            <w:tcW w:w="7221" w:type="dxa"/>
            <w:shd w:val="clear" w:color="auto" w:fill="auto"/>
            <w:noWrap/>
            <w:tcMar>
              <w:left w:w="0" w:type="dxa"/>
              <w:right w:w="0" w:type="dxa"/>
            </w:tcMar>
            <w:vAlign w:val="center"/>
          </w:tcPr>
          <w:p w:rsidR="00940F6C" w:rsidRPr="003A333A" w:rsidRDefault="00940F6C"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أشجار البستنة في فلسطين حسب وضع المحصول والمحافظة, كما هو في 01/10/2021</w:t>
            </w:r>
          </w:p>
        </w:tc>
        <w:tc>
          <w:tcPr>
            <w:tcW w:w="844" w:type="dxa"/>
            <w:shd w:val="clear" w:color="auto" w:fill="auto"/>
            <w:noWrap/>
            <w:tcMar>
              <w:left w:w="28" w:type="dxa"/>
              <w:right w:w="28" w:type="dxa"/>
            </w:tcMar>
          </w:tcPr>
          <w:p w:rsidR="00940F6C"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288</w:t>
            </w:r>
          </w:p>
        </w:tc>
      </w:tr>
      <w:tr w:rsidR="00940F6C" w:rsidRPr="003A333A" w:rsidTr="00A330DB">
        <w:trPr>
          <w:trHeight w:hRule="exact" w:val="113"/>
          <w:jc w:val="center"/>
        </w:trPr>
        <w:tc>
          <w:tcPr>
            <w:tcW w:w="1138" w:type="dxa"/>
            <w:tcMar>
              <w:left w:w="28" w:type="dxa"/>
              <w:right w:w="28" w:type="dxa"/>
            </w:tcMar>
          </w:tcPr>
          <w:p w:rsidR="00940F6C" w:rsidRPr="003A333A" w:rsidRDefault="00940F6C" w:rsidP="00940F6C">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940F6C" w:rsidRPr="003A333A" w:rsidRDefault="00940F6C" w:rsidP="00940F6C">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940F6C" w:rsidRPr="003A333A" w:rsidRDefault="00940F6C" w:rsidP="00940F6C">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83: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فلسطين حسب وضع المحصول ونوع المحصول، كما هو </w:t>
            </w:r>
            <w:r>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289</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84:  </w:t>
            </w:r>
          </w:p>
        </w:tc>
        <w:tc>
          <w:tcPr>
            <w:tcW w:w="7221" w:type="dxa"/>
            <w:shd w:val="clear" w:color="auto" w:fill="auto"/>
            <w:noWrap/>
            <w:tcMar>
              <w:left w:w="0" w:type="dxa"/>
              <w:right w:w="0" w:type="dxa"/>
            </w:tcMar>
            <w:vAlign w:val="center"/>
          </w:tcPr>
          <w:p w:rsidR="00007930" w:rsidRPr="003A333A" w:rsidRDefault="00007930"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فلسطين حسب وضع المحصول ونوع المحصول، كما هو </w:t>
            </w:r>
            <w:r w:rsidR="00A330DB">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844" w:type="dxa"/>
            <w:shd w:val="clear" w:color="auto" w:fill="auto"/>
            <w:noWrap/>
            <w:tcMar>
              <w:left w:w="28" w:type="dxa"/>
              <w:right w:w="28" w:type="dxa"/>
            </w:tcMar>
          </w:tcPr>
          <w:p w:rsidR="00007930" w:rsidRPr="003A333A" w:rsidRDefault="00DA7378" w:rsidP="00007930">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295</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85: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أشجار البستنة في فلسطين حسب نوع الحماية والمحافظة, كما هو في 01/10/2021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301</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86: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أشجار البستنة في فلسطين حسب نوع الحماية والمحافظة, كما هو في 01/10/2021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302</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87: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فلسطين حسب نوع الحماية ونوع المحصول، كما هو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303</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88:  </w:t>
            </w:r>
          </w:p>
        </w:tc>
        <w:tc>
          <w:tcPr>
            <w:tcW w:w="7221" w:type="dxa"/>
            <w:shd w:val="clear" w:color="auto" w:fill="auto"/>
            <w:noWrap/>
            <w:tcMar>
              <w:left w:w="0" w:type="dxa"/>
              <w:right w:w="0" w:type="dxa"/>
            </w:tcMar>
            <w:vAlign w:val="center"/>
          </w:tcPr>
          <w:p w:rsidR="00007930" w:rsidRPr="003A333A" w:rsidRDefault="00007930"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أشجار البستنة في فلسطين حسب ن</w:t>
            </w:r>
            <w:r w:rsidR="00A330DB">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309</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89: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مساحة أشجار البستنة في فلسطين حسب حالة الإثمار والمحافظة, كما هو في 01/10/2021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315</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90: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أشجار البستنة في فلسطين حسب حالة الإثمار والمحافظة, كما هو في 01/10/2021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316</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91: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فلسطين حسب حالة الإثمار ونوع المحصول، كما هو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317</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92:  </w:t>
            </w:r>
          </w:p>
        </w:tc>
        <w:tc>
          <w:tcPr>
            <w:tcW w:w="7221" w:type="dxa"/>
            <w:shd w:val="clear" w:color="auto" w:fill="auto"/>
            <w:noWrap/>
            <w:tcMar>
              <w:left w:w="0" w:type="dxa"/>
              <w:right w:w="0" w:type="dxa"/>
            </w:tcMar>
            <w:vAlign w:val="center"/>
          </w:tcPr>
          <w:p w:rsidR="00007930" w:rsidRPr="003A333A" w:rsidRDefault="00007930"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أشجار البستنة في فلسطين حسب حا</w:t>
            </w:r>
            <w:r w:rsidR="00A330DB">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844" w:type="dxa"/>
            <w:shd w:val="clear" w:color="auto" w:fill="auto"/>
            <w:noWrap/>
            <w:tcMar>
              <w:left w:w="28" w:type="dxa"/>
              <w:right w:w="28" w:type="dxa"/>
            </w:tcMar>
          </w:tcPr>
          <w:p w:rsidR="00007930" w:rsidRPr="003A333A" w:rsidRDefault="00DA7378" w:rsidP="00007930">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323</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93: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الحيوانية والمختلطة في فلسطين التي فيها أبقار حسب فئات أعداد الأبقار </w:t>
            </w:r>
            <w:r w:rsidR="00A330DB">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329</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94: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الحيوانية والمختلطة في فلسطين التي فيها أبقار حسب نظام التربية </w:t>
            </w:r>
            <w:r w:rsidR="0084469D">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sidR="0084469D">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330</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95: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الحيوانية والمختلطة في فلسطين التي فيها أبقار حسب الغرض الرئيسي للتربية والمحافظة، 2020/2021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331</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96: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الأبقار في فلسطين حسب الجنس والفئة العمرية والمحافظة, كما هو في 01/10/2021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332</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97: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الأبقار في فلسطين حسب السلالة والمحافظة, كما هو في 01/10/2021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333</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98: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الأبقار في فلسطين حسب نظام التربية والمحافظة, كما هو في 01/10/2021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334</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99: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الأبقار في فلسطين حسب الغرض الرئيسي للتربية والمحافظة, كما هو في 01/10/2021</w:t>
            </w:r>
          </w:p>
        </w:tc>
        <w:tc>
          <w:tcPr>
            <w:tcW w:w="844" w:type="dxa"/>
            <w:shd w:val="clear" w:color="auto" w:fill="auto"/>
            <w:noWrap/>
            <w:tcMar>
              <w:left w:w="28" w:type="dxa"/>
              <w:right w:w="28" w:type="dxa"/>
            </w:tcMar>
          </w:tcPr>
          <w:p w:rsidR="00007930" w:rsidRPr="003A333A" w:rsidRDefault="00DA7378" w:rsidP="00007930">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335</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007930" w:rsidRPr="003A333A" w:rsidTr="00A330DB">
        <w:trPr>
          <w:trHeight w:val="340"/>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100:  </w:t>
            </w: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الأبقار في فلسطين حسب الكيان القانوني للحائز والمحافظة, كما هو في 01/10/2021</w:t>
            </w:r>
          </w:p>
        </w:tc>
        <w:tc>
          <w:tcPr>
            <w:tcW w:w="844" w:type="dxa"/>
            <w:shd w:val="clear" w:color="auto" w:fill="auto"/>
            <w:noWrap/>
            <w:tcMar>
              <w:left w:w="28" w:type="dxa"/>
              <w:right w:w="28" w:type="dxa"/>
            </w:tcMar>
          </w:tcPr>
          <w:p w:rsidR="00007930"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336</w:t>
            </w:r>
          </w:p>
        </w:tc>
      </w:tr>
      <w:tr w:rsidR="00007930" w:rsidRPr="003A333A" w:rsidTr="00A330DB">
        <w:trPr>
          <w:trHeight w:hRule="exact" w:val="113"/>
          <w:jc w:val="center"/>
        </w:trPr>
        <w:tc>
          <w:tcPr>
            <w:tcW w:w="1138" w:type="dxa"/>
            <w:tcMar>
              <w:left w:w="28" w:type="dxa"/>
              <w:right w:w="28" w:type="dxa"/>
            </w:tcMar>
          </w:tcPr>
          <w:p w:rsidR="00007930" w:rsidRPr="003A333A" w:rsidRDefault="00007930" w:rsidP="00007930">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007930" w:rsidRPr="003A333A" w:rsidRDefault="00007930" w:rsidP="00007930">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007930" w:rsidRPr="003A333A" w:rsidRDefault="00007930" w:rsidP="00007930">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101: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فلسطين حسب فئات أعداد الأبقار والكيان القانوني للحائز، كما هو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337</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102: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الحيوانية والمختلطة في فلسطين التي فيها ضأن حسب فئات أعداد الضأن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339</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103: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الحيوانية والمختلطة في فلسطين التي فيها ضأن حسب نظام التربية </w:t>
            </w:r>
            <w:r>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340</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104: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الحيوانية والمختلطة في فلسطين التي فيها ضأن حسب الغرض الرئيسي للتربية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341</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105:</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الضأن في فلسطين حسب الجنس والفئة العمرية والمحافظة, كما هو 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342</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106: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الضأن في فلسطين حسب السلالة والمحافظة, كما هو 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343</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107: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الضأن في فلسطين حسب نظام التربية والمحافظة, كما هو 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344</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108:</w:t>
            </w:r>
          </w:p>
        </w:tc>
        <w:tc>
          <w:tcPr>
            <w:tcW w:w="7221" w:type="dxa"/>
            <w:shd w:val="clear" w:color="auto" w:fill="auto"/>
            <w:noWrap/>
            <w:tcMar>
              <w:left w:w="0" w:type="dxa"/>
              <w:right w:w="0" w:type="dxa"/>
            </w:tcMar>
            <w:vAlign w:val="center"/>
          </w:tcPr>
          <w:p w:rsidR="0084469D" w:rsidRPr="003A333A" w:rsidRDefault="0084469D" w:rsidP="00A330DB">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الضأن في فلسطين حسب الغرض الرئيسي للتربية والمحافظة, كما هو في 01/10/2021</w:t>
            </w:r>
          </w:p>
        </w:tc>
        <w:tc>
          <w:tcPr>
            <w:tcW w:w="844" w:type="dxa"/>
            <w:shd w:val="clear" w:color="auto" w:fill="auto"/>
            <w:noWrap/>
            <w:tcMar>
              <w:left w:w="28" w:type="dxa"/>
              <w:right w:w="28" w:type="dxa"/>
            </w:tcMar>
          </w:tcPr>
          <w:p w:rsidR="0084469D" w:rsidRPr="003A333A" w:rsidRDefault="00DA7378" w:rsidP="0084469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345</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109: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الضأن في فلسطين حسب الكيان القانوني للحائز والمحافظة, كما هو 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346</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110: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فلسطين حسب فئات أعداد الضأن والكيان القانوني للحائز، كما هو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347</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111: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الحيوانية والمختلطة في فلسطين التي فيها ماعز حسب فئات أعداد الماعز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349</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112: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الحيوانية والمختلطة في فلسطين التي فيها ماعز حسب نظام التربية</w:t>
            </w:r>
            <w:r w:rsidR="00AB12BA">
              <w:rPr>
                <w:rFonts w:ascii="Simplified Arabic" w:hAnsi="Simplified Arabic" w:hint="cs"/>
                <w:color w:val="000000"/>
                <w:szCs w:val="24"/>
                <w:rtl/>
                <w:lang w:eastAsia="en-US"/>
              </w:rPr>
              <w:t xml:space="preserve">  </w:t>
            </w:r>
            <w:r w:rsidR="00A330DB">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350</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113: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الحيوانية والمختلطة في فلسطين التي فيها ماعز حسب الغرض الرئيسي للتربية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351</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114: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الماعز في فلسطين حسب الجنس والفئة العمرية والمحافظة, كما هو 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352</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115: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الماعز في فلسطين حسب السلالة والمحافظة, كما هو 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353</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116: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الماعز في فلسطين حسب نظام التربية والمحافظة, كما هو 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354</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117:  </w:t>
            </w:r>
          </w:p>
        </w:tc>
        <w:tc>
          <w:tcPr>
            <w:tcW w:w="7221" w:type="dxa"/>
            <w:shd w:val="clear" w:color="auto" w:fill="auto"/>
            <w:noWrap/>
            <w:tcMar>
              <w:left w:w="0" w:type="dxa"/>
              <w:right w:w="0" w:type="dxa"/>
            </w:tcMar>
            <w:vAlign w:val="center"/>
          </w:tcPr>
          <w:p w:rsidR="0084469D" w:rsidRPr="003A333A" w:rsidRDefault="0084469D" w:rsidP="00575C87">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الماعز في فلسطين حسب الغرض الرئيسي للتربية والمحافظة, كما هو في 01/10/2021</w:t>
            </w:r>
          </w:p>
        </w:tc>
        <w:tc>
          <w:tcPr>
            <w:tcW w:w="844" w:type="dxa"/>
            <w:shd w:val="clear" w:color="auto" w:fill="auto"/>
            <w:noWrap/>
            <w:tcMar>
              <w:left w:w="28" w:type="dxa"/>
              <w:right w:w="28" w:type="dxa"/>
            </w:tcMar>
          </w:tcPr>
          <w:p w:rsidR="0084469D" w:rsidRPr="003A333A" w:rsidRDefault="00DA7378" w:rsidP="0084469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355</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118: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الماعز في فلسطين حسب الكيان القانوني للحائز والمحافظة, كما هو 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356</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119: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فلسطين حسب فئات أعداد الماعز والكيان القانوني للحائز، كما هو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357</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120: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الحيوانية والمختلطة في فلسطين التي فيها جمال حسب الجنس </w:t>
            </w:r>
            <w:r>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359</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121: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الجمال في فلسطين حسب الجنس والمحافظة, كما هو 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360</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122: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الحيوانية والمختلطة في فلسطين التي فيها دواجن حسب نوع الدواجن </w:t>
            </w:r>
            <w:r>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361</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123: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الحيوانية والمختلطة في فلسطين التي فيها دجاج لاحم حسب نظام التربية </w:t>
            </w:r>
            <w:r w:rsidR="00575C87">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362</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124: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الحيوانية والمختلطة في فلسطين التي فيها دجاج بياض حسب نظام التربية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363</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125:</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الحيوانية والمختلطة في فلسطين التي فيها دجاج لاحم حسب فئات أعداد الدجاج اللاحم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364</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126: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الحيوانية والمختلطة في فلسطين التي فيها دجاج بياض حسب فئات أعداد الدجاج البياض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365</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127: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الدواجن في فلسطين حسب نوع الدواجن والمحافظة, كما هو 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366</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128: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الدواجن في فلسطين حسب نوع الدواجن والمحافظة, 2020/2021</w:t>
            </w:r>
          </w:p>
        </w:tc>
        <w:tc>
          <w:tcPr>
            <w:tcW w:w="844" w:type="dxa"/>
            <w:shd w:val="clear" w:color="auto" w:fill="auto"/>
            <w:noWrap/>
            <w:tcMar>
              <w:left w:w="28" w:type="dxa"/>
              <w:right w:w="28" w:type="dxa"/>
            </w:tcMar>
          </w:tcPr>
          <w:p w:rsidR="0084469D" w:rsidRPr="003A333A" w:rsidRDefault="00DA7378" w:rsidP="0084469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367</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129: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الدجاج اللاحم في فلسطين حسب فئات مساحة العنابر العاملة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368</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w:t>
            </w:r>
            <w:r w:rsidRPr="003A333A">
              <w:rPr>
                <w:rFonts w:ascii="Simplified Arabic" w:hAnsi="Simplified Arabic" w:hint="cs"/>
                <w:b/>
                <w:bCs/>
                <w:color w:val="000000"/>
                <w:szCs w:val="24"/>
                <w:rtl/>
                <w:lang w:eastAsia="en-US"/>
              </w:rPr>
              <w:t xml:space="preserve"> </w:t>
            </w:r>
            <w:r w:rsidRPr="003A333A">
              <w:rPr>
                <w:rFonts w:ascii="Simplified Arabic" w:hAnsi="Simplified Arabic"/>
                <w:b/>
                <w:bCs/>
                <w:color w:val="000000"/>
                <w:szCs w:val="24"/>
                <w:rtl/>
                <w:lang w:eastAsia="en-US"/>
              </w:rPr>
              <w:t xml:space="preserve">130: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الدجاج اللاحم في فلسطين حسب نظام التربية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369</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131: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الدجاج اللاحم في فلسطين حسب الكيان القانوني للحائز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370</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132: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الدجاج اللاحم في فلسطين حسب فئات أعداد الدجاج اللاحم والكيان القانوني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371</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133: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الدجاج البياض في فلسطين حسب فئات مساحة العنابر العاملة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373</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134: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الدجاج البياض في فلسطين حسب نظام التربية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374</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135: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الدجاج البياض في فلسطين حسب الكيان القانوني للحائز والمحافظة، 2020/2021</w:t>
            </w:r>
          </w:p>
        </w:tc>
        <w:tc>
          <w:tcPr>
            <w:tcW w:w="844" w:type="dxa"/>
            <w:shd w:val="clear" w:color="auto" w:fill="auto"/>
            <w:noWrap/>
            <w:tcMar>
              <w:left w:w="28" w:type="dxa"/>
              <w:right w:w="28" w:type="dxa"/>
            </w:tcMar>
          </w:tcPr>
          <w:p w:rsidR="0084469D" w:rsidRPr="003A333A" w:rsidRDefault="00DA7378" w:rsidP="0084469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375</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136: </w:t>
            </w:r>
          </w:p>
        </w:tc>
        <w:tc>
          <w:tcPr>
            <w:tcW w:w="7221" w:type="dxa"/>
            <w:shd w:val="clear" w:color="auto" w:fill="auto"/>
            <w:noWrap/>
            <w:tcMar>
              <w:left w:w="0" w:type="dxa"/>
              <w:right w:w="0" w:type="dxa"/>
            </w:tcMa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الدجاج البياض في فلسطين حسب فئات أعداد الدجاج البياض والكيان القانوني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376</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137: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الحبش في فلسطين حسب فئات مساحة العنابر العاملة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378</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138: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الحبش في فلسطين حسب نظام التربية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379</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139: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الفر في فلسطين حسب فئات مساحة العنابر العاملة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380</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140: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الفر في فلسطين حسب نظام التربية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381</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141: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معدل عدد الدورات المرباة في العام الزراعي في فلسطين حسب نوع الدواجن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382</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142:</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الحيوانية والمختلطة في فلسطين التي فيها دواجن منزلية حسب نوع الدواجن المنزلية</w:t>
            </w:r>
            <w:r w:rsidRPr="003A333A">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383</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143: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فلسطين حسب نوع الدواجن المنزلية والمحافظة, كما هو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384</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144: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الحيوانية والمختلطة في فلسطين التي فيها خلايا نحل حسب النوع </w:t>
            </w:r>
            <w:r>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84469D" w:rsidRPr="003A333A" w:rsidRDefault="00DA7378" w:rsidP="0084469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385</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145:</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خلايا النحل في فلسطين حسب النوع والمحافظة، كما هو في 01/10/2021</w:t>
            </w:r>
          </w:p>
        </w:tc>
        <w:tc>
          <w:tcPr>
            <w:tcW w:w="844" w:type="dxa"/>
            <w:shd w:val="clear" w:color="auto" w:fill="auto"/>
            <w:noWrap/>
            <w:tcMar>
              <w:left w:w="28" w:type="dxa"/>
              <w:right w:w="28" w:type="dxa"/>
            </w:tcMar>
          </w:tcPr>
          <w:p w:rsidR="0084469D" w:rsidRPr="003A333A" w:rsidRDefault="00DA7378" w:rsidP="0084469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386</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146:</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التي فيها حيوانات العمل حسب النوع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84469D" w:rsidRPr="003A333A" w:rsidRDefault="00DA7378" w:rsidP="0084469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387</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147:</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حيوانات العمل في فلسطين حسب النوع والمحافظة، كما هو في 01/10/2021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388</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148:</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الزراعية في فلسطين حسب عدد أفراد الأسرة الذين عملهم رئيسي في الحيازة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389</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w:t>
            </w:r>
            <w:r w:rsidRPr="003A333A">
              <w:rPr>
                <w:rFonts w:ascii="Simplified Arabic" w:hAnsi="Simplified Arabic" w:hint="cs"/>
                <w:b/>
                <w:bCs/>
                <w:color w:val="000000"/>
                <w:szCs w:val="24"/>
                <w:rtl/>
                <w:lang w:eastAsia="en-US"/>
              </w:rPr>
              <w:t>149</w:t>
            </w:r>
            <w:r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التي تستخدم عمالة بأجر حسب أشكال الدفع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390</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w:t>
            </w:r>
            <w:r w:rsidRPr="003A333A">
              <w:rPr>
                <w:rFonts w:ascii="Simplified Arabic" w:hAnsi="Simplified Arabic" w:hint="cs"/>
                <w:b/>
                <w:bCs/>
                <w:color w:val="000000"/>
                <w:szCs w:val="24"/>
                <w:rtl/>
                <w:lang w:eastAsia="en-US"/>
              </w:rPr>
              <w:t>150</w:t>
            </w:r>
            <w:r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الزراعية في فلسطين التي تستخدم عمالة بأجر حسب أوقات العمل خلال العام الزراعي 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391</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0868BE" w:rsidRDefault="0084469D" w:rsidP="0084469D">
            <w:pPr>
              <w:ind w:left="57" w:right="57"/>
              <w:jc w:val="both"/>
              <w:rPr>
                <w:rFonts w:ascii="Simplified Arabic" w:hAnsi="Simplified Arabic"/>
                <w:b/>
                <w:bCs/>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w:t>
            </w:r>
            <w:r w:rsidRPr="003A333A">
              <w:rPr>
                <w:rFonts w:ascii="Simplified Arabic" w:hAnsi="Simplified Arabic" w:hint="cs"/>
                <w:b/>
                <w:bCs/>
                <w:color w:val="000000"/>
                <w:szCs w:val="24"/>
                <w:rtl/>
                <w:lang w:eastAsia="en-US"/>
              </w:rPr>
              <w:t>151</w:t>
            </w:r>
            <w:r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في فلسطين التي تستخدم عمالة بأجر حسب عدد العمال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392</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w:t>
            </w:r>
            <w:r w:rsidRPr="003A333A">
              <w:rPr>
                <w:rFonts w:ascii="Simplified Arabic" w:hAnsi="Simplified Arabic" w:hint="cs"/>
                <w:b/>
                <w:bCs/>
                <w:color w:val="000000"/>
                <w:szCs w:val="24"/>
                <w:rtl/>
                <w:lang w:eastAsia="en-US"/>
              </w:rPr>
              <w:t>152</w:t>
            </w:r>
            <w:r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الحيوانية في فلسطين التي تستخدم عمالة بأجر حسب عدد العمال </w:t>
            </w:r>
            <w:r>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393</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84469D" w:rsidRPr="003A333A" w:rsidTr="00A330DB">
        <w:trPr>
          <w:trHeight w:val="340"/>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w:t>
            </w:r>
            <w:r w:rsidRPr="003A333A">
              <w:rPr>
                <w:rFonts w:ascii="Simplified Arabic" w:hAnsi="Simplified Arabic" w:hint="cs"/>
                <w:b/>
                <w:bCs/>
                <w:color w:val="000000"/>
                <w:szCs w:val="24"/>
                <w:rtl/>
                <w:lang w:eastAsia="en-US"/>
              </w:rPr>
              <w:t>153</w:t>
            </w:r>
            <w:r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المختلطة في فلسطين التي تستخدم عمالة بأجر حسب عدد العمال </w:t>
            </w:r>
            <w:r>
              <w:rPr>
                <w:rFonts w:ascii="Simplified Arabic" w:hAnsi="Simplified Arabic" w:hint="cs"/>
                <w:color w:val="000000"/>
                <w:szCs w:val="24"/>
                <w:rtl/>
                <w:lang w:eastAsia="en-US"/>
              </w:rPr>
              <w:t xml:space="preserve">  </w:t>
            </w:r>
            <w:r w:rsidR="00AB12BA">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84469D"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394</w:t>
            </w:r>
          </w:p>
        </w:tc>
      </w:tr>
      <w:tr w:rsidR="0084469D" w:rsidRPr="003A333A" w:rsidTr="00A330DB">
        <w:trPr>
          <w:trHeight w:hRule="exact" w:val="113"/>
          <w:jc w:val="center"/>
        </w:trPr>
        <w:tc>
          <w:tcPr>
            <w:tcW w:w="1138" w:type="dxa"/>
            <w:tcMar>
              <w:left w:w="28" w:type="dxa"/>
              <w:right w:w="28" w:type="dxa"/>
            </w:tcMar>
          </w:tcPr>
          <w:p w:rsidR="0084469D" w:rsidRPr="003A333A" w:rsidRDefault="0084469D" w:rsidP="0084469D">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84469D" w:rsidRPr="003A333A" w:rsidRDefault="0084469D" w:rsidP="0084469D">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84469D" w:rsidRPr="003A333A" w:rsidRDefault="0084469D" w:rsidP="0084469D">
            <w:pPr>
              <w:jc w:val="center"/>
              <w:rPr>
                <w:rFonts w:ascii="Simplified Arabic" w:hAnsi="Simplified Arabic"/>
                <w:b/>
                <w:bCs/>
                <w:color w:val="000000"/>
                <w:szCs w:val="24"/>
                <w:rtl/>
                <w:lang w:eastAsia="en-US"/>
              </w:rPr>
            </w:pPr>
          </w:p>
        </w:tc>
      </w:tr>
      <w:tr w:rsidR="00CB298E" w:rsidRPr="003A333A" w:rsidTr="00A330DB">
        <w:trPr>
          <w:trHeight w:val="340"/>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w:t>
            </w:r>
            <w:r w:rsidRPr="003A333A">
              <w:rPr>
                <w:rFonts w:ascii="Simplified Arabic" w:hAnsi="Simplified Arabic" w:hint="cs"/>
                <w:b/>
                <w:bCs/>
                <w:color w:val="000000"/>
                <w:szCs w:val="24"/>
                <w:rtl/>
                <w:lang w:eastAsia="en-US"/>
              </w:rPr>
              <w:t>154</w:t>
            </w:r>
            <w:r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Pr>
                <w:rFonts w:ascii="Simplified Arabic" w:hAnsi="Simplified Arabic" w:hint="cs"/>
                <w:color w:val="000000"/>
                <w:szCs w:val="24"/>
                <w:rtl/>
                <w:lang w:eastAsia="en-US"/>
              </w:rPr>
              <w:t>قطاع غزة</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زراعية حسب نوع الحيازة ونوع </w:t>
            </w:r>
            <w:r>
              <w:rPr>
                <w:rFonts w:ascii="Simplified Arabic" w:hAnsi="Simplified Arabic" w:hint="cs"/>
                <w:color w:val="000000"/>
                <w:szCs w:val="24"/>
                <w:rtl/>
                <w:lang w:eastAsia="en-US"/>
              </w:rPr>
              <w:t xml:space="preserve">     </w:t>
            </w:r>
            <w:r w:rsidR="00575C87">
              <w:rPr>
                <w:rFonts w:ascii="Simplified Arabic" w:hAnsi="Simplified Arabic" w:hint="cs"/>
                <w:color w:val="000000"/>
                <w:szCs w:val="24"/>
                <w:rtl/>
                <w:lang w:eastAsia="en-US"/>
              </w:rPr>
              <w:t xml:space="preserve">   </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Pr="003A333A">
              <w:rPr>
                <w:rFonts w:ascii="Simplified Arabic" w:hAnsi="Simplified Arabic" w:hint="cs"/>
                <w:color w:val="000000"/>
                <w:szCs w:val="24"/>
                <w:rtl/>
                <w:lang w:eastAsia="en-US"/>
              </w:rPr>
              <w:t>أ</w:t>
            </w:r>
            <w:r w:rsidRPr="003A333A">
              <w:rPr>
                <w:rFonts w:ascii="Simplified Arabic" w:hAnsi="Simplified Arabic"/>
                <w:color w:val="000000"/>
                <w:szCs w:val="24"/>
                <w:rtl/>
                <w:lang w:eastAsia="en-US"/>
              </w:rPr>
              <w:t>له، 2020/2021</w:t>
            </w:r>
          </w:p>
        </w:tc>
        <w:tc>
          <w:tcPr>
            <w:tcW w:w="844" w:type="dxa"/>
            <w:shd w:val="clear" w:color="auto" w:fill="auto"/>
            <w:noWrap/>
            <w:tcMar>
              <w:left w:w="28" w:type="dxa"/>
              <w:right w:w="28" w:type="dxa"/>
            </w:tcMar>
          </w:tcPr>
          <w:p w:rsidR="00CB298E" w:rsidRPr="003A333A" w:rsidRDefault="00DA7378" w:rsidP="00CB298E">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395</w:t>
            </w:r>
          </w:p>
        </w:tc>
      </w:tr>
      <w:tr w:rsidR="00CB298E" w:rsidRPr="003A333A" w:rsidTr="00A330DB">
        <w:trPr>
          <w:trHeight w:hRule="exact" w:val="113"/>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CB298E" w:rsidRDefault="00CB298E" w:rsidP="00CB298E">
            <w:pPr>
              <w:jc w:val="center"/>
              <w:rPr>
                <w:rFonts w:ascii="Simplified Arabic" w:hAnsi="Simplified Arabic"/>
                <w:b/>
                <w:bCs/>
                <w:color w:val="000000"/>
                <w:szCs w:val="24"/>
                <w:rtl/>
                <w:lang w:eastAsia="en-US"/>
              </w:rPr>
            </w:pPr>
          </w:p>
        </w:tc>
      </w:tr>
      <w:tr w:rsidR="00CB298E" w:rsidRPr="003A333A" w:rsidTr="00A330DB">
        <w:trPr>
          <w:trHeight w:val="340"/>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w:t>
            </w:r>
            <w:r w:rsidRPr="003A333A">
              <w:rPr>
                <w:rFonts w:ascii="Simplified Arabic" w:hAnsi="Simplified Arabic" w:hint="cs"/>
                <w:b/>
                <w:bCs/>
                <w:color w:val="000000"/>
                <w:szCs w:val="24"/>
                <w:rtl/>
                <w:lang w:eastAsia="en-US"/>
              </w:rPr>
              <w:t>155</w:t>
            </w:r>
            <w:r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Pr>
                <w:rFonts w:ascii="Simplified Arabic" w:hAnsi="Simplified Arabic" w:hint="cs"/>
                <w:color w:val="000000"/>
                <w:szCs w:val="24"/>
                <w:rtl/>
                <w:lang w:eastAsia="en-US"/>
              </w:rPr>
              <w:t>قطاع غزة</w:t>
            </w:r>
            <w:r w:rsidRPr="003A333A">
              <w:rPr>
                <w:rFonts w:ascii="Simplified Arabic" w:hAnsi="Simplified Arabic"/>
                <w:color w:val="000000"/>
                <w:szCs w:val="24"/>
                <w:rtl/>
                <w:lang w:eastAsia="en-US"/>
              </w:rPr>
              <w:t xml:space="preserve"> حسب نوع الحيازة ونوع ال</w:t>
            </w:r>
            <w:r w:rsidRPr="003A333A">
              <w:rPr>
                <w:rFonts w:ascii="Simplified Arabic" w:hAnsi="Simplified Arabic" w:hint="cs"/>
                <w:color w:val="000000"/>
                <w:szCs w:val="24"/>
                <w:rtl/>
                <w:lang w:eastAsia="en-US"/>
              </w:rPr>
              <w:t>أ</w:t>
            </w:r>
            <w:r w:rsidRPr="003A333A">
              <w:rPr>
                <w:rFonts w:ascii="Simplified Arabic" w:hAnsi="Simplified Arabic"/>
                <w:color w:val="000000"/>
                <w:szCs w:val="24"/>
                <w:rtl/>
                <w:lang w:eastAsia="en-US"/>
              </w:rPr>
              <w:t>له، 2020/2021</w:t>
            </w:r>
          </w:p>
        </w:tc>
        <w:tc>
          <w:tcPr>
            <w:tcW w:w="844" w:type="dxa"/>
            <w:shd w:val="clear" w:color="auto" w:fill="auto"/>
            <w:noWrap/>
            <w:tcMar>
              <w:left w:w="28" w:type="dxa"/>
              <w:right w:w="28" w:type="dxa"/>
            </w:tcMar>
          </w:tcPr>
          <w:p w:rsidR="00CB298E"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398</w:t>
            </w:r>
          </w:p>
        </w:tc>
      </w:tr>
      <w:tr w:rsidR="00CB298E" w:rsidRPr="003A333A" w:rsidTr="00A330DB">
        <w:trPr>
          <w:trHeight w:hRule="exact" w:val="113"/>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CB298E" w:rsidRDefault="00CB298E" w:rsidP="00CB298E">
            <w:pPr>
              <w:jc w:val="center"/>
              <w:rPr>
                <w:rFonts w:ascii="Simplified Arabic" w:hAnsi="Simplified Arabic"/>
                <w:b/>
                <w:bCs/>
                <w:color w:val="000000"/>
                <w:szCs w:val="24"/>
                <w:rtl/>
                <w:lang w:eastAsia="en-US"/>
              </w:rPr>
            </w:pPr>
          </w:p>
        </w:tc>
      </w:tr>
      <w:tr w:rsidR="00CB298E" w:rsidRPr="003A333A" w:rsidTr="00A330DB">
        <w:trPr>
          <w:trHeight w:val="340"/>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جدول 1</w:t>
            </w:r>
            <w:r w:rsidRPr="003A333A">
              <w:rPr>
                <w:rFonts w:ascii="Simplified Arabic" w:hAnsi="Simplified Arabic" w:hint="cs"/>
                <w:b/>
                <w:bCs/>
                <w:color w:val="000000"/>
                <w:szCs w:val="24"/>
                <w:rtl/>
                <w:lang w:eastAsia="en-US"/>
              </w:rPr>
              <w:t>56</w:t>
            </w:r>
            <w:r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1F7D3D" w:rsidRPr="003A333A">
              <w:rPr>
                <w:rFonts w:ascii="Simplified Arabic" w:hAnsi="Simplified Arabic"/>
                <w:color w:val="000000"/>
                <w:szCs w:val="24"/>
                <w:rtl/>
                <w:lang w:eastAsia="en-US"/>
              </w:rPr>
              <w:t xml:space="preserve">فلسطين </w:t>
            </w:r>
            <w:r w:rsidRPr="003A333A">
              <w:rPr>
                <w:rFonts w:ascii="Simplified Arabic" w:hAnsi="Simplified Arabic"/>
                <w:color w:val="000000"/>
                <w:szCs w:val="24"/>
                <w:rtl/>
                <w:lang w:eastAsia="en-US"/>
              </w:rPr>
              <w:t>التي تستخدم التطبيقات الزراعية حسب نوع الحيازة ونوع التطبيق, 2020/2021</w:t>
            </w:r>
          </w:p>
        </w:tc>
        <w:tc>
          <w:tcPr>
            <w:tcW w:w="844" w:type="dxa"/>
            <w:shd w:val="clear" w:color="auto" w:fill="auto"/>
            <w:noWrap/>
            <w:tcMar>
              <w:left w:w="28" w:type="dxa"/>
              <w:right w:w="28" w:type="dxa"/>
            </w:tcMar>
          </w:tcPr>
          <w:p w:rsidR="00CB298E"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401</w:t>
            </w:r>
          </w:p>
        </w:tc>
      </w:tr>
      <w:tr w:rsidR="00CB298E" w:rsidRPr="003A333A" w:rsidTr="00A330DB">
        <w:trPr>
          <w:trHeight w:hRule="exact" w:val="113"/>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CB298E" w:rsidRPr="003A333A" w:rsidRDefault="00CB298E" w:rsidP="00CB298E">
            <w:pPr>
              <w:jc w:val="center"/>
              <w:rPr>
                <w:rFonts w:ascii="Simplified Arabic" w:hAnsi="Simplified Arabic"/>
                <w:b/>
                <w:bCs/>
                <w:color w:val="000000"/>
                <w:szCs w:val="24"/>
                <w:rtl/>
                <w:lang w:eastAsia="en-US"/>
              </w:rPr>
            </w:pPr>
          </w:p>
        </w:tc>
      </w:tr>
      <w:tr w:rsidR="00CB298E" w:rsidRPr="003A333A" w:rsidTr="00A330DB">
        <w:trPr>
          <w:trHeight w:val="340"/>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r w:rsidRPr="003A333A">
              <w:rPr>
                <w:rFonts w:ascii="Simplified Arabic" w:hAnsi="Simplified Arabic" w:hint="cs"/>
                <w:b/>
                <w:bCs/>
                <w:color w:val="000000"/>
                <w:szCs w:val="24"/>
                <w:rtl/>
                <w:lang w:eastAsia="en-US"/>
              </w:rPr>
              <w:t>57</w:t>
            </w:r>
            <w:r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فلسطين التي تستخدم التطبيقات الزراعية حسب نوع التطبيق </w:t>
            </w:r>
            <w:r w:rsidR="00575C87">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والمحافظة, 2020/2021</w:t>
            </w:r>
          </w:p>
        </w:tc>
        <w:tc>
          <w:tcPr>
            <w:tcW w:w="844" w:type="dxa"/>
            <w:shd w:val="clear" w:color="auto" w:fill="auto"/>
            <w:noWrap/>
            <w:tcMar>
              <w:left w:w="28" w:type="dxa"/>
              <w:right w:w="28" w:type="dxa"/>
            </w:tcMar>
          </w:tcPr>
          <w:p w:rsidR="00CB298E"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404</w:t>
            </w:r>
          </w:p>
        </w:tc>
      </w:tr>
      <w:tr w:rsidR="00CB298E" w:rsidRPr="003A333A" w:rsidTr="00A330DB">
        <w:trPr>
          <w:trHeight w:hRule="exact" w:val="113"/>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CB298E" w:rsidRPr="003A333A" w:rsidRDefault="00CB298E" w:rsidP="00CB298E">
            <w:pPr>
              <w:jc w:val="center"/>
              <w:rPr>
                <w:rFonts w:ascii="Simplified Arabic" w:hAnsi="Simplified Arabic"/>
                <w:b/>
                <w:bCs/>
                <w:color w:val="000000"/>
                <w:szCs w:val="24"/>
                <w:rtl/>
                <w:lang w:eastAsia="en-US"/>
              </w:rPr>
            </w:pPr>
          </w:p>
        </w:tc>
      </w:tr>
      <w:tr w:rsidR="00CB298E" w:rsidRPr="003A333A" w:rsidTr="00A330DB">
        <w:trPr>
          <w:trHeight w:val="340"/>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r w:rsidRPr="003A333A">
              <w:rPr>
                <w:rFonts w:ascii="Simplified Arabic" w:hAnsi="Simplified Arabic" w:hint="cs"/>
                <w:b/>
                <w:bCs/>
                <w:color w:val="000000"/>
                <w:szCs w:val="24"/>
                <w:rtl/>
                <w:lang w:eastAsia="en-US"/>
              </w:rPr>
              <w:t>58</w:t>
            </w:r>
            <w:r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القطاع الأسري في فلسطين والمنخرطة في أنشطة اقتصادية أخرى خلاف الإنتاج الزراعي حسب النشاط الاقتصادي والمحافظة, </w:t>
            </w:r>
            <w:r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w:t>
            </w:r>
            <w:r w:rsidRPr="003A333A">
              <w:rPr>
                <w:rFonts w:ascii="Simplified Arabic" w:hAnsi="Simplified Arabic" w:hint="cs"/>
                <w:color w:val="000000"/>
                <w:szCs w:val="24"/>
                <w:rtl/>
                <w:lang w:eastAsia="en-US"/>
              </w:rPr>
              <w:t>2021</w:t>
            </w:r>
          </w:p>
        </w:tc>
        <w:tc>
          <w:tcPr>
            <w:tcW w:w="844" w:type="dxa"/>
            <w:shd w:val="clear" w:color="auto" w:fill="auto"/>
            <w:noWrap/>
            <w:tcMar>
              <w:left w:w="28" w:type="dxa"/>
              <w:right w:w="28" w:type="dxa"/>
            </w:tcMar>
          </w:tcPr>
          <w:p w:rsidR="00CB298E"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407</w:t>
            </w:r>
          </w:p>
        </w:tc>
      </w:tr>
      <w:tr w:rsidR="00CB298E" w:rsidRPr="003A333A" w:rsidTr="00A330DB">
        <w:trPr>
          <w:trHeight w:hRule="exact" w:val="113"/>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CB298E" w:rsidRPr="003A333A" w:rsidRDefault="00CB298E" w:rsidP="00CB298E">
            <w:pPr>
              <w:jc w:val="center"/>
              <w:rPr>
                <w:rFonts w:ascii="Simplified Arabic" w:hAnsi="Simplified Arabic"/>
                <w:b/>
                <w:bCs/>
                <w:color w:val="000000"/>
                <w:szCs w:val="24"/>
                <w:rtl/>
                <w:lang w:eastAsia="en-US"/>
              </w:rPr>
            </w:pPr>
          </w:p>
        </w:tc>
      </w:tr>
      <w:tr w:rsidR="00CB298E" w:rsidRPr="003A333A" w:rsidTr="00A330DB">
        <w:trPr>
          <w:trHeight w:val="340"/>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r w:rsidRPr="003A333A">
              <w:rPr>
                <w:rFonts w:ascii="Simplified Arabic" w:hAnsi="Simplified Arabic" w:hint="cs"/>
                <w:b/>
                <w:bCs/>
                <w:color w:val="000000"/>
                <w:szCs w:val="24"/>
                <w:rtl/>
                <w:lang w:eastAsia="en-US"/>
              </w:rPr>
              <w:t>59</w:t>
            </w:r>
            <w:r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الزراعية في فلسطين التي تلقت تعويض زراعي عن الخسائر الزراعية حسب نوع الحيازة والمحافظة، 2020/2021</w:t>
            </w:r>
          </w:p>
        </w:tc>
        <w:tc>
          <w:tcPr>
            <w:tcW w:w="844" w:type="dxa"/>
            <w:shd w:val="clear" w:color="auto" w:fill="auto"/>
            <w:noWrap/>
            <w:tcMar>
              <w:left w:w="28" w:type="dxa"/>
              <w:right w:w="28" w:type="dxa"/>
            </w:tcMar>
          </w:tcPr>
          <w:p w:rsidR="00CB298E"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408</w:t>
            </w:r>
          </w:p>
        </w:tc>
      </w:tr>
      <w:tr w:rsidR="00CB298E" w:rsidRPr="003A333A" w:rsidTr="00A330DB">
        <w:trPr>
          <w:trHeight w:hRule="exact" w:val="113"/>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CB298E" w:rsidRPr="003A333A" w:rsidRDefault="00CB298E" w:rsidP="00CB298E">
            <w:pPr>
              <w:jc w:val="center"/>
              <w:rPr>
                <w:rFonts w:ascii="Simplified Arabic" w:hAnsi="Simplified Arabic"/>
                <w:b/>
                <w:bCs/>
                <w:color w:val="000000"/>
                <w:szCs w:val="24"/>
                <w:rtl/>
                <w:lang w:eastAsia="en-US"/>
              </w:rPr>
            </w:pPr>
          </w:p>
        </w:tc>
      </w:tr>
      <w:tr w:rsidR="00CB298E" w:rsidRPr="003A333A" w:rsidTr="00A330DB">
        <w:trPr>
          <w:trHeight w:val="340"/>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16</w:t>
            </w:r>
            <w:r w:rsidRPr="003A333A">
              <w:rPr>
                <w:rFonts w:ascii="Simplified Arabic" w:hAnsi="Simplified Arabic" w:hint="cs"/>
                <w:b/>
                <w:bCs/>
                <w:color w:val="000000"/>
                <w:szCs w:val="24"/>
                <w:rtl/>
                <w:lang w:eastAsia="en-US"/>
              </w:rPr>
              <w:t>0</w:t>
            </w:r>
            <w:r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الزراعية في فلسطين التي تلقت تعويض زراعي عن الخسائر الزراعية حسب نوع الحيازة وجهة التعويض والمحافظة، 2020/2021</w:t>
            </w:r>
          </w:p>
        </w:tc>
        <w:tc>
          <w:tcPr>
            <w:tcW w:w="844" w:type="dxa"/>
            <w:shd w:val="clear" w:color="auto" w:fill="auto"/>
            <w:noWrap/>
            <w:tcMar>
              <w:left w:w="28" w:type="dxa"/>
              <w:right w:w="28" w:type="dxa"/>
            </w:tcMar>
          </w:tcPr>
          <w:p w:rsidR="00CB298E"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409</w:t>
            </w:r>
          </w:p>
        </w:tc>
      </w:tr>
      <w:tr w:rsidR="00CB298E" w:rsidRPr="003A333A" w:rsidTr="00A330DB">
        <w:trPr>
          <w:trHeight w:hRule="exact" w:val="113"/>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CB298E" w:rsidRPr="003A333A" w:rsidRDefault="00CB298E" w:rsidP="00CB298E">
            <w:pPr>
              <w:jc w:val="center"/>
              <w:rPr>
                <w:rFonts w:ascii="Simplified Arabic" w:hAnsi="Simplified Arabic"/>
                <w:b/>
                <w:bCs/>
                <w:color w:val="000000"/>
                <w:szCs w:val="24"/>
                <w:rtl/>
                <w:lang w:eastAsia="en-US"/>
              </w:rPr>
            </w:pPr>
          </w:p>
        </w:tc>
      </w:tr>
      <w:tr w:rsidR="00CB298E" w:rsidRPr="003A333A" w:rsidTr="00A330DB">
        <w:trPr>
          <w:trHeight w:val="340"/>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r w:rsidRPr="003A333A">
              <w:rPr>
                <w:rFonts w:ascii="Simplified Arabic" w:hAnsi="Simplified Arabic" w:hint="cs"/>
                <w:b/>
                <w:bCs/>
                <w:color w:val="000000"/>
                <w:szCs w:val="24"/>
                <w:rtl/>
                <w:lang w:eastAsia="en-US"/>
              </w:rPr>
              <w:t>61</w:t>
            </w:r>
            <w:r w:rsidRPr="003A333A">
              <w:rPr>
                <w:rFonts w:ascii="Simplified Arabic" w:hAnsi="Simplified Arabic"/>
                <w:b/>
                <w:bCs/>
                <w:color w:val="000000"/>
                <w:szCs w:val="24"/>
                <w:rtl/>
                <w:lang w:eastAsia="en-US"/>
              </w:rPr>
              <w:t xml:space="preserve">:  </w:t>
            </w: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المساحة المزروعة المكشوفة والمحمية والتي لا تنطبق عليها شروط الحيازة الزراعية في فلسطين حسب المحافظة, 2020/2021</w:t>
            </w:r>
          </w:p>
        </w:tc>
        <w:tc>
          <w:tcPr>
            <w:tcW w:w="844" w:type="dxa"/>
            <w:shd w:val="clear" w:color="auto" w:fill="auto"/>
            <w:noWrap/>
            <w:tcMar>
              <w:left w:w="28" w:type="dxa"/>
              <w:right w:w="28" w:type="dxa"/>
            </w:tcMar>
          </w:tcPr>
          <w:p w:rsidR="00CB298E"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410</w:t>
            </w:r>
          </w:p>
        </w:tc>
      </w:tr>
      <w:tr w:rsidR="00CB298E" w:rsidRPr="003A333A" w:rsidTr="00A330DB">
        <w:trPr>
          <w:trHeight w:hRule="exact" w:val="113"/>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p>
        </w:tc>
        <w:tc>
          <w:tcPr>
            <w:tcW w:w="844" w:type="dxa"/>
            <w:shd w:val="clear" w:color="auto" w:fill="auto"/>
            <w:noWrap/>
            <w:tcMar>
              <w:left w:w="28" w:type="dxa"/>
              <w:right w:w="28" w:type="dxa"/>
            </w:tcMar>
          </w:tcPr>
          <w:p w:rsidR="00CB298E" w:rsidRPr="003A333A" w:rsidRDefault="00CB298E" w:rsidP="00CB298E">
            <w:pPr>
              <w:jc w:val="center"/>
              <w:rPr>
                <w:rFonts w:ascii="Simplified Arabic" w:hAnsi="Simplified Arabic"/>
                <w:b/>
                <w:bCs/>
                <w:color w:val="000000"/>
                <w:szCs w:val="24"/>
                <w:rtl/>
                <w:lang w:eastAsia="en-US"/>
              </w:rPr>
            </w:pPr>
          </w:p>
        </w:tc>
      </w:tr>
      <w:tr w:rsidR="00CB298E" w:rsidRPr="003A333A" w:rsidTr="00A330DB">
        <w:trPr>
          <w:trHeight w:val="340"/>
          <w:jc w:val="center"/>
        </w:trPr>
        <w:tc>
          <w:tcPr>
            <w:tcW w:w="1138" w:type="dxa"/>
            <w:tcMar>
              <w:left w:w="28" w:type="dxa"/>
              <w:right w:w="28" w:type="dxa"/>
            </w:tcMar>
          </w:tcPr>
          <w:p w:rsidR="00CB298E" w:rsidRPr="003A333A" w:rsidRDefault="00CB298E" w:rsidP="00CB298E">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w:t>
            </w:r>
            <w:r w:rsidRPr="003A333A">
              <w:rPr>
                <w:rFonts w:ascii="Simplified Arabic" w:hAnsi="Simplified Arabic" w:hint="cs"/>
                <w:b/>
                <w:bCs/>
                <w:color w:val="000000"/>
                <w:szCs w:val="24"/>
                <w:rtl/>
                <w:lang w:eastAsia="en-US"/>
              </w:rPr>
              <w:t>162</w:t>
            </w:r>
            <w:r w:rsidRPr="003A333A">
              <w:rPr>
                <w:rFonts w:ascii="Simplified Arabic" w:hAnsi="Simplified Arabic"/>
                <w:b/>
                <w:bCs/>
                <w:color w:val="000000"/>
                <w:szCs w:val="24"/>
                <w:rtl/>
                <w:lang w:eastAsia="en-US"/>
              </w:rPr>
              <w:t>:</w:t>
            </w:r>
          </w:p>
        </w:tc>
        <w:tc>
          <w:tcPr>
            <w:tcW w:w="7221" w:type="dxa"/>
            <w:shd w:val="clear" w:color="auto" w:fill="auto"/>
            <w:noWrap/>
            <w:tcMar>
              <w:left w:w="0" w:type="dxa"/>
              <w:right w:w="0" w:type="dxa"/>
            </w:tcMar>
            <w:vAlign w:val="center"/>
          </w:tcPr>
          <w:p w:rsidR="00CB298E" w:rsidRPr="003A333A" w:rsidRDefault="00CB298E" w:rsidP="00CB298E">
            <w:pPr>
              <w:ind w:left="57"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أعداد الثروة الحيوانية في فلسطين والتي لا تنطبق عليها شروط الحيازة الزراعية حسب النوع والمحافظة، كما هو في 01/10/2021</w:t>
            </w:r>
          </w:p>
        </w:tc>
        <w:tc>
          <w:tcPr>
            <w:tcW w:w="844" w:type="dxa"/>
            <w:shd w:val="clear" w:color="auto" w:fill="auto"/>
            <w:noWrap/>
            <w:tcMar>
              <w:left w:w="28" w:type="dxa"/>
              <w:right w:w="28" w:type="dxa"/>
            </w:tcMar>
          </w:tcPr>
          <w:p w:rsidR="00CB298E" w:rsidRPr="003A333A" w:rsidRDefault="00DA7378" w:rsidP="004E49FA">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411</w:t>
            </w:r>
          </w:p>
        </w:tc>
      </w:tr>
    </w:tbl>
    <w:p w:rsidR="00A66262" w:rsidRDefault="00A66262" w:rsidP="00A66262">
      <w:pPr>
        <w:tabs>
          <w:tab w:val="left" w:pos="8929"/>
        </w:tabs>
        <w:rPr>
          <w:b/>
          <w:bCs/>
          <w:szCs w:val="24"/>
          <w:rtl/>
        </w:rPr>
      </w:pPr>
    </w:p>
    <w:p w:rsidR="00A66262" w:rsidRDefault="00A66262" w:rsidP="00495F6D">
      <w:pPr>
        <w:tabs>
          <w:tab w:val="left" w:pos="8929"/>
        </w:tabs>
        <w:jc w:val="center"/>
        <w:rPr>
          <w:b/>
          <w:bCs/>
          <w:szCs w:val="24"/>
          <w:rtl/>
        </w:rPr>
      </w:pPr>
    </w:p>
    <w:p w:rsidR="00A66262" w:rsidRDefault="00A66262" w:rsidP="00495F6D">
      <w:pPr>
        <w:tabs>
          <w:tab w:val="left" w:pos="8929"/>
        </w:tabs>
        <w:jc w:val="center"/>
        <w:rPr>
          <w:b/>
          <w:bCs/>
          <w:szCs w:val="24"/>
          <w:rtl/>
        </w:rPr>
      </w:pPr>
    </w:p>
    <w:p w:rsidR="000C4299" w:rsidRDefault="000C4299" w:rsidP="00495F6D">
      <w:pPr>
        <w:tabs>
          <w:tab w:val="left" w:pos="8929"/>
        </w:tabs>
        <w:jc w:val="center"/>
        <w:rPr>
          <w:b/>
          <w:bCs/>
          <w:szCs w:val="24"/>
          <w:rtl/>
        </w:rPr>
      </w:pPr>
    </w:p>
    <w:p w:rsidR="00320AA0" w:rsidRDefault="00320AA0"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495F6D">
      <w:pPr>
        <w:tabs>
          <w:tab w:val="left" w:pos="8929"/>
        </w:tabs>
        <w:jc w:val="center"/>
        <w:rPr>
          <w:b/>
          <w:bCs/>
          <w:szCs w:val="24"/>
          <w:rtl/>
        </w:rPr>
      </w:pPr>
    </w:p>
    <w:p w:rsidR="00575C87" w:rsidRDefault="00575C87" w:rsidP="00575C87">
      <w:pPr>
        <w:tabs>
          <w:tab w:val="left" w:pos="8929"/>
        </w:tabs>
        <w:rPr>
          <w:b/>
          <w:bCs/>
          <w:szCs w:val="24"/>
          <w:rtl/>
        </w:rPr>
      </w:pPr>
    </w:p>
    <w:p w:rsidR="00575C87" w:rsidRDefault="00575C87" w:rsidP="00575C87">
      <w:pPr>
        <w:tabs>
          <w:tab w:val="left" w:pos="8929"/>
        </w:tabs>
        <w:rPr>
          <w:b/>
          <w:bCs/>
          <w:szCs w:val="24"/>
          <w:rtl/>
        </w:rPr>
        <w:sectPr w:rsidR="00575C87" w:rsidSect="00872557">
          <w:headerReference w:type="default" r:id="rId15"/>
          <w:footerReference w:type="default" r:id="rId16"/>
          <w:headerReference w:type="first" r:id="rId17"/>
          <w:footerReference w:type="first" r:id="rId18"/>
          <w:endnotePr>
            <w:numFmt w:val="lowerLetter"/>
          </w:endnotePr>
          <w:pgSz w:w="11907" w:h="16840" w:code="9"/>
          <w:pgMar w:top="1418" w:right="1418" w:bottom="1418" w:left="1418" w:header="709" w:footer="709" w:gutter="0"/>
          <w:pgNumType w:start="1"/>
          <w:cols w:space="720"/>
          <w:titlePg/>
          <w:bidi/>
          <w:rtlGutter/>
          <w:docGrid w:linePitch="326"/>
        </w:sectPr>
      </w:pPr>
    </w:p>
    <w:p w:rsidR="004F420F" w:rsidRPr="00612411" w:rsidRDefault="00E72A3A" w:rsidP="00865178">
      <w:pPr>
        <w:pStyle w:val="Heading5"/>
        <w:rPr>
          <w:rFonts w:ascii="Simplified Arabic" w:hAnsi="Simplified Arabic"/>
          <w:b w:val="0"/>
          <w:bCs w:val="0"/>
          <w:sz w:val="28"/>
          <w:szCs w:val="28"/>
          <w:rtl/>
        </w:rPr>
      </w:pPr>
      <w:r w:rsidRPr="00612411">
        <w:rPr>
          <w:rFonts w:ascii="Simplified Arabic" w:hAnsi="Simplified Arabic" w:hint="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بالارض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للامــن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0D4E1C">
      <w:pPr>
        <w:jc w:val="lowKashida"/>
        <w:rPr>
          <w:rFonts w:ascii="Simplified Arabic" w:hAnsi="Simplified Arabic"/>
          <w:szCs w:val="24"/>
          <w:rtl/>
        </w:rPr>
      </w:pPr>
      <w:r w:rsidRPr="008F7FDB">
        <w:rPr>
          <w:rFonts w:ascii="Simplified Arabic" w:hAnsi="Simplified Arabic"/>
          <w:szCs w:val="24"/>
          <w:rtl/>
        </w:rPr>
        <w:t xml:space="preserve">لقد </w:t>
      </w:r>
      <w:r w:rsidRPr="008F7FDB">
        <w:rPr>
          <w:rFonts w:ascii="Simplified Arabic" w:hAnsi="Simplified Arabic" w:hint="cs"/>
          <w:szCs w:val="24"/>
          <w:rtl/>
        </w:rPr>
        <w:t xml:space="preserve">تم السعي </w:t>
      </w:r>
      <w:r w:rsidRPr="008F7FDB">
        <w:rPr>
          <w:rFonts w:ascii="Simplified Arabic" w:hAnsi="Simplified Arabic"/>
          <w:szCs w:val="24"/>
          <w:rtl/>
        </w:rPr>
        <w:t xml:space="preserve">ومنذ بداية التخطيط لتنفيذ التعداد </w:t>
      </w:r>
      <w:r w:rsidR="000114A4">
        <w:rPr>
          <w:rFonts w:ascii="Simplified Arabic" w:hAnsi="Simplified Arabic"/>
          <w:szCs w:val="24"/>
          <w:rtl/>
        </w:rPr>
        <w:t>إلى</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وبالرغم من كل التحديات، تمكن الجهاز ووزارة الزراعة من اجراء حصر شامل للحيازات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0D4E1C" w:rsidRPr="000D372A" w:rsidRDefault="000D4E1C" w:rsidP="000D4E1C">
      <w:pPr>
        <w:pStyle w:val="Header"/>
        <w:jc w:val="both"/>
        <w:rPr>
          <w:rFonts w:ascii="Simplified Arabic" w:hAnsi="Simplified Arabic"/>
          <w:sz w:val="16"/>
          <w:szCs w:val="16"/>
          <w:rtl/>
        </w:rPr>
      </w:pPr>
    </w:p>
    <w:p w:rsidR="000D4E1C" w:rsidRDefault="000D4E1C" w:rsidP="00B01877">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في رسم صورة واضحة لواقع القطاع الزراعي في فلسطين،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2D4216" w:rsidP="002D4216">
      <w:pPr>
        <w:pStyle w:val="Header"/>
        <w:jc w:val="center"/>
        <w:rPr>
          <w:rFonts w:ascii="Simplified Arabic" w:hAnsi="Simplified Arabic"/>
          <w:szCs w:val="24"/>
          <w:rtl/>
        </w:rPr>
      </w:pPr>
      <w:r>
        <w:rPr>
          <w:rFonts w:ascii="Simplified Arabic" w:hAnsi="Simplified Arabic" w:hint="cs"/>
          <w:b/>
          <w:bCs/>
          <w:szCs w:val="24"/>
          <w:rtl/>
        </w:rPr>
        <w:t>كانون</w:t>
      </w:r>
      <w:r w:rsidR="00EC3079">
        <w:rPr>
          <w:rFonts w:ascii="Simplified Arabic" w:hAnsi="Simplified Arabic" w:hint="cs"/>
          <w:b/>
          <w:bCs/>
          <w:szCs w:val="24"/>
          <w:rtl/>
        </w:rPr>
        <w:t xml:space="preserve"> </w:t>
      </w:r>
      <w:r>
        <w:rPr>
          <w:rFonts w:ascii="Simplified Arabic" w:hAnsi="Simplified Arabic" w:hint="cs"/>
          <w:b/>
          <w:bCs/>
          <w:szCs w:val="24"/>
          <w:rtl/>
        </w:rPr>
        <w:t>ال</w:t>
      </w:r>
      <w:r w:rsidR="0099012E">
        <w:rPr>
          <w:rFonts w:ascii="Simplified Arabic" w:hAnsi="Simplified Arabic" w:hint="cs"/>
          <w:b/>
          <w:bCs/>
          <w:szCs w:val="24"/>
          <w:rtl/>
        </w:rPr>
        <w:t>ثاني</w:t>
      </w:r>
      <w:r w:rsidR="0003232B">
        <w:rPr>
          <w:rFonts w:ascii="Simplified Arabic" w:hAnsi="Simplified Arabic" w:hint="cs"/>
          <w:b/>
          <w:bCs/>
          <w:szCs w:val="24"/>
          <w:rtl/>
        </w:rPr>
        <w:t xml:space="preserve">، </w:t>
      </w:r>
      <w:r w:rsidR="0003232B">
        <w:rPr>
          <w:rFonts w:ascii="Simplified Arabic" w:hAnsi="Simplified Arabic"/>
          <w:b/>
          <w:bCs/>
          <w:szCs w:val="24"/>
          <w:rtl/>
        </w:rPr>
        <w:t>202</w:t>
      </w:r>
      <w:r>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العطاري</w:t>
            </w:r>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0D4E1C" w:rsidRDefault="000D4E1C" w:rsidP="004F420F">
      <w:pPr>
        <w:jc w:val="lowKashida"/>
        <w:rPr>
          <w:rFonts w:ascii="Simplified Arabic" w:hAnsi="Simplified Arabic"/>
          <w:szCs w:val="24"/>
        </w:rPr>
      </w:pPr>
    </w:p>
    <w:p w:rsidR="00EE5B71" w:rsidRDefault="00EE5B71" w:rsidP="00392C60">
      <w:pPr>
        <w:ind w:right="3861"/>
        <w:jc w:val="center"/>
        <w:rPr>
          <w:rFonts w:ascii="Simplified Arabic" w:hAnsi="Simplified Arabic"/>
          <w:b/>
          <w:bCs/>
          <w:szCs w:val="24"/>
          <w:rtl/>
        </w:rPr>
        <w:sectPr w:rsidR="00EE5B71" w:rsidSect="00575C87">
          <w:footerReference w:type="default" r:id="rId19"/>
          <w:footerReference w:type="first" r:id="rId20"/>
          <w:endnotePr>
            <w:numFmt w:val="lowerLetter"/>
          </w:endnotePr>
          <w:pgSz w:w="11907" w:h="16840" w:code="9"/>
          <w:pgMar w:top="1418" w:right="1418" w:bottom="1418" w:left="1418" w:header="709" w:footer="709" w:gutter="0"/>
          <w:pgNumType w:start="25"/>
          <w:cols w:space="720"/>
          <w:titlePg/>
          <w:bidi/>
          <w:rtlGutter/>
          <w:docGrid w:linePitch="326"/>
        </w:sectPr>
      </w:pPr>
      <w:r>
        <w:rPr>
          <w:rFonts w:ascii="Simplified Arabic" w:hAnsi="Simplified Arabic" w:hint="cs"/>
          <w:b/>
          <w:bCs/>
          <w:szCs w:val="24"/>
          <w:rtl/>
        </w:rPr>
        <w:t xml:space="preserve">              </w:t>
      </w: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6D042A" w:rsidRPr="007A6A28" w:rsidRDefault="006D042A" w:rsidP="006D042A">
      <w:pPr>
        <w:jc w:val="both"/>
        <w:rPr>
          <w:rFonts w:ascii="Simplified Arabic" w:hAnsi="Simplified Arabic"/>
          <w:szCs w:val="24"/>
          <w:rtl/>
        </w:rPr>
      </w:pPr>
    </w:p>
    <w:p w:rsidR="0085651E" w:rsidRPr="008F7FDB" w:rsidRDefault="0085651E" w:rsidP="005A1631">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5A1631" w:rsidRPr="001F3FD0" w:rsidRDefault="005A1631" w:rsidP="00801F45">
      <w:pPr>
        <w:tabs>
          <w:tab w:val="left" w:pos="1876"/>
        </w:tabs>
        <w:jc w:val="both"/>
        <w:rPr>
          <w:rFonts w:ascii="Simplified Arabic" w:hAnsi="Simplified Arabic"/>
          <w:b/>
          <w:bCs/>
          <w:color w:val="000000"/>
          <w:sz w:val="16"/>
          <w:szCs w:val="16"/>
          <w:rtl/>
        </w:rPr>
      </w:pPr>
    </w:p>
    <w:p w:rsidR="0085651E" w:rsidRDefault="0085651E" w:rsidP="00801F45">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85651E" w:rsidRPr="00612411"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85651E" w:rsidRPr="00612411"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إعتبارية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رئيسية فيما يتعلق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85651E" w:rsidRPr="00612411"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المدلي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85651E" w:rsidRPr="00612411"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1A03CA"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1A03CA" w:rsidRDefault="001A03CA" w:rsidP="001A03CA">
      <w:pPr>
        <w:tabs>
          <w:tab w:val="left" w:pos="1910"/>
        </w:tabs>
        <w:ind w:left="108"/>
        <w:jc w:val="both"/>
        <w:rPr>
          <w:rFonts w:ascii="Simplified Arabic" w:hAnsi="Simplified Arabic"/>
          <w:color w:val="000000"/>
          <w:szCs w:val="24"/>
          <w:rtl/>
        </w:rPr>
      </w:pPr>
    </w:p>
    <w:p w:rsidR="001A03CA" w:rsidRDefault="001A03CA" w:rsidP="001A03CA">
      <w:pPr>
        <w:tabs>
          <w:tab w:val="left" w:pos="1910"/>
        </w:tabs>
        <w:ind w:left="108"/>
        <w:jc w:val="both"/>
        <w:rPr>
          <w:rFonts w:ascii="Simplified Arabic" w:hAnsi="Simplified Arabic"/>
          <w:color w:val="000000"/>
          <w:szCs w:val="24"/>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1A03CA" w:rsidRPr="001A03CA" w:rsidRDefault="001A03CA" w:rsidP="001A03CA">
      <w:pPr>
        <w:tabs>
          <w:tab w:val="left" w:pos="1910"/>
        </w:tabs>
        <w:ind w:left="108"/>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 التي تشارك في أنشطة إنتاج المحاصيل أو الثروة الحيوانية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جميع نشاطات الحائز المتعلقة بتخطيط وإدارة وتشغيل الحيازة، ويشمل العمل الزراعي تغذية ورعاية الحيوانات والدواجن والعمل في الحقل والإشراف على العمال الزراعيين 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 بسجلات عن المزرعة وإصلاح وتحسين التربة وصيانة الآلات الزراعية وغيرها من الأعمال المتعلقة بالحيازة.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CF15E6"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شخصان أو أسرتان أو أكثر، أو قد تتولاها عشيرة أو قبيلة أو قد تدار من قبل شخصية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عتبارية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CF15E6" w:rsidRPr="001A03CA" w:rsidRDefault="00CF15E6" w:rsidP="001A03CA">
      <w:pPr>
        <w:tabs>
          <w:tab w:val="left" w:pos="1910"/>
        </w:tabs>
        <w:ind w:left="108"/>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85651E" w:rsidRPr="001A03CA" w:rsidRDefault="0085651E" w:rsidP="00CF15E6">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فقط.</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1A03CA" w:rsidRPr="001A03CA" w:rsidRDefault="001A03CA" w:rsidP="001A03CA">
      <w:pPr>
        <w:tabs>
          <w:tab w:val="left" w:pos="1910"/>
        </w:tabs>
        <w:ind w:left="108"/>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شكال التدخل في عملية الحضانه والتنشئة لتعزيز الإنتاج، مثل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تشمل جميع </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الأرض المراحة</w:t>
      </w:r>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  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بإعتبارها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CF15E6"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أو اكثر) لزراعة الغابات وهي أراضي لا تصنف على أنها " أراضاً زراعية" بصورة أساسية.</w:t>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لتقاء الطبقة الحاملة للماء مع سطح الأرض، وهناك ينابيع دائمة التدفق يستمر تدفقها على مدار السنة، وأخرى موسمية حيث تنفجر في فصل الشتاء فقط. </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المياه من خلال سيارات نقل المياه.</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تلك الآبار التي يتم حفرها للوصول إلى  المياه الجوفية، من أجل ضخها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 كمصدر من مصادر المياه للأغراض المتعددة من ري أو شرب.</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بئر نزاز:</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1A03CA"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فترة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شهرا،ً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85651E" w:rsidRPr="00CF15E6" w:rsidRDefault="0085651E" w:rsidP="00430FD9">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والفصة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والبيقيا.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 وإستخدام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E43C59">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2D2DB2" w:rsidRPr="002D2DB2" w:rsidRDefault="0085651E" w:rsidP="002D2DB2">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2D2DB2" w:rsidRPr="00FB45EE" w:rsidRDefault="002D2DB2" w:rsidP="00FE4A35">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85651E" w:rsidRPr="00EA5774" w:rsidRDefault="0085651E" w:rsidP="00EA5774">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sidR="002D2DB2">
        <w:rPr>
          <w:rFonts w:ascii="Simplified Arabic" w:hAnsi="Simplified Arabic" w:hint="cs"/>
          <w:color w:val="000000"/>
          <w:szCs w:val="24"/>
          <w:rtl/>
        </w:rPr>
        <w:t>.</w:t>
      </w:r>
    </w:p>
    <w:p w:rsidR="0085651E" w:rsidRDefault="0085651E" w:rsidP="00EA5774">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sidR="002D2DB2">
        <w:rPr>
          <w:rFonts w:ascii="Simplified Arabic" w:hAnsi="Simplified Arabic" w:hint="cs"/>
          <w:color w:val="000000"/>
          <w:szCs w:val="24"/>
          <w:rtl/>
        </w:rPr>
        <w:t>.</w:t>
      </w:r>
    </w:p>
    <w:p w:rsidR="002D2DB2" w:rsidRPr="00EA5774" w:rsidRDefault="002D2DB2" w:rsidP="00EA5774">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والتي تستخدم بشكل رئيسي للاستهلاك الطازج، وتشمل الخضار الثمرية مثل القرعيات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عبارة عن أنفاق مكونة من بلاستيك أو شاش علوي موضوع على أقواس من الأسلاك الحديدية، عرضها 60 سم-100 سم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 النفق حوالي 1.5-2 م ويمكن استخدام المنخل لحماية الأشتال من الحشرات. ويزرع فيه عادة الباذنجان والفلفل والخيار والبندورة والفاصولياء.</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والأمراض ويمكن إستخدام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85651E" w:rsidRDefault="0085651E" w:rsidP="00C40732">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sidR="002D2DB2">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2D2DB2" w:rsidRPr="00A43BF6" w:rsidRDefault="002D2DB2" w:rsidP="00C40732">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85651E" w:rsidRPr="001A03CA" w:rsidRDefault="0085651E" w:rsidP="00CF15E6">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85651E" w:rsidRPr="00176C2A" w:rsidRDefault="0085651E" w:rsidP="00C40732">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C40732">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85651E" w:rsidRPr="00176C2A" w:rsidRDefault="0085651E" w:rsidP="00C40732">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sidR="00C40732">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85651E" w:rsidRPr="00176C2A" w:rsidRDefault="0085651E" w:rsidP="00C40732">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85651E" w:rsidRDefault="0085651E" w:rsidP="00EA5774">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7967DD" w:rsidRPr="001A03CA" w:rsidRDefault="002D2DB2" w:rsidP="001A03CA">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7967DD" w:rsidRDefault="007967DD" w:rsidP="001A03CA">
      <w:pPr>
        <w:tabs>
          <w:tab w:val="left" w:pos="1910"/>
        </w:tabs>
        <w:ind w:left="108"/>
        <w:rPr>
          <w:rFonts w:ascii="Simplified Arabic" w:hAnsi="Simplified Arabic"/>
          <w:sz w:val="16"/>
          <w:szCs w:val="16"/>
          <w:rtl/>
        </w:rPr>
      </w:pPr>
    </w:p>
    <w:p w:rsidR="00176C2A" w:rsidRDefault="00176C2A" w:rsidP="001A03CA">
      <w:pPr>
        <w:tabs>
          <w:tab w:val="left" w:pos="1910"/>
        </w:tabs>
        <w:ind w:left="108"/>
        <w:rPr>
          <w:rFonts w:ascii="Simplified Arabic" w:hAnsi="Simplified Arabic"/>
          <w:sz w:val="16"/>
          <w:szCs w:val="16"/>
          <w:rtl/>
        </w:rPr>
      </w:pPr>
    </w:p>
    <w:p w:rsidR="00176C2A" w:rsidRDefault="00176C2A" w:rsidP="001A03CA">
      <w:pPr>
        <w:tabs>
          <w:tab w:val="left" w:pos="1910"/>
        </w:tabs>
        <w:ind w:left="108"/>
        <w:rPr>
          <w:rFonts w:ascii="Simplified Arabic" w:hAnsi="Simplified Arabic"/>
          <w:sz w:val="16"/>
          <w:szCs w:val="16"/>
          <w:rtl/>
        </w:rPr>
      </w:pPr>
    </w:p>
    <w:p w:rsidR="00176C2A" w:rsidRPr="001A03CA" w:rsidRDefault="00176C2A" w:rsidP="001A03CA">
      <w:pPr>
        <w:tabs>
          <w:tab w:val="left" w:pos="1910"/>
        </w:tabs>
        <w:ind w:left="108"/>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85651E" w:rsidRPr="00EA5774" w:rsidRDefault="0085651E" w:rsidP="00EA5774">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85651E" w:rsidRPr="00EA5774" w:rsidRDefault="0085651E" w:rsidP="00EA5774">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85651E" w:rsidRPr="00EA5774" w:rsidRDefault="0085651E" w:rsidP="00176C2A">
      <w:pPr>
        <w:jc w:val="both"/>
        <w:rPr>
          <w:rFonts w:ascii="Simplified Arabic" w:hAnsi="Simplified Arabic"/>
          <w:color w:val="000000"/>
          <w:szCs w:val="24"/>
          <w:rtl/>
        </w:rPr>
      </w:pPr>
      <w:r w:rsidRPr="00176C2A">
        <w:rPr>
          <w:rFonts w:ascii="Simplified Arabic" w:hAnsi="Simplified Arabic"/>
          <w:szCs w:val="24"/>
          <w:rtl/>
          <w:lang w:val="en-GB" w:eastAsia="en-US"/>
        </w:rPr>
        <w:t>الدجاج الذي يربى لإنتاج بيض مخصب لتفريخه في المفرخات لإنتاج الصوص اللاحم.</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85651E" w:rsidRPr="00CF15E6" w:rsidRDefault="0085651E" w:rsidP="00E43C59">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7967DD" w:rsidRPr="001A03CA" w:rsidRDefault="007967DD" w:rsidP="007967DD">
      <w:pPr>
        <w:tabs>
          <w:tab w:val="left" w:pos="1910"/>
        </w:tabs>
        <w:ind w:left="108"/>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85651E" w:rsidRPr="00176C2A" w:rsidRDefault="0085651E" w:rsidP="00176C2A">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1A03CA"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85651E" w:rsidRPr="007967DD" w:rsidRDefault="0085651E" w:rsidP="007967DD">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85651E" w:rsidRPr="001A03CA" w:rsidRDefault="0085651E" w:rsidP="00430FD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فرد آخر أو لحساب منشأة أو جهة معينة وتحت إشرافها ويحصل مقابل عمله على أجر محدد سواء كان بأجر على شكل راتب شهري أو أجرة إسبوعية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85651E" w:rsidRPr="004453BE" w:rsidRDefault="0085651E" w:rsidP="00176C2A">
      <w:pPr>
        <w:jc w:val="both"/>
        <w:rPr>
          <w:rFonts w:ascii="Simplified Arabic" w:hAnsi="Simplified Arabic"/>
          <w:szCs w:val="24"/>
          <w:rtl/>
          <w:lang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الإثني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4453BE" w:rsidRDefault="004453BE" w:rsidP="00E43C59">
      <w:pPr>
        <w:tabs>
          <w:tab w:val="left" w:pos="1910"/>
        </w:tabs>
        <w:ind w:left="108"/>
        <w:rPr>
          <w:rFonts w:ascii="Simplified Arabic" w:hAnsi="Simplified Arabic"/>
          <w:sz w:val="16"/>
          <w:szCs w:val="16"/>
          <w:rtl/>
        </w:rPr>
      </w:pPr>
    </w:p>
    <w:p w:rsidR="004453BE" w:rsidRPr="00176C2A" w:rsidRDefault="004453BE" w:rsidP="004453BE">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4453BE" w:rsidRPr="004453BE" w:rsidRDefault="004453BE" w:rsidP="004453BE">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4453BE" w:rsidRDefault="004453BE" w:rsidP="00E43C59">
      <w:pPr>
        <w:tabs>
          <w:tab w:val="left" w:pos="1910"/>
        </w:tabs>
        <w:ind w:left="108"/>
        <w:rPr>
          <w:rFonts w:ascii="Simplified Arabic" w:hAnsi="Simplified Arabic"/>
          <w:sz w:val="16"/>
          <w:szCs w:val="16"/>
          <w:rtl/>
        </w:rPr>
      </w:pPr>
    </w:p>
    <w:p w:rsidR="00C80DCA" w:rsidRDefault="00C80DCA" w:rsidP="00E43C59">
      <w:pPr>
        <w:tabs>
          <w:tab w:val="left" w:pos="1910"/>
        </w:tabs>
        <w:ind w:left="108"/>
        <w:rPr>
          <w:rFonts w:ascii="Simplified Arabic" w:hAnsi="Simplified Arabic"/>
          <w:sz w:val="16"/>
          <w:szCs w:val="16"/>
          <w:rtl/>
        </w:rPr>
      </w:pPr>
    </w:p>
    <w:p w:rsidR="00C80DCA" w:rsidRDefault="00C80DCA" w:rsidP="00E43C59">
      <w:pPr>
        <w:tabs>
          <w:tab w:val="left" w:pos="1910"/>
        </w:tabs>
        <w:ind w:left="108"/>
        <w:rPr>
          <w:rFonts w:ascii="Simplified Arabic" w:hAnsi="Simplified Arabic"/>
          <w:sz w:val="16"/>
          <w:szCs w:val="16"/>
          <w:rtl/>
        </w:rPr>
      </w:pPr>
    </w:p>
    <w:p w:rsidR="00C80DCA" w:rsidRDefault="00C80DCA" w:rsidP="00E43C59">
      <w:pPr>
        <w:tabs>
          <w:tab w:val="left" w:pos="1910"/>
        </w:tabs>
        <w:ind w:left="108"/>
        <w:rPr>
          <w:rFonts w:ascii="Simplified Arabic" w:hAnsi="Simplified Arabic"/>
          <w:sz w:val="16"/>
          <w:szCs w:val="16"/>
          <w:rtl/>
        </w:rPr>
      </w:pPr>
    </w:p>
    <w:p w:rsidR="00C80DCA" w:rsidRDefault="00C80DCA" w:rsidP="00E43C59">
      <w:pPr>
        <w:tabs>
          <w:tab w:val="left" w:pos="1910"/>
        </w:tabs>
        <w:ind w:left="108"/>
        <w:rPr>
          <w:rFonts w:ascii="Simplified Arabic" w:hAnsi="Simplified Arabic"/>
          <w:sz w:val="16"/>
          <w:szCs w:val="16"/>
          <w:rtl/>
        </w:rPr>
      </w:pPr>
    </w:p>
    <w:p w:rsidR="00C80DCA" w:rsidRDefault="00C80DCA" w:rsidP="00E43C59">
      <w:pPr>
        <w:tabs>
          <w:tab w:val="left" w:pos="1910"/>
        </w:tabs>
        <w:ind w:left="108"/>
        <w:rPr>
          <w:rFonts w:ascii="Simplified Arabic" w:hAnsi="Simplified Arabic"/>
          <w:sz w:val="16"/>
          <w:szCs w:val="16"/>
          <w:rtl/>
        </w:rPr>
      </w:pPr>
    </w:p>
    <w:p w:rsidR="004453BE" w:rsidRPr="00176C2A" w:rsidRDefault="004453BE" w:rsidP="004453BE">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4453BE" w:rsidRPr="004453BE" w:rsidRDefault="004453BE" w:rsidP="00C80DCA">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w:t>
      </w:r>
      <w:r w:rsidR="00C80DCA">
        <w:rPr>
          <w:rFonts w:ascii="Simplified Arabic" w:hAnsi="Simplified Arabic" w:hint="cs"/>
          <w:szCs w:val="24"/>
          <w:rtl/>
          <w:lang w:val="en-GB" w:eastAsia="en-US"/>
        </w:rPr>
        <w:t xml:space="preserve"> من</w:t>
      </w:r>
      <w:r>
        <w:rPr>
          <w:rFonts w:ascii="Simplified Arabic" w:hAnsi="Simplified Arabic" w:hint="cs"/>
          <w:szCs w:val="24"/>
          <w:rtl/>
          <w:lang w:val="en-GB" w:eastAsia="en-US"/>
        </w:rPr>
        <w:t xml:space="preserve"> 35 ساعة خلال أسبوع اعتيادي، إلا </w:t>
      </w:r>
      <w:r w:rsidR="00C80DCA">
        <w:rPr>
          <w:rFonts w:ascii="Simplified Arabic" w:hAnsi="Simplified Arabic" w:hint="cs"/>
          <w:szCs w:val="24"/>
          <w:rtl/>
          <w:lang w:val="en-GB" w:eastAsia="en-US"/>
        </w:rPr>
        <w:t>إذا</w:t>
      </w:r>
      <w:r>
        <w:rPr>
          <w:rFonts w:ascii="Simplified Arabic" w:hAnsi="Simplified Arabic" w:hint="cs"/>
          <w:szCs w:val="24"/>
          <w:rtl/>
          <w:lang w:val="en-GB" w:eastAsia="en-US"/>
        </w:rPr>
        <w:t xml:space="preserve"> </w:t>
      </w:r>
      <w:r w:rsidR="00C80DCA">
        <w:rPr>
          <w:rFonts w:ascii="Simplified Arabic" w:hAnsi="Simplified Arabic" w:hint="cs"/>
          <w:szCs w:val="24"/>
          <w:rtl/>
          <w:lang w:val="en-GB" w:eastAsia="en-US"/>
        </w:rPr>
        <w:t>كان عدد ساعات العمل الاعتيادية أقل من ذلك</w:t>
      </w:r>
      <w:r>
        <w:rPr>
          <w:rFonts w:ascii="Simplified Arabic" w:hAnsi="Simplified Arabic" w:hint="cs"/>
          <w:szCs w:val="24"/>
          <w:rtl/>
          <w:lang w:val="en-GB" w:eastAsia="en-US"/>
        </w:rPr>
        <w:t xml:space="preserve">، </w:t>
      </w:r>
      <w:r w:rsidR="00C80DCA">
        <w:rPr>
          <w:rFonts w:ascii="Simplified Arabic" w:hAnsi="Simplified Arabic" w:hint="cs"/>
          <w:szCs w:val="24"/>
          <w:rtl/>
          <w:lang w:val="en-GB" w:eastAsia="en-US"/>
        </w:rPr>
        <w:t>و</w:t>
      </w:r>
      <w:r>
        <w:rPr>
          <w:rFonts w:ascii="Simplified Arabic" w:hAnsi="Simplified Arabic" w:hint="cs"/>
          <w:szCs w:val="24"/>
          <w:rtl/>
          <w:lang w:val="en-GB" w:eastAsia="en-US"/>
        </w:rPr>
        <w:t xml:space="preserve">في هذه الحالة </w:t>
      </w:r>
      <w:r w:rsidR="00C80DCA">
        <w:rPr>
          <w:rFonts w:ascii="Simplified Arabic" w:hAnsi="Simplified Arabic" w:hint="cs"/>
          <w:szCs w:val="24"/>
          <w:rtl/>
          <w:lang w:val="en-GB" w:eastAsia="en-US"/>
        </w:rPr>
        <w:t>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1A03CA" w:rsidRDefault="001A03CA" w:rsidP="00EA5774">
      <w:pPr>
        <w:tabs>
          <w:tab w:val="left" w:pos="1876"/>
        </w:tabs>
        <w:jc w:val="both"/>
        <w:rPr>
          <w:rFonts w:ascii="Simplified Arabic" w:hAnsi="Simplified Arabic"/>
          <w:sz w:val="16"/>
          <w:szCs w:val="16"/>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85651E" w:rsidRPr="00176C2A" w:rsidRDefault="0085651E" w:rsidP="00176C2A">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ة الكمباين</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85651E" w:rsidRPr="001A03CA" w:rsidRDefault="0085651E" w:rsidP="00430FD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85651E" w:rsidRPr="00176C2A" w:rsidRDefault="0085651E" w:rsidP="00176C2A">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85651E" w:rsidRPr="001A03CA" w:rsidRDefault="0085651E" w:rsidP="00430FD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85651E" w:rsidRPr="001A03CA" w:rsidRDefault="0085651E" w:rsidP="00430FD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85651E" w:rsidRPr="008F7FDB" w:rsidRDefault="0085651E" w:rsidP="00EA5774">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85651E" w:rsidRDefault="0085651E" w:rsidP="00EA5774">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85651E" w:rsidRPr="00C80DCA" w:rsidRDefault="00176C2A" w:rsidP="00C80DCA">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0085651E" w:rsidRPr="00C80D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430FD9"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التلك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430FD9" w:rsidRDefault="00430FD9" w:rsidP="001A03CA">
      <w:pPr>
        <w:tabs>
          <w:tab w:val="left" w:pos="1910"/>
        </w:tabs>
        <w:ind w:left="108"/>
        <w:rPr>
          <w:rFonts w:ascii="Simplified Arabic" w:hAnsi="Simplified Arabic"/>
          <w:sz w:val="18"/>
          <w:szCs w:val="18"/>
          <w:rtl/>
        </w:rPr>
      </w:pP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85651E" w:rsidRPr="00430FD9" w:rsidRDefault="0085651E" w:rsidP="00E43C59">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85651E" w:rsidRPr="00430FD9" w:rsidRDefault="0085651E" w:rsidP="00E43C59">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(التطريد الصناعي):</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والنيوكسل، والجدري وغيرها.</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2D2DB2"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85651E" w:rsidRPr="00430FD9" w:rsidRDefault="0085651E" w:rsidP="00E43C59">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C80DCA" w:rsidRDefault="00C80DCA" w:rsidP="00E43C59">
      <w:pPr>
        <w:tabs>
          <w:tab w:val="left" w:pos="1910"/>
        </w:tabs>
        <w:ind w:left="108"/>
        <w:rPr>
          <w:rFonts w:ascii="Simplified Arabic" w:hAnsi="Simplified Arabic"/>
          <w:sz w:val="16"/>
          <w:szCs w:val="16"/>
          <w:rtl/>
        </w:rPr>
      </w:pPr>
    </w:p>
    <w:p w:rsidR="0085651E" w:rsidRPr="001A03CA" w:rsidRDefault="0085651E" w:rsidP="00E43C59">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85651E" w:rsidRPr="00176C2A" w:rsidRDefault="0085651E" w:rsidP="00176C2A">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85651E" w:rsidRDefault="0085651E" w:rsidP="00176C2A">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4453BE" w:rsidRPr="004453BE" w:rsidRDefault="004453BE" w:rsidP="004453BE">
      <w:pPr>
        <w:tabs>
          <w:tab w:val="left" w:pos="1910"/>
        </w:tabs>
        <w:ind w:left="108"/>
        <w:rPr>
          <w:rFonts w:ascii="Simplified Arabic" w:hAnsi="Simplified Arabic"/>
          <w:sz w:val="16"/>
          <w:szCs w:val="16"/>
          <w:rtl/>
        </w:rPr>
      </w:pPr>
    </w:p>
    <w:p w:rsidR="004453BE" w:rsidRDefault="004453BE" w:rsidP="004453BE">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4453BE" w:rsidRDefault="004453BE" w:rsidP="004453BE">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4453BE" w:rsidRDefault="004453BE" w:rsidP="004453BE">
      <w:pPr>
        <w:ind w:left="44"/>
        <w:jc w:val="both"/>
        <w:rPr>
          <w:color w:val="000000" w:themeColor="text1"/>
          <w:szCs w:val="24"/>
          <w:rtl/>
        </w:rPr>
      </w:pPr>
    </w:p>
    <w:p w:rsidR="004453BE" w:rsidRDefault="004453BE" w:rsidP="004453BE">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4453BE" w:rsidRPr="004453BE" w:rsidRDefault="004453BE" w:rsidP="004453BE">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 </w:t>
      </w:r>
    </w:p>
    <w:p w:rsidR="002D2DB2" w:rsidRPr="001A03CA" w:rsidRDefault="002D2DB2" w:rsidP="00F81A4F">
      <w:pPr>
        <w:tabs>
          <w:tab w:val="left" w:pos="1910"/>
        </w:tabs>
        <w:ind w:left="108"/>
        <w:rPr>
          <w:rFonts w:ascii="Simplified Arabic" w:hAnsi="Simplified Arabic"/>
          <w:sz w:val="16"/>
          <w:szCs w:val="16"/>
          <w:rtl/>
        </w:rPr>
      </w:pPr>
    </w:p>
    <w:p w:rsidR="0085651E" w:rsidRPr="001A594A" w:rsidRDefault="0085651E" w:rsidP="007A6A28">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85651E" w:rsidRPr="00176C2A" w:rsidRDefault="0085651E" w:rsidP="00176C2A">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اعتمد في عملية جمع ومعالجة البيانات الإحصائية على التصنيفات المعتمدة والمستخدمة في الجهاز وفق المعايير الدولية وبما يتلائم مع الخصوصية الفلسطينية.</w:t>
      </w:r>
    </w:p>
    <w:p w:rsidR="0085651E" w:rsidRDefault="0085651E" w:rsidP="007A6A28">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FB79B7" w:rsidRPr="00713DAE" w:rsidRDefault="0085651E" w:rsidP="00713DAE">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r w:rsidR="00713DAE">
        <w:rPr>
          <w:rFonts w:ascii="Simplified Arabic" w:hAnsi="Simplified Arabic" w:cs="Simplified Arabic" w:hint="cs"/>
          <w:sz w:val="24"/>
          <w:szCs w:val="24"/>
          <w:rtl/>
        </w:rPr>
        <w:t>.</w:t>
      </w:r>
    </w:p>
    <w:p w:rsidR="00FB79B7" w:rsidRDefault="00FB79B7" w:rsidP="00FB79B7"/>
    <w:p w:rsidR="001A03CA" w:rsidRDefault="001A03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Default="00C80DCA" w:rsidP="00AD1BDE">
      <w:pPr>
        <w:rPr>
          <w:rtl/>
        </w:rPr>
      </w:pPr>
    </w:p>
    <w:p w:rsidR="00C80DCA" w:rsidRPr="00AD1BDE" w:rsidRDefault="00C80DC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المربا</w:t>
      </w:r>
      <w:r w:rsidR="00464B05">
        <w:rPr>
          <w:rFonts w:ascii="Simplified Arabic" w:hAnsi="Simplified Arabic" w:hint="cs"/>
          <w:szCs w:val="24"/>
          <w:rtl/>
        </w:rPr>
        <w:t>ة</w:t>
      </w:r>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B6F8A" w:rsidRDefault="005B6F8A" w:rsidP="00154979">
      <w:pPr>
        <w:jc w:val="both"/>
        <w:rPr>
          <w:rFonts w:ascii="Simplified Arabic" w:hAnsi="Simplified Arabic"/>
          <w:b/>
          <w:bCs/>
          <w:szCs w:val="24"/>
          <w:rtl/>
        </w:rPr>
      </w:pPr>
      <w:r>
        <w:rPr>
          <w:rFonts w:ascii="Simplified Arabic" w:hAnsi="Simplified Arabic"/>
          <w:b/>
          <w:bCs/>
          <w:szCs w:val="24"/>
          <w:rtl/>
        </w:rPr>
        <w:t>1.</w:t>
      </w:r>
      <w:r w:rsidR="00154979">
        <w:rPr>
          <w:rFonts w:ascii="Simplified Arabic" w:hAnsi="Simplified Arabic" w:hint="cs"/>
          <w:b/>
          <w:bCs/>
          <w:szCs w:val="24"/>
          <w:rtl/>
        </w:rPr>
        <w:t>2</w:t>
      </w:r>
      <w:r w:rsidR="007A6A28">
        <w:rPr>
          <w:rFonts w:ascii="Simplified Arabic" w:hAnsi="Simplified Arabic"/>
          <w:b/>
          <w:bCs/>
          <w:szCs w:val="24"/>
          <w:rtl/>
        </w:rPr>
        <w:t xml:space="preserve"> الحائز الزراعي</w:t>
      </w:r>
    </w:p>
    <w:p w:rsidR="005B6F8A" w:rsidRDefault="005B6F8A" w:rsidP="00C40732">
      <w:pPr>
        <w:jc w:val="both"/>
        <w:rPr>
          <w:rFonts w:ascii="Simplified Arabic" w:hAnsi="Simplified Arabic"/>
          <w:szCs w:val="24"/>
          <w:rtl/>
        </w:rPr>
      </w:pPr>
      <w:r>
        <w:rPr>
          <w:rFonts w:ascii="Simplified Arabic" w:hAnsi="Simplified Arabic"/>
          <w:szCs w:val="24"/>
          <w:rtl/>
        </w:rPr>
        <w:t>بلغ عدد الحائزين الزراعيين في فلسطين 138,339 حائز</w:t>
      </w:r>
      <w:r w:rsidR="007116E8">
        <w:rPr>
          <w:rFonts w:ascii="Simplified Arabic" w:hAnsi="Simplified Arabic" w:hint="cs"/>
          <w:color w:val="000000"/>
          <w:szCs w:val="24"/>
          <w:rtl/>
        </w:rPr>
        <w:t>اً</w:t>
      </w:r>
      <w:r>
        <w:rPr>
          <w:rFonts w:ascii="Simplified Arabic" w:hAnsi="Simplified Arabic"/>
          <w:szCs w:val="24"/>
          <w:rtl/>
        </w:rPr>
        <w:t xml:space="preserve"> خلال العام الزراعي 2020/2021. </w:t>
      </w:r>
      <w:r w:rsidR="00F81A4F">
        <w:rPr>
          <w:rFonts w:ascii="Simplified Arabic" w:hAnsi="Simplified Arabic" w:hint="cs"/>
          <w:szCs w:val="24"/>
          <w:rtl/>
        </w:rPr>
        <w:t xml:space="preserve"> </w:t>
      </w:r>
      <w:r>
        <w:rPr>
          <w:rFonts w:ascii="Simplified Arabic" w:hAnsi="Simplified Arabic"/>
          <w:szCs w:val="24"/>
          <w:rtl/>
        </w:rPr>
        <w:t xml:space="preserve">منهم 114,048 </w:t>
      </w:r>
      <w:r w:rsidR="003C6667">
        <w:rPr>
          <w:rFonts w:ascii="Simplified Arabic" w:hAnsi="Simplified Arabic"/>
          <w:szCs w:val="24"/>
          <w:rtl/>
        </w:rPr>
        <w:t>حائزاً</w:t>
      </w:r>
      <w:r w:rsidR="00C40732">
        <w:rPr>
          <w:rFonts w:ascii="Simplified Arabic" w:hAnsi="Simplified Arabic"/>
          <w:szCs w:val="24"/>
        </w:rPr>
        <w:t xml:space="preserve"> </w:t>
      </w:r>
      <w:r>
        <w:rPr>
          <w:rFonts w:ascii="Simplified Arabic" w:hAnsi="Simplified Arabic"/>
          <w:szCs w:val="24"/>
          <w:rtl/>
        </w:rPr>
        <w:t xml:space="preserve">في الضفة الغربية بنسبة 82.4% من </w:t>
      </w:r>
      <w:r w:rsidR="000114A4">
        <w:rPr>
          <w:rFonts w:ascii="Simplified Arabic" w:hAnsi="Simplified Arabic"/>
          <w:szCs w:val="24"/>
          <w:rtl/>
        </w:rPr>
        <w:t>إجمالي</w:t>
      </w:r>
      <w:r>
        <w:rPr>
          <w:rFonts w:ascii="Simplified Arabic" w:hAnsi="Simplified Arabic"/>
          <w:szCs w:val="24"/>
          <w:rtl/>
        </w:rPr>
        <w:t xml:space="preserve"> عدد الحائزين الزراعيين و24,291</w:t>
      </w:r>
      <w:r>
        <w:rPr>
          <w:rFonts w:ascii="Simplified Arabic" w:hAnsi="Simplified Arabic"/>
          <w:color w:val="FF0000"/>
          <w:szCs w:val="24"/>
          <w:rtl/>
        </w:rPr>
        <w:t xml:space="preserve"> </w:t>
      </w:r>
      <w:r w:rsidR="003C6667">
        <w:rPr>
          <w:rFonts w:ascii="Simplified Arabic" w:hAnsi="Simplified Arabic"/>
          <w:szCs w:val="24"/>
          <w:rtl/>
        </w:rPr>
        <w:t>حائزاً</w:t>
      </w:r>
      <w:r w:rsidR="00C40732">
        <w:rPr>
          <w:rFonts w:ascii="Simplified Arabic" w:hAnsi="Simplified Arabic"/>
          <w:szCs w:val="24"/>
        </w:rPr>
        <w:t xml:space="preserve"> </w:t>
      </w:r>
      <w:r>
        <w:rPr>
          <w:rFonts w:ascii="Simplified Arabic" w:hAnsi="Simplified Arabic"/>
          <w:szCs w:val="24"/>
          <w:rtl/>
        </w:rPr>
        <w:t xml:space="preserve">في قطاع غزة بنسبة 17.6%. </w:t>
      </w:r>
      <w:r w:rsidR="003C6667">
        <w:rPr>
          <w:rFonts w:ascii="Simplified Arabic" w:hAnsi="Simplified Arabic" w:hint="cs"/>
          <w:szCs w:val="24"/>
          <w:rtl/>
        </w:rPr>
        <w:t xml:space="preserve"> وبلغ </w:t>
      </w:r>
      <w:r w:rsidR="003C6667">
        <w:rPr>
          <w:rFonts w:ascii="Simplified Arabic" w:hAnsi="Simplified Arabic"/>
          <w:szCs w:val="24"/>
          <w:rtl/>
        </w:rPr>
        <w:t>عدد الحائزين الذكور</w:t>
      </w:r>
      <w:r w:rsidR="003C6667">
        <w:rPr>
          <w:rFonts w:ascii="Simplified Arabic" w:hAnsi="Simplified Arabic" w:hint="cs"/>
          <w:szCs w:val="24"/>
          <w:rtl/>
        </w:rPr>
        <w:t xml:space="preserve"> </w:t>
      </w:r>
      <w:r>
        <w:rPr>
          <w:rFonts w:ascii="Simplified Arabic" w:hAnsi="Simplified Arabic"/>
          <w:szCs w:val="24"/>
          <w:rtl/>
        </w:rPr>
        <w:t xml:space="preserve">127,332 </w:t>
      </w:r>
      <w:r w:rsidR="003C6667">
        <w:rPr>
          <w:rFonts w:ascii="Simplified Arabic" w:hAnsi="Simplified Arabic"/>
          <w:szCs w:val="24"/>
          <w:rtl/>
        </w:rPr>
        <w:t>حائزاً</w:t>
      </w:r>
      <w:r w:rsidR="00C40732">
        <w:rPr>
          <w:rFonts w:ascii="Simplified Arabic" w:hAnsi="Simplified Arabic"/>
          <w:szCs w:val="24"/>
        </w:rPr>
        <w:t xml:space="preserve"> </w:t>
      </w:r>
      <w:r>
        <w:rPr>
          <w:rFonts w:ascii="Simplified Arabic" w:hAnsi="Simplified Arabic"/>
          <w:szCs w:val="24"/>
          <w:rtl/>
        </w:rPr>
        <w:t>بنسبة 92</w:t>
      </w:r>
      <w:r w:rsidR="00E94B02">
        <w:rPr>
          <w:rFonts w:ascii="Simplified Arabic" w:hAnsi="Simplified Arabic" w:hint="cs"/>
          <w:szCs w:val="24"/>
          <w:rtl/>
        </w:rPr>
        <w:t>.0</w:t>
      </w:r>
      <w:r>
        <w:rPr>
          <w:rFonts w:ascii="Simplified Arabic" w:hAnsi="Simplified Arabic"/>
          <w:szCs w:val="24"/>
          <w:rtl/>
        </w:rPr>
        <w:t>%، و</w:t>
      </w:r>
      <w:r w:rsidR="001A68CB">
        <w:rPr>
          <w:rFonts w:ascii="Simplified Arabic" w:hAnsi="Simplified Arabic" w:hint="cs"/>
          <w:szCs w:val="24"/>
          <w:rtl/>
        </w:rPr>
        <w:t xml:space="preserve">عدد الحائزين </w:t>
      </w:r>
      <w:r w:rsidR="001A68CB">
        <w:rPr>
          <w:rFonts w:ascii="Simplified Arabic" w:hAnsi="Simplified Arabic"/>
          <w:szCs w:val="24"/>
          <w:rtl/>
        </w:rPr>
        <w:t xml:space="preserve">الإناث </w:t>
      </w:r>
      <w:r>
        <w:rPr>
          <w:rFonts w:ascii="Simplified Arabic" w:hAnsi="Simplified Arabic"/>
          <w:szCs w:val="24"/>
          <w:rtl/>
        </w:rPr>
        <w:t xml:space="preserve">10,653 بنسبة 7.7%، و354 </w:t>
      </w:r>
      <w:r w:rsidR="003C6667">
        <w:rPr>
          <w:rFonts w:ascii="Simplified Arabic" w:hAnsi="Simplified Arabic"/>
          <w:szCs w:val="24"/>
          <w:rtl/>
        </w:rPr>
        <w:t xml:space="preserve">حائزاً </w:t>
      </w:r>
      <w:r>
        <w:rPr>
          <w:rFonts w:ascii="Simplified Arabic" w:hAnsi="Simplified Arabic"/>
          <w:szCs w:val="24"/>
          <w:rtl/>
        </w:rPr>
        <w:t>لحيازات غير أسرية بنسبة 0.3%.</w:t>
      </w:r>
    </w:p>
    <w:p w:rsidR="005B6F8A" w:rsidRPr="00402814" w:rsidRDefault="005B6F8A" w:rsidP="00402814">
      <w:pPr>
        <w:jc w:val="lowKashida"/>
        <w:rPr>
          <w:color w:val="FF0000"/>
          <w:szCs w:val="24"/>
          <w:rtl/>
        </w:rPr>
      </w:pPr>
    </w:p>
    <w:p w:rsidR="002418D4" w:rsidRDefault="005B6F8A" w:rsidP="002418D4">
      <w:pPr>
        <w:jc w:val="center"/>
        <w:rPr>
          <w:rFonts w:ascii="Simplified Arabic" w:hAnsi="Simplified Arabic"/>
          <w:sz w:val="22"/>
          <w:szCs w:val="22"/>
          <w:rtl/>
        </w:rPr>
      </w:pPr>
      <w:r w:rsidRPr="00176C2A">
        <w:rPr>
          <w:rFonts w:ascii="Simplified Arabic" w:hAnsi="Simplified Arabic"/>
          <w:b/>
          <w:bCs/>
          <w:sz w:val="22"/>
          <w:szCs w:val="22"/>
          <w:rtl/>
        </w:rPr>
        <w:t>التوزيع النسبي للحائزين الزراعيين في فلسطين حسب الجنس، 2020/2021</w:t>
      </w:r>
    </w:p>
    <w:tbl>
      <w:tblPr>
        <w:tblStyle w:val="TableGrid"/>
        <w:bidiVisual/>
        <w:tblW w:w="8222" w:type="dxa"/>
        <w:jc w:val="center"/>
        <w:tblLook w:val="04A0" w:firstRow="1" w:lastRow="0" w:firstColumn="1" w:lastColumn="0" w:noHBand="0" w:noVBand="1"/>
      </w:tblPr>
      <w:tblGrid>
        <w:gridCol w:w="8222"/>
      </w:tblGrid>
      <w:tr w:rsidR="00914785" w:rsidTr="00C40732">
        <w:trPr>
          <w:trHeight w:val="3647"/>
          <w:jc w:val="center"/>
        </w:trPr>
        <w:tc>
          <w:tcPr>
            <w:tcW w:w="9061" w:type="dxa"/>
            <w:vAlign w:val="center"/>
          </w:tcPr>
          <w:p w:rsidR="00914785" w:rsidRPr="002867D2" w:rsidRDefault="00914785" w:rsidP="00686106">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1BD305CB" wp14:editId="0991EB21">
                  <wp:extent cx="5016844" cy="2256790"/>
                  <wp:effectExtent l="0" t="0" r="0"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B6F8A" w:rsidRPr="00402814" w:rsidRDefault="005B6F8A" w:rsidP="00402814">
      <w:pPr>
        <w:jc w:val="lowKashida"/>
        <w:rPr>
          <w:color w:val="FF0000"/>
          <w:szCs w:val="24"/>
          <w:rtl/>
        </w:rPr>
      </w:pPr>
    </w:p>
    <w:p w:rsidR="005B6F8A" w:rsidRDefault="00000481" w:rsidP="00000481">
      <w:pPr>
        <w:jc w:val="both"/>
        <w:rPr>
          <w:rFonts w:ascii="Simplified Arabic" w:hAnsi="Simplified Arabic"/>
          <w:szCs w:val="24"/>
          <w:rtl/>
        </w:rPr>
      </w:pPr>
      <w:r>
        <w:rPr>
          <w:rFonts w:ascii="Simplified Arabic" w:hAnsi="Simplified Arabic" w:hint="cs"/>
          <w:szCs w:val="24"/>
          <w:rtl/>
        </w:rPr>
        <w:t>و</w:t>
      </w:r>
      <w:r w:rsidR="003C6667">
        <w:rPr>
          <w:rFonts w:ascii="Simplified Arabic" w:hAnsi="Simplified Arabic" w:hint="cs"/>
          <w:szCs w:val="24"/>
          <w:rtl/>
        </w:rPr>
        <w:t>فيما يتعلق ب</w:t>
      </w:r>
      <w:r w:rsidR="005B6F8A">
        <w:rPr>
          <w:rFonts w:ascii="Simplified Arabic" w:hAnsi="Simplified Arabic"/>
          <w:szCs w:val="24"/>
          <w:rtl/>
        </w:rPr>
        <w:t>توزيع الحائزين الزراعيين حسب عمر الحائز الزراعي</w:t>
      </w:r>
      <w:r w:rsidR="003C6667">
        <w:rPr>
          <w:rFonts w:ascii="Simplified Arabic" w:hAnsi="Simplified Arabic" w:hint="cs"/>
          <w:color w:val="000000"/>
          <w:szCs w:val="24"/>
          <w:rtl/>
        </w:rPr>
        <w:t>،</w:t>
      </w:r>
      <w:r w:rsidR="005B6F8A">
        <w:rPr>
          <w:rFonts w:ascii="Simplified Arabic" w:hAnsi="Simplified Arabic"/>
          <w:szCs w:val="24"/>
          <w:rtl/>
        </w:rPr>
        <w:t xml:space="preserve"> فقد بلغ أعلى عدد للحائزين الزراعيين في الفئة العمرية 60 عام فأكثر</w:t>
      </w:r>
      <w:r w:rsidR="00BE3D48">
        <w:rPr>
          <w:rFonts w:ascii="Simplified Arabic" w:hAnsi="Simplified Arabic" w:hint="cs"/>
          <w:szCs w:val="24"/>
          <w:rtl/>
        </w:rPr>
        <w:t>؛</w:t>
      </w:r>
      <w:r w:rsidR="005B6F8A">
        <w:rPr>
          <w:rFonts w:ascii="Simplified Arabic" w:hAnsi="Simplified Arabic"/>
          <w:szCs w:val="24"/>
          <w:rtl/>
        </w:rPr>
        <w:t xml:space="preserve"> 40,423 حائز</w:t>
      </w:r>
      <w:r w:rsidR="00C266DC">
        <w:rPr>
          <w:rFonts w:ascii="Simplified Arabic" w:hAnsi="Simplified Arabic" w:hint="cs"/>
          <w:color w:val="000000"/>
          <w:szCs w:val="24"/>
          <w:rtl/>
        </w:rPr>
        <w:t>اً</w:t>
      </w:r>
      <w:r w:rsidR="005B6F8A">
        <w:rPr>
          <w:rFonts w:ascii="Simplified Arabic" w:hAnsi="Simplified Arabic"/>
          <w:szCs w:val="24"/>
          <w:rtl/>
        </w:rPr>
        <w:t xml:space="preserve"> بنسبة 29.2% من مجموع الحائزين الزراعيين في فلسطين </w:t>
      </w:r>
      <w:r w:rsidR="003C6667">
        <w:rPr>
          <w:rFonts w:ascii="Simplified Arabic" w:hAnsi="Simplified Arabic"/>
          <w:szCs w:val="24"/>
          <w:rtl/>
        </w:rPr>
        <w:t>يليها 38,510 حائ</w:t>
      </w:r>
      <w:r w:rsidR="003C6667">
        <w:rPr>
          <w:rFonts w:ascii="Simplified Arabic" w:hAnsi="Simplified Arabic" w:hint="cs"/>
          <w:szCs w:val="24"/>
          <w:rtl/>
        </w:rPr>
        <w:t xml:space="preserve">زين </w:t>
      </w:r>
      <w:r w:rsidR="005B6F8A">
        <w:rPr>
          <w:rFonts w:ascii="Simplified Arabic" w:hAnsi="Simplified Arabic"/>
          <w:szCs w:val="24"/>
          <w:rtl/>
        </w:rPr>
        <w:t>بنسبة 27.</w:t>
      </w:r>
      <w:r w:rsidR="007D0F1F">
        <w:rPr>
          <w:rFonts w:ascii="Simplified Arabic" w:hAnsi="Simplified Arabic" w:hint="cs"/>
          <w:szCs w:val="24"/>
          <w:rtl/>
        </w:rPr>
        <w:t>8</w:t>
      </w:r>
      <w:r w:rsidR="008346B2">
        <w:rPr>
          <w:rFonts w:ascii="Simplified Arabic" w:hAnsi="Simplified Arabic"/>
          <w:szCs w:val="24"/>
          <w:rtl/>
        </w:rPr>
        <w:t>% في الفئة العمرية من 50-59 عام</w:t>
      </w:r>
      <w:r w:rsidR="008346B2">
        <w:rPr>
          <w:rFonts w:ascii="Simplified Arabic" w:hAnsi="Simplified Arabic" w:hint="cs"/>
          <w:szCs w:val="24"/>
          <w:rtl/>
        </w:rPr>
        <w:t>.</w:t>
      </w:r>
    </w:p>
    <w:p w:rsidR="00402814" w:rsidRDefault="00402814" w:rsidP="005B6F8A">
      <w:pPr>
        <w:jc w:val="center"/>
        <w:rPr>
          <w:color w:val="FF0000"/>
          <w:szCs w:val="24"/>
          <w:rtl/>
        </w:rPr>
      </w:pPr>
    </w:p>
    <w:p w:rsidR="00402814" w:rsidRDefault="00402814" w:rsidP="005B6F8A">
      <w:pPr>
        <w:jc w:val="center"/>
        <w:rPr>
          <w:color w:val="FF0000"/>
          <w:szCs w:val="24"/>
          <w:rtl/>
        </w:rPr>
      </w:pPr>
    </w:p>
    <w:p w:rsidR="00402814" w:rsidRDefault="00402814" w:rsidP="005B6F8A">
      <w:pPr>
        <w:jc w:val="center"/>
        <w:rPr>
          <w:color w:val="FF0000"/>
          <w:szCs w:val="24"/>
          <w:rtl/>
        </w:rPr>
      </w:pPr>
    </w:p>
    <w:p w:rsidR="00402814" w:rsidRDefault="00402814" w:rsidP="005B6F8A">
      <w:pPr>
        <w:jc w:val="center"/>
        <w:rPr>
          <w:color w:val="FF0000"/>
          <w:szCs w:val="24"/>
          <w:rtl/>
        </w:rPr>
      </w:pPr>
    </w:p>
    <w:p w:rsidR="00402814" w:rsidRDefault="00402814" w:rsidP="005B6F8A">
      <w:pPr>
        <w:jc w:val="center"/>
        <w:rPr>
          <w:color w:val="FF0000"/>
          <w:szCs w:val="24"/>
          <w:rtl/>
        </w:rPr>
      </w:pPr>
    </w:p>
    <w:p w:rsidR="005B6F8A" w:rsidRDefault="005B6F8A" w:rsidP="005B6F8A">
      <w:pPr>
        <w:jc w:val="center"/>
        <w:rPr>
          <w:rFonts w:ascii="Simplified Arabic" w:hAnsi="Simplified Arabic"/>
          <w:b/>
          <w:bCs/>
          <w:sz w:val="22"/>
          <w:szCs w:val="22"/>
          <w:rtl/>
        </w:rPr>
      </w:pPr>
      <w:r w:rsidRPr="00176C2A">
        <w:rPr>
          <w:rFonts w:ascii="Simplified Arabic" w:hAnsi="Simplified Arabic"/>
          <w:b/>
          <w:bCs/>
          <w:sz w:val="22"/>
          <w:szCs w:val="22"/>
          <w:rtl/>
        </w:rPr>
        <w:lastRenderedPageBreak/>
        <w:t>التوزيع النسبي للحائزين الزراعيين في فلسطين حسب الفئة العمرية، 2020/2021</w:t>
      </w:r>
    </w:p>
    <w:tbl>
      <w:tblPr>
        <w:tblStyle w:val="TableGrid"/>
        <w:bidiVisual/>
        <w:tblW w:w="8222" w:type="dxa"/>
        <w:jc w:val="center"/>
        <w:tblLook w:val="04A0" w:firstRow="1" w:lastRow="0" w:firstColumn="1" w:lastColumn="0" w:noHBand="0" w:noVBand="1"/>
      </w:tblPr>
      <w:tblGrid>
        <w:gridCol w:w="8222"/>
      </w:tblGrid>
      <w:tr w:rsidR="00686106" w:rsidTr="00C40732">
        <w:trPr>
          <w:trHeight w:val="3888"/>
          <w:jc w:val="center"/>
        </w:trPr>
        <w:tc>
          <w:tcPr>
            <w:tcW w:w="9061" w:type="dxa"/>
            <w:vAlign w:val="center"/>
          </w:tcPr>
          <w:p w:rsidR="00686106" w:rsidRDefault="00686106" w:rsidP="00686106">
            <w:pPr>
              <w:jc w:val="center"/>
              <w:rPr>
                <w:rFonts w:ascii="Simplified Arabic" w:hAnsi="Simplified Arabic"/>
                <w:b/>
                <w:bCs/>
                <w:sz w:val="22"/>
                <w:szCs w:val="22"/>
                <w:rtl/>
              </w:rPr>
            </w:pPr>
            <w:r>
              <w:rPr>
                <w:noProof/>
                <w:lang w:eastAsia="en-US"/>
              </w:rPr>
              <w:drawing>
                <wp:inline distT="0" distB="0" distL="0" distR="0" wp14:anchorId="5863669C" wp14:editId="78645CBD">
                  <wp:extent cx="4975225" cy="2306595"/>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402814" w:rsidRPr="00686106" w:rsidRDefault="00402814" w:rsidP="00BE3D48">
      <w:pPr>
        <w:jc w:val="both"/>
        <w:rPr>
          <w:rFonts w:ascii="Simplified Arabic" w:hAnsi="Simplified Arabic"/>
          <w:szCs w:val="24"/>
          <w:rtl/>
        </w:rPr>
      </w:pPr>
    </w:p>
    <w:p w:rsidR="005B6F8A" w:rsidRDefault="005B6F8A" w:rsidP="00BE3D48">
      <w:pPr>
        <w:jc w:val="both"/>
        <w:rPr>
          <w:rFonts w:ascii="Simplified Arabic" w:hAnsi="Simplified Arabic"/>
          <w:szCs w:val="24"/>
          <w:rtl/>
        </w:rPr>
      </w:pPr>
      <w:r>
        <w:rPr>
          <w:rFonts w:ascii="Simplified Arabic" w:hAnsi="Simplified Arabic"/>
          <w:szCs w:val="24"/>
          <w:rtl/>
        </w:rPr>
        <w:t xml:space="preserve">هناك 131,600 </w:t>
      </w:r>
      <w:r w:rsidR="00BE3D48">
        <w:rPr>
          <w:rFonts w:ascii="Simplified Arabic" w:hAnsi="Simplified Arabic"/>
          <w:szCs w:val="24"/>
          <w:rtl/>
        </w:rPr>
        <w:t>حائز</w:t>
      </w:r>
      <w:r w:rsidR="00BE3D48">
        <w:rPr>
          <w:rFonts w:ascii="Simplified Arabic" w:hAnsi="Simplified Arabic" w:hint="cs"/>
          <w:color w:val="000000"/>
          <w:szCs w:val="24"/>
          <w:rtl/>
        </w:rPr>
        <w:t>اً</w:t>
      </w:r>
      <w:r w:rsidR="00BE3D48">
        <w:rPr>
          <w:rFonts w:ascii="Simplified Arabic" w:hAnsi="Simplified Arabic"/>
          <w:szCs w:val="24"/>
          <w:rtl/>
        </w:rPr>
        <w:t xml:space="preserve"> </w:t>
      </w:r>
      <w:r>
        <w:rPr>
          <w:rFonts w:ascii="Simplified Arabic" w:hAnsi="Simplified Arabic"/>
          <w:szCs w:val="24"/>
          <w:rtl/>
        </w:rPr>
        <w:t xml:space="preserve">بنسبة 95.1% هم </w:t>
      </w:r>
      <w:r w:rsidR="00667C24">
        <w:rPr>
          <w:rFonts w:ascii="Simplified Arabic" w:hAnsi="Simplified Arabic" w:hint="cs"/>
          <w:szCs w:val="24"/>
          <w:rtl/>
        </w:rPr>
        <w:t>أ</w:t>
      </w:r>
      <w:r>
        <w:rPr>
          <w:rFonts w:ascii="Simplified Arabic" w:hAnsi="Simplified Arabic"/>
          <w:szCs w:val="24"/>
          <w:rtl/>
        </w:rPr>
        <w:t xml:space="preserve">رباب </w:t>
      </w:r>
      <w:r w:rsidR="00667C24">
        <w:rPr>
          <w:rFonts w:ascii="Simplified Arabic" w:hAnsi="Simplified Arabic" w:hint="cs"/>
          <w:szCs w:val="24"/>
          <w:rtl/>
        </w:rPr>
        <w:t>أ</w:t>
      </w:r>
      <w:r>
        <w:rPr>
          <w:rFonts w:ascii="Simplified Arabic" w:hAnsi="Simplified Arabic"/>
          <w:szCs w:val="24"/>
          <w:rtl/>
        </w:rPr>
        <w:t>سر، و8,660 حائز</w:t>
      </w:r>
      <w:r w:rsidR="00B7031F">
        <w:rPr>
          <w:rFonts w:ascii="Simplified Arabic" w:hAnsi="Simplified Arabic" w:hint="cs"/>
          <w:color w:val="000000"/>
          <w:szCs w:val="24"/>
          <w:rtl/>
        </w:rPr>
        <w:t>اً</w:t>
      </w:r>
      <w:r>
        <w:rPr>
          <w:rFonts w:ascii="Simplified Arabic" w:hAnsi="Simplified Arabic"/>
          <w:szCs w:val="24"/>
          <w:rtl/>
        </w:rPr>
        <w:t xml:space="preserve"> فقط يشتركون في جمعيات تعاونية </w:t>
      </w:r>
      <w:r w:rsidR="00F81A4F">
        <w:rPr>
          <w:rFonts w:ascii="Simplified Arabic" w:hAnsi="Simplified Arabic" w:hint="cs"/>
          <w:szCs w:val="24"/>
          <w:rtl/>
        </w:rPr>
        <w:t>أ</w:t>
      </w:r>
      <w:r>
        <w:rPr>
          <w:rFonts w:ascii="Simplified Arabic" w:hAnsi="Simplified Arabic"/>
          <w:szCs w:val="24"/>
          <w:rtl/>
        </w:rPr>
        <w:t xml:space="preserve">و اتحادات زراعية بنسبة </w:t>
      </w:r>
      <w:r w:rsidR="000C5840">
        <w:rPr>
          <w:rFonts w:ascii="Simplified Arabic" w:hAnsi="Simplified Arabic"/>
          <w:szCs w:val="24"/>
        </w:rPr>
        <w:t>2</w:t>
      </w:r>
      <w:r>
        <w:rPr>
          <w:rFonts w:ascii="Simplified Arabic" w:hAnsi="Simplified Arabic"/>
          <w:szCs w:val="24"/>
          <w:rtl/>
        </w:rPr>
        <w:t>.</w:t>
      </w:r>
      <w:r w:rsidR="000C5840">
        <w:rPr>
          <w:rFonts w:ascii="Simplified Arabic" w:hAnsi="Simplified Arabic"/>
          <w:szCs w:val="24"/>
        </w:rPr>
        <w:t>6</w:t>
      </w:r>
      <w:r>
        <w:rPr>
          <w:rFonts w:ascii="Simplified Arabic" w:hAnsi="Simplified Arabic"/>
          <w:szCs w:val="24"/>
          <w:rtl/>
        </w:rPr>
        <w:t>%، و129,698 حائز</w:t>
      </w:r>
      <w:r w:rsidR="00B7031F">
        <w:rPr>
          <w:rFonts w:ascii="Simplified Arabic" w:hAnsi="Simplified Arabic" w:hint="cs"/>
          <w:color w:val="000000"/>
          <w:szCs w:val="24"/>
          <w:rtl/>
        </w:rPr>
        <w:t>اً</w:t>
      </w:r>
      <w:r>
        <w:rPr>
          <w:rFonts w:ascii="Simplified Arabic" w:hAnsi="Simplified Arabic"/>
          <w:szCs w:val="24"/>
          <w:rtl/>
        </w:rPr>
        <w:t xml:space="preserve"> بنسبة 93.</w:t>
      </w:r>
      <w:r w:rsidR="00427908">
        <w:rPr>
          <w:rFonts w:ascii="Simplified Arabic" w:hAnsi="Simplified Arabic" w:hint="cs"/>
          <w:szCs w:val="24"/>
          <w:rtl/>
        </w:rPr>
        <w:t>7</w:t>
      </w:r>
      <w:r>
        <w:rPr>
          <w:rFonts w:ascii="Simplified Arabic" w:hAnsi="Simplified Arabic"/>
          <w:szCs w:val="24"/>
          <w:rtl/>
        </w:rPr>
        <w:t xml:space="preserve">% لم يتلقوا أي تعليم </w:t>
      </w:r>
      <w:r w:rsidR="00F81A4F">
        <w:rPr>
          <w:rFonts w:ascii="Simplified Arabic" w:hAnsi="Simplified Arabic"/>
          <w:szCs w:val="24"/>
          <w:rtl/>
        </w:rPr>
        <w:t>أو</w:t>
      </w:r>
      <w:r>
        <w:rPr>
          <w:rFonts w:ascii="Simplified Arabic" w:hAnsi="Simplified Arabic"/>
          <w:szCs w:val="24"/>
          <w:rtl/>
        </w:rPr>
        <w:t xml:space="preserve"> تدريب زراعي، و36,537 حائز</w:t>
      </w:r>
      <w:r w:rsidR="00B7031F">
        <w:rPr>
          <w:rFonts w:ascii="Simplified Arabic" w:hAnsi="Simplified Arabic" w:hint="cs"/>
          <w:color w:val="000000"/>
          <w:szCs w:val="24"/>
          <w:rtl/>
        </w:rPr>
        <w:t>اً</w:t>
      </w:r>
      <w:r>
        <w:rPr>
          <w:rFonts w:ascii="Simplified Arabic" w:hAnsi="Simplified Arabic"/>
          <w:szCs w:val="24"/>
          <w:rtl/>
        </w:rPr>
        <w:t xml:space="preserve"> بنسبة 26.4% مؤهلهم العلمي إعدادي، و44,268 حائز</w:t>
      </w:r>
      <w:r w:rsidR="00B7031F">
        <w:rPr>
          <w:rFonts w:ascii="Simplified Arabic" w:hAnsi="Simplified Arabic" w:hint="cs"/>
          <w:color w:val="000000"/>
          <w:szCs w:val="24"/>
          <w:rtl/>
        </w:rPr>
        <w:t>اً</w:t>
      </w:r>
      <w:r>
        <w:rPr>
          <w:rFonts w:ascii="Simplified Arabic" w:hAnsi="Simplified Arabic"/>
          <w:szCs w:val="24"/>
          <w:rtl/>
        </w:rPr>
        <w:t xml:space="preserve"> بنسبة 32.0% عملهم في الحيازة الزراعية هو عمل رئيسي، وذلك من </w:t>
      </w:r>
      <w:r w:rsidR="000114A4">
        <w:rPr>
          <w:rFonts w:ascii="Simplified Arabic" w:hAnsi="Simplified Arabic"/>
          <w:szCs w:val="24"/>
          <w:rtl/>
        </w:rPr>
        <w:t>إجمالي</w:t>
      </w:r>
      <w:r>
        <w:rPr>
          <w:rFonts w:ascii="Simplified Arabic" w:hAnsi="Simplified Arabic"/>
          <w:szCs w:val="24"/>
          <w:rtl/>
        </w:rPr>
        <w:t xml:space="preserve"> عدد الحائزين الزراعيين في فلسطين.</w:t>
      </w:r>
    </w:p>
    <w:p w:rsidR="005B6F8A" w:rsidRPr="00402814" w:rsidRDefault="005B6F8A" w:rsidP="005B6F8A">
      <w:pPr>
        <w:jc w:val="both"/>
        <w:rPr>
          <w:rFonts w:ascii="Simplified Arabic" w:hAnsi="Simplified Arabic"/>
          <w:szCs w:val="24"/>
        </w:rPr>
      </w:pPr>
    </w:p>
    <w:p w:rsidR="005B6F8A" w:rsidRDefault="005B6F8A" w:rsidP="00154979">
      <w:pPr>
        <w:jc w:val="both"/>
        <w:rPr>
          <w:rFonts w:ascii="Simplified Arabic" w:hAnsi="Simplified Arabic"/>
          <w:b/>
          <w:bCs/>
          <w:szCs w:val="24"/>
          <w:rtl/>
        </w:rPr>
      </w:pPr>
      <w:r>
        <w:rPr>
          <w:rFonts w:ascii="Simplified Arabic" w:hAnsi="Simplified Arabic"/>
          <w:b/>
          <w:bCs/>
          <w:szCs w:val="24"/>
          <w:rtl/>
        </w:rPr>
        <w:t>2.</w:t>
      </w:r>
      <w:r w:rsidR="00154979">
        <w:rPr>
          <w:rFonts w:ascii="Simplified Arabic" w:hAnsi="Simplified Arabic" w:hint="cs"/>
          <w:b/>
          <w:bCs/>
          <w:szCs w:val="24"/>
          <w:rtl/>
        </w:rPr>
        <w:t>2</w:t>
      </w:r>
      <w:r>
        <w:rPr>
          <w:rFonts w:ascii="Simplified Arabic" w:hAnsi="Simplified Arabic"/>
          <w:b/>
          <w:bCs/>
          <w:szCs w:val="24"/>
          <w:rtl/>
        </w:rPr>
        <w:t xml:space="preserve"> الحيازات</w:t>
      </w:r>
      <w:r w:rsidR="007A6A28">
        <w:rPr>
          <w:rFonts w:ascii="Simplified Arabic" w:hAnsi="Simplified Arabic"/>
          <w:b/>
          <w:bCs/>
          <w:szCs w:val="24"/>
          <w:rtl/>
        </w:rPr>
        <w:t xml:space="preserve"> الزراعية</w:t>
      </w:r>
    </w:p>
    <w:p w:rsidR="005B6F8A" w:rsidRDefault="005B6F8A" w:rsidP="005B6F8A">
      <w:pPr>
        <w:jc w:val="both"/>
        <w:rPr>
          <w:rFonts w:ascii="Simplified Arabic" w:hAnsi="Simplified Arabic"/>
          <w:szCs w:val="24"/>
          <w:rtl/>
        </w:rPr>
      </w:pPr>
      <w:r>
        <w:rPr>
          <w:rFonts w:ascii="Simplified Arabic" w:hAnsi="Simplified Arabic"/>
          <w:szCs w:val="24"/>
          <w:rtl/>
        </w:rPr>
        <w:t xml:space="preserve">بلغ عدد الحيازات الزراعية 140,568 حيازة زراعية خلال العام الزراعي 2020/2021، منها 115,814 حيازة في الضفة الغربية بنسبة 82.4% من </w:t>
      </w:r>
      <w:r w:rsidR="000114A4">
        <w:rPr>
          <w:rFonts w:ascii="Simplified Arabic" w:hAnsi="Simplified Arabic"/>
          <w:szCs w:val="24"/>
          <w:rtl/>
        </w:rPr>
        <w:t>إجمالي</w:t>
      </w:r>
      <w:r>
        <w:rPr>
          <w:rFonts w:ascii="Simplified Arabic" w:hAnsi="Simplified Arabic"/>
          <w:szCs w:val="24"/>
          <w:rtl/>
        </w:rPr>
        <w:t xml:space="preserve"> عدد الحيازات الزراعية و24,754 </w:t>
      </w:r>
      <w:r w:rsidR="008346B2">
        <w:rPr>
          <w:rFonts w:ascii="Simplified Arabic" w:hAnsi="Simplified Arabic"/>
          <w:szCs w:val="24"/>
          <w:rtl/>
        </w:rPr>
        <w:t>حيازة في قطاع غزة بنسبة 17.6%.</w:t>
      </w:r>
    </w:p>
    <w:p w:rsidR="005B6F8A" w:rsidRPr="00402814" w:rsidRDefault="005B6F8A" w:rsidP="005B6F8A">
      <w:pPr>
        <w:jc w:val="both"/>
        <w:rPr>
          <w:rFonts w:ascii="Simplified Arabic" w:hAnsi="Simplified Arabic"/>
          <w:szCs w:val="24"/>
        </w:rPr>
      </w:pPr>
    </w:p>
    <w:p w:rsidR="005B6F8A" w:rsidRDefault="00BE3D48" w:rsidP="00BE3D48">
      <w:pPr>
        <w:jc w:val="both"/>
        <w:rPr>
          <w:rFonts w:ascii="Simplified Arabic" w:hAnsi="Simplified Arabic"/>
          <w:szCs w:val="24"/>
          <w:rtl/>
        </w:rPr>
      </w:pPr>
      <w:r>
        <w:rPr>
          <w:rFonts w:ascii="Simplified Arabic" w:hAnsi="Simplified Arabic" w:hint="cs"/>
          <w:szCs w:val="24"/>
          <w:rtl/>
        </w:rPr>
        <w:t>هناك</w:t>
      </w:r>
      <w:r w:rsidR="005B6F8A">
        <w:rPr>
          <w:rFonts w:ascii="Simplified Arabic" w:hAnsi="Simplified Arabic"/>
          <w:szCs w:val="24"/>
          <w:rtl/>
        </w:rPr>
        <w:t xml:space="preserve"> 103,143 حيازة من الحيازات الزراعية في فلسطين هي حيازات نباتية بنسبة 73.4% من </w:t>
      </w:r>
      <w:r w:rsidR="000114A4">
        <w:rPr>
          <w:rFonts w:ascii="Simplified Arabic" w:hAnsi="Simplified Arabic"/>
          <w:szCs w:val="24"/>
          <w:rtl/>
        </w:rPr>
        <w:t>إجمالي</w:t>
      </w:r>
      <w:r w:rsidR="005B6F8A">
        <w:rPr>
          <w:rFonts w:ascii="Simplified Arabic" w:hAnsi="Simplified Arabic"/>
          <w:szCs w:val="24"/>
          <w:rtl/>
        </w:rPr>
        <w:t xml:space="preserve"> الحيازات الزراعية، (منها 89,723 حيازة بنسبة 87.0% في الضفة الغربية، و13,420 حيازة بنسبة 13.0% في قطاع غزة). </w:t>
      </w:r>
      <w:r w:rsidR="00667C24">
        <w:rPr>
          <w:rFonts w:ascii="Simplified Arabic" w:hAnsi="Simplified Arabic" w:hint="cs"/>
          <w:szCs w:val="24"/>
          <w:rtl/>
        </w:rPr>
        <w:t xml:space="preserve"> </w:t>
      </w:r>
      <w:r w:rsidR="005B6F8A">
        <w:rPr>
          <w:rFonts w:ascii="Simplified Arabic" w:hAnsi="Simplified Arabic"/>
          <w:szCs w:val="24"/>
          <w:rtl/>
        </w:rPr>
        <w:t xml:space="preserve">وبلغ عدد الحيازات الحيوانية 19,909 </w:t>
      </w:r>
      <w:r>
        <w:rPr>
          <w:rFonts w:ascii="Simplified Arabic" w:hAnsi="Simplified Arabic" w:hint="cs"/>
          <w:szCs w:val="24"/>
          <w:rtl/>
        </w:rPr>
        <w:t>حيازات</w:t>
      </w:r>
      <w:r w:rsidR="005B6F8A">
        <w:rPr>
          <w:rFonts w:ascii="Simplified Arabic" w:hAnsi="Simplified Arabic"/>
          <w:szCs w:val="24"/>
          <w:rtl/>
        </w:rPr>
        <w:t xml:space="preserve"> في فلسطين بنسبة 14.2% من </w:t>
      </w:r>
      <w:r w:rsidR="000114A4">
        <w:rPr>
          <w:rFonts w:ascii="Simplified Arabic" w:hAnsi="Simplified Arabic"/>
          <w:szCs w:val="24"/>
          <w:rtl/>
        </w:rPr>
        <w:t>إجمالي</w:t>
      </w:r>
      <w:r w:rsidR="005B6F8A">
        <w:rPr>
          <w:rFonts w:ascii="Simplified Arabic" w:hAnsi="Simplified Arabic"/>
          <w:szCs w:val="24"/>
          <w:rtl/>
        </w:rPr>
        <w:t xml:space="preserve"> الحيازات الزراعية، (منها 12,278 حيازة بنسبة 61.7% في الضفة الغربية، و7,631 ح</w:t>
      </w:r>
      <w:r w:rsidR="007A6A28">
        <w:rPr>
          <w:rFonts w:ascii="Simplified Arabic" w:hAnsi="Simplified Arabic"/>
          <w:szCs w:val="24"/>
          <w:rtl/>
        </w:rPr>
        <w:t xml:space="preserve">يازة بنسبة 38.3% في قطاع غزة). </w:t>
      </w:r>
      <w:r w:rsidR="007A6A28">
        <w:rPr>
          <w:rFonts w:ascii="Simplified Arabic" w:hAnsi="Simplified Arabic" w:hint="cs"/>
          <w:szCs w:val="24"/>
          <w:rtl/>
        </w:rPr>
        <w:t xml:space="preserve"> </w:t>
      </w:r>
      <w:r w:rsidR="005B6F8A">
        <w:rPr>
          <w:rFonts w:ascii="Simplified Arabic" w:hAnsi="Simplified Arabic"/>
          <w:szCs w:val="24"/>
          <w:rtl/>
        </w:rPr>
        <w:t>أما الحيازات المختلطة فبلغ عددها 17,516 حيازة بنسبة 12.</w:t>
      </w:r>
      <w:r w:rsidR="002845E6">
        <w:rPr>
          <w:rFonts w:ascii="Simplified Arabic" w:hAnsi="Simplified Arabic" w:hint="cs"/>
          <w:szCs w:val="24"/>
          <w:rtl/>
        </w:rPr>
        <w:t>4</w:t>
      </w:r>
      <w:r w:rsidR="005B6F8A">
        <w:rPr>
          <w:rFonts w:ascii="Simplified Arabic" w:hAnsi="Simplified Arabic"/>
          <w:szCs w:val="24"/>
          <w:rtl/>
        </w:rPr>
        <w:t xml:space="preserve">% من </w:t>
      </w:r>
      <w:r w:rsidR="000114A4">
        <w:rPr>
          <w:rFonts w:ascii="Simplified Arabic" w:hAnsi="Simplified Arabic"/>
          <w:szCs w:val="24"/>
          <w:rtl/>
        </w:rPr>
        <w:t>إجمالي</w:t>
      </w:r>
      <w:r w:rsidR="005B6F8A">
        <w:rPr>
          <w:rFonts w:ascii="Simplified Arabic" w:hAnsi="Simplified Arabic"/>
          <w:szCs w:val="24"/>
          <w:rtl/>
        </w:rPr>
        <w:t xml:space="preserve"> الحيازات الزراعية في فلسطين، (منها 13,813 حيازة بنسبة 78.9% في الضفة الغربية، و3,703 حيا</w:t>
      </w:r>
      <w:r>
        <w:rPr>
          <w:rFonts w:ascii="Simplified Arabic" w:hAnsi="Simplified Arabic"/>
          <w:szCs w:val="24"/>
          <w:rtl/>
        </w:rPr>
        <w:t>زة بنسبة 21.1% في قطاع غزة)</w:t>
      </w:r>
      <w:r w:rsidR="00667C24">
        <w:rPr>
          <w:rFonts w:ascii="Simplified Arabic" w:hAnsi="Simplified Arabic"/>
          <w:szCs w:val="24"/>
          <w:rtl/>
        </w:rPr>
        <w:t>.</w:t>
      </w:r>
    </w:p>
    <w:p w:rsidR="00154979" w:rsidRPr="00402814" w:rsidRDefault="00154979" w:rsidP="005B6F8A">
      <w:pPr>
        <w:jc w:val="center"/>
        <w:rPr>
          <w:rFonts w:ascii="Simplified Arabic" w:hAnsi="Simplified Arabic"/>
          <w:szCs w:val="24"/>
          <w:rtl/>
        </w:rPr>
      </w:pPr>
    </w:p>
    <w:p w:rsidR="002867D2" w:rsidRDefault="002867D2">
      <w:pPr>
        <w:bidi w:val="0"/>
        <w:rPr>
          <w:rFonts w:ascii="Simplified Arabic" w:hAnsi="Simplified Arabic"/>
          <w:b/>
          <w:bCs/>
          <w:sz w:val="22"/>
          <w:szCs w:val="22"/>
          <w:rtl/>
        </w:rPr>
      </w:pPr>
      <w:r>
        <w:rPr>
          <w:rFonts w:ascii="Simplified Arabic" w:hAnsi="Simplified Arabic"/>
          <w:b/>
          <w:bCs/>
          <w:sz w:val="22"/>
          <w:szCs w:val="22"/>
          <w:rtl/>
        </w:rPr>
        <w:br w:type="page"/>
      </w:r>
    </w:p>
    <w:p w:rsidR="005B6F8A" w:rsidRDefault="005B6F8A" w:rsidP="005B6F8A">
      <w:pPr>
        <w:jc w:val="center"/>
        <w:rPr>
          <w:rFonts w:ascii="Simplified Arabic" w:hAnsi="Simplified Arabic"/>
          <w:b/>
          <w:bCs/>
          <w:sz w:val="22"/>
          <w:szCs w:val="22"/>
          <w:rtl/>
        </w:rPr>
      </w:pPr>
      <w:r w:rsidRPr="00176C2A">
        <w:rPr>
          <w:rFonts w:ascii="Simplified Arabic" w:hAnsi="Simplified Arabic"/>
          <w:b/>
          <w:bCs/>
          <w:sz w:val="22"/>
          <w:szCs w:val="22"/>
          <w:rtl/>
        </w:rPr>
        <w:lastRenderedPageBreak/>
        <w:t>التوزيع النسبي للحيازات الزراعية في فلسطين حسب النوع، 2020/2021</w:t>
      </w:r>
    </w:p>
    <w:tbl>
      <w:tblPr>
        <w:tblStyle w:val="TableGrid"/>
        <w:bidiVisual/>
        <w:tblW w:w="8222" w:type="dxa"/>
        <w:jc w:val="center"/>
        <w:tblLook w:val="04A0" w:firstRow="1" w:lastRow="0" w:firstColumn="1" w:lastColumn="0" w:noHBand="0" w:noVBand="1"/>
      </w:tblPr>
      <w:tblGrid>
        <w:gridCol w:w="8233"/>
      </w:tblGrid>
      <w:tr w:rsidR="00686106" w:rsidTr="002867D2">
        <w:trPr>
          <w:trHeight w:val="3604"/>
          <w:jc w:val="center"/>
        </w:trPr>
        <w:tc>
          <w:tcPr>
            <w:tcW w:w="9061" w:type="dxa"/>
            <w:vAlign w:val="center"/>
          </w:tcPr>
          <w:p w:rsidR="00686106" w:rsidRDefault="00686106" w:rsidP="00686106">
            <w:pPr>
              <w:jc w:val="center"/>
              <w:rPr>
                <w:rFonts w:ascii="Simplified Arabic" w:hAnsi="Simplified Arabic"/>
                <w:b/>
                <w:bCs/>
                <w:sz w:val="22"/>
                <w:szCs w:val="22"/>
                <w:rtl/>
              </w:rPr>
            </w:pPr>
            <w:r>
              <w:rPr>
                <w:noProof/>
                <w:lang w:eastAsia="en-US"/>
              </w:rPr>
              <w:drawing>
                <wp:inline distT="0" distB="0" distL="0" distR="0" wp14:anchorId="3C8E29F6" wp14:editId="34ECA1E7">
                  <wp:extent cx="5090984" cy="2028825"/>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2867D2" w:rsidRDefault="002867D2" w:rsidP="00BE3D48">
      <w:pPr>
        <w:jc w:val="both"/>
        <w:rPr>
          <w:rFonts w:ascii="Simplified Arabic" w:hAnsi="Simplified Arabic"/>
          <w:szCs w:val="24"/>
        </w:rPr>
      </w:pPr>
    </w:p>
    <w:p w:rsidR="005B6F8A" w:rsidRDefault="005B6F8A" w:rsidP="00BE3D48">
      <w:pPr>
        <w:jc w:val="both"/>
        <w:rPr>
          <w:rFonts w:ascii="Simplified Arabic" w:hAnsi="Simplified Arabic"/>
          <w:szCs w:val="24"/>
          <w:rtl/>
        </w:rPr>
      </w:pPr>
      <w:r>
        <w:rPr>
          <w:rFonts w:ascii="Simplified Arabic" w:hAnsi="Simplified Arabic"/>
          <w:szCs w:val="24"/>
          <w:rtl/>
        </w:rPr>
        <w:t xml:space="preserve">غالبية الحيازات الزراعية في فلسطين هي حيازات </w:t>
      </w:r>
      <w:r w:rsidR="00D35256">
        <w:rPr>
          <w:rFonts w:ascii="Simplified Arabic" w:hAnsi="Simplified Arabic" w:hint="cs"/>
          <w:szCs w:val="24"/>
          <w:rtl/>
        </w:rPr>
        <w:t>أ</w:t>
      </w:r>
      <w:r>
        <w:rPr>
          <w:rFonts w:ascii="Simplified Arabic" w:hAnsi="Simplified Arabic"/>
          <w:szCs w:val="24"/>
          <w:rtl/>
        </w:rPr>
        <w:t xml:space="preserve">سرية بواقع 140,198 حيازة وبنسبة 99.7% منها (113,854 الحائز فيها فرد، 18,217 الحائز فيها </w:t>
      </w:r>
      <w:r w:rsidR="00D35256">
        <w:rPr>
          <w:rFonts w:ascii="Simplified Arabic" w:hAnsi="Simplified Arabic" w:hint="cs"/>
          <w:szCs w:val="24"/>
          <w:rtl/>
        </w:rPr>
        <w:t>أ</w:t>
      </w:r>
      <w:r>
        <w:rPr>
          <w:rFonts w:ascii="Simplified Arabic" w:hAnsi="Simplified Arabic"/>
          <w:szCs w:val="24"/>
          <w:rtl/>
        </w:rPr>
        <w:t xml:space="preserve">سرة، و8,127 الحائز فيها شراكة)، </w:t>
      </w:r>
      <w:r w:rsidR="008346B2">
        <w:rPr>
          <w:rFonts w:ascii="Simplified Arabic" w:hAnsi="Simplified Arabic" w:hint="cs"/>
          <w:szCs w:val="24"/>
          <w:rtl/>
        </w:rPr>
        <w:t>أ</w:t>
      </w:r>
      <w:r>
        <w:rPr>
          <w:rFonts w:ascii="Simplified Arabic" w:hAnsi="Simplified Arabic"/>
          <w:szCs w:val="24"/>
          <w:rtl/>
        </w:rPr>
        <w:t xml:space="preserve">ما الحيازات غير </w:t>
      </w:r>
      <w:r w:rsidR="000114A4">
        <w:rPr>
          <w:rFonts w:ascii="Simplified Arabic" w:hAnsi="Simplified Arabic"/>
          <w:szCs w:val="24"/>
          <w:rtl/>
        </w:rPr>
        <w:t>الأسرية</w:t>
      </w:r>
      <w:r>
        <w:rPr>
          <w:rFonts w:ascii="Simplified Arabic" w:hAnsi="Simplified Arabic"/>
          <w:szCs w:val="24"/>
          <w:rtl/>
        </w:rPr>
        <w:t xml:space="preserve"> فبلغت 370 حيازة بنسبة 0.3% من </w:t>
      </w:r>
      <w:r w:rsidR="000114A4">
        <w:rPr>
          <w:rFonts w:ascii="Simplified Arabic" w:hAnsi="Simplified Arabic"/>
          <w:szCs w:val="24"/>
          <w:rtl/>
        </w:rPr>
        <w:t>إجمالي</w:t>
      </w:r>
      <w:r>
        <w:rPr>
          <w:rFonts w:ascii="Simplified Arabic" w:hAnsi="Simplified Arabic"/>
          <w:szCs w:val="24"/>
          <w:rtl/>
        </w:rPr>
        <w:t xml:space="preserve"> الحيازات الزراعية</w:t>
      </w:r>
      <w:r w:rsidR="00BE3D48">
        <w:rPr>
          <w:rFonts w:ascii="Simplified Arabic" w:hAnsi="Simplified Arabic"/>
          <w:szCs w:val="24"/>
          <w:rtl/>
        </w:rPr>
        <w:t xml:space="preserve"> في فلسطين</w:t>
      </w:r>
      <w:r>
        <w:rPr>
          <w:rFonts w:ascii="Simplified Arabic" w:hAnsi="Simplified Arabic"/>
          <w:szCs w:val="24"/>
          <w:rtl/>
        </w:rPr>
        <w:t>.</w:t>
      </w:r>
    </w:p>
    <w:p w:rsidR="005B6F8A" w:rsidRPr="00402814" w:rsidRDefault="005B6F8A" w:rsidP="005B6F8A">
      <w:pPr>
        <w:jc w:val="both"/>
        <w:rPr>
          <w:rFonts w:ascii="Simplified Arabic" w:hAnsi="Simplified Arabic"/>
          <w:color w:val="FF0000"/>
          <w:szCs w:val="24"/>
          <w:rtl/>
        </w:rPr>
      </w:pPr>
    </w:p>
    <w:p w:rsidR="005B6F8A" w:rsidRDefault="005B6F8A" w:rsidP="002F6245">
      <w:pPr>
        <w:pStyle w:val="BodyText"/>
        <w:jc w:val="both"/>
        <w:rPr>
          <w:rFonts w:ascii="Simplified Arabic" w:hAnsi="Simplified Arabic"/>
          <w:szCs w:val="24"/>
          <w:rtl/>
        </w:rPr>
      </w:pPr>
      <w:r>
        <w:rPr>
          <w:rFonts w:ascii="Simplified Arabic" w:hAnsi="Simplified Arabic"/>
          <w:szCs w:val="24"/>
          <w:rtl/>
        </w:rPr>
        <w:t>على مستوى فئات المساحة للحيازات الزراعية نجد أن 50.5% من الحيازات في فلسطين وبواقع 70,978 حيازة تقع ضمن فئة المساحة الصغيرة (</w:t>
      </w:r>
      <w:r w:rsidR="00667C24">
        <w:rPr>
          <w:rFonts w:ascii="Simplified Arabic" w:hAnsi="Simplified Arabic" w:hint="cs"/>
          <w:szCs w:val="24"/>
          <w:rtl/>
        </w:rPr>
        <w:t>أ</w:t>
      </w:r>
      <w:r>
        <w:rPr>
          <w:rFonts w:ascii="Simplified Arabic" w:hAnsi="Simplified Arabic"/>
          <w:szCs w:val="24"/>
          <w:rtl/>
        </w:rPr>
        <w:t>قل من 3 دونم</w:t>
      </w:r>
      <w:r w:rsidR="00000481">
        <w:rPr>
          <w:rFonts w:ascii="Simplified Arabic" w:hAnsi="Simplified Arabic" w:hint="cs"/>
          <w:szCs w:val="24"/>
          <w:rtl/>
        </w:rPr>
        <w:t>ات</w:t>
      </w:r>
      <w:r>
        <w:rPr>
          <w:rFonts w:ascii="Simplified Arabic" w:hAnsi="Simplified Arabic"/>
          <w:szCs w:val="24"/>
          <w:rtl/>
        </w:rPr>
        <w:t>)، و29,839 حيازة تقع ضمن فئة المساحة (3</w:t>
      </w:r>
      <w:r w:rsidR="00D35256">
        <w:rPr>
          <w:rFonts w:ascii="Simplified Arabic" w:hAnsi="Simplified Arabic" w:hint="cs"/>
          <w:szCs w:val="24"/>
          <w:rtl/>
        </w:rPr>
        <w:t xml:space="preserve"> </w:t>
      </w:r>
      <w:r>
        <w:rPr>
          <w:rFonts w:ascii="Simplified Arabic" w:hAnsi="Simplified Arabic"/>
          <w:szCs w:val="24"/>
          <w:rtl/>
        </w:rPr>
        <w:t>-</w:t>
      </w:r>
      <w:r w:rsidR="00D35256">
        <w:rPr>
          <w:rFonts w:ascii="Simplified Arabic" w:hAnsi="Simplified Arabic" w:hint="cs"/>
          <w:szCs w:val="24"/>
          <w:rtl/>
        </w:rPr>
        <w:t xml:space="preserve"> </w:t>
      </w:r>
      <w:r>
        <w:rPr>
          <w:rFonts w:ascii="Simplified Arabic" w:hAnsi="Simplified Arabic"/>
          <w:szCs w:val="24"/>
          <w:rtl/>
        </w:rPr>
        <w:t>5.99 دونم</w:t>
      </w:r>
      <w:r>
        <w:rPr>
          <w:rFonts w:ascii="Simplified Arabic" w:hAnsi="Simplified Arabic"/>
          <w:szCs w:val="24"/>
        </w:rPr>
        <w:t xml:space="preserve"> (</w:t>
      </w:r>
      <w:r>
        <w:rPr>
          <w:rFonts w:ascii="Simplified Arabic" w:hAnsi="Simplified Arabic"/>
          <w:szCs w:val="24"/>
          <w:rtl/>
        </w:rPr>
        <w:t>بنسبة 21.2%، و14,602 حيازة بنسبة 10.4% تقع ضمن فئة ال</w:t>
      </w:r>
      <w:r w:rsidR="00667C24">
        <w:rPr>
          <w:rFonts w:ascii="Simplified Arabic" w:hAnsi="Simplified Arabic"/>
          <w:szCs w:val="24"/>
          <w:rtl/>
        </w:rPr>
        <w:t>مساحة (6-9.99 دون</w:t>
      </w:r>
      <w:r w:rsidR="00667C24">
        <w:rPr>
          <w:rFonts w:ascii="Simplified Arabic" w:hAnsi="Simplified Arabic" w:hint="cs"/>
          <w:szCs w:val="24"/>
          <w:rtl/>
        </w:rPr>
        <w:t xml:space="preserve">م).  </w:t>
      </w:r>
      <w:r>
        <w:rPr>
          <w:rFonts w:ascii="Simplified Arabic" w:hAnsi="Simplified Arabic"/>
          <w:szCs w:val="24"/>
          <w:rtl/>
        </w:rPr>
        <w:t>أما فيما يتعلق بمتوسط حجم الحيازة الزراعية فبلغ 8.6 دونم في فلسطين بواقع 9.6 دونم في الضفة الغربية و3.8 دونم في قطاع غزة، ويلاحظ أن أعلى متوسط لحجم الحيازات في محافظتي أريحا والأغوار وطوباس والاغوار الشمالية بواقع 27</w:t>
      </w:r>
      <w:r w:rsidR="003C7B98">
        <w:rPr>
          <w:rFonts w:ascii="Simplified Arabic" w:hAnsi="Simplified Arabic" w:hint="cs"/>
          <w:szCs w:val="24"/>
          <w:rtl/>
        </w:rPr>
        <w:t>.2</w:t>
      </w:r>
      <w:r>
        <w:rPr>
          <w:rFonts w:ascii="Simplified Arabic" w:hAnsi="Simplified Arabic"/>
          <w:szCs w:val="24"/>
          <w:rtl/>
        </w:rPr>
        <w:t xml:space="preserve"> دونم و22</w:t>
      </w:r>
      <w:r w:rsidR="003C7B98">
        <w:rPr>
          <w:rFonts w:ascii="Simplified Arabic" w:hAnsi="Simplified Arabic" w:hint="cs"/>
          <w:szCs w:val="24"/>
          <w:rtl/>
        </w:rPr>
        <w:t>.5</w:t>
      </w:r>
      <w:r>
        <w:rPr>
          <w:rFonts w:ascii="Simplified Arabic" w:hAnsi="Simplified Arabic"/>
          <w:szCs w:val="24"/>
          <w:rtl/>
        </w:rPr>
        <w:t xml:space="preserve"> دونم على التوالي.</w:t>
      </w:r>
    </w:p>
    <w:p w:rsidR="005B6F8A" w:rsidRPr="00402814" w:rsidRDefault="005B6F8A" w:rsidP="005B6F8A">
      <w:pPr>
        <w:pStyle w:val="BodyText"/>
        <w:jc w:val="both"/>
        <w:rPr>
          <w:rFonts w:ascii="Simplified Arabic" w:hAnsi="Simplified Arabic"/>
          <w:color w:val="FF0000"/>
          <w:szCs w:val="24"/>
          <w:rtl/>
        </w:rPr>
      </w:pPr>
    </w:p>
    <w:p w:rsidR="005B6F8A" w:rsidRDefault="005B6F8A" w:rsidP="005018FA">
      <w:pPr>
        <w:pStyle w:val="BodyText"/>
        <w:jc w:val="both"/>
        <w:rPr>
          <w:rFonts w:ascii="Simplified Arabic" w:hAnsi="Simplified Arabic"/>
          <w:szCs w:val="24"/>
          <w:rtl/>
        </w:rPr>
      </w:pPr>
      <w:r>
        <w:rPr>
          <w:rFonts w:ascii="Simplified Arabic" w:hAnsi="Simplified Arabic"/>
          <w:szCs w:val="24"/>
          <w:rtl/>
        </w:rPr>
        <w:t xml:space="preserve">تشير النتائج </w:t>
      </w:r>
      <w:r w:rsidR="000114A4">
        <w:rPr>
          <w:rFonts w:ascii="Simplified Arabic" w:hAnsi="Simplified Arabic"/>
          <w:szCs w:val="24"/>
          <w:rtl/>
        </w:rPr>
        <w:t>إلى</w:t>
      </w:r>
      <w:r>
        <w:rPr>
          <w:rFonts w:ascii="Simplified Arabic" w:hAnsi="Simplified Arabic"/>
          <w:szCs w:val="24"/>
          <w:rtl/>
        </w:rPr>
        <w:t xml:space="preserve"> </w:t>
      </w:r>
      <w:r w:rsidR="008346B2">
        <w:rPr>
          <w:rFonts w:ascii="Simplified Arabic" w:hAnsi="Simplified Arabic" w:hint="cs"/>
          <w:szCs w:val="24"/>
          <w:rtl/>
        </w:rPr>
        <w:t>أ</w:t>
      </w:r>
      <w:r>
        <w:rPr>
          <w:rFonts w:ascii="Simplified Arabic" w:hAnsi="Simplified Arabic"/>
          <w:szCs w:val="24"/>
          <w:rtl/>
        </w:rPr>
        <w:t xml:space="preserve">ن </w:t>
      </w:r>
      <w:r w:rsidR="00BE3D48">
        <w:rPr>
          <w:rFonts w:ascii="Simplified Arabic" w:hAnsi="Simplified Arabic"/>
          <w:szCs w:val="24"/>
          <w:rtl/>
        </w:rPr>
        <w:t>الغرض الرئيسي للإنتاج</w:t>
      </w:r>
      <w:r w:rsidR="005018FA">
        <w:rPr>
          <w:rFonts w:ascii="Simplified Arabic" w:hAnsi="Simplified Arabic" w:hint="cs"/>
          <w:szCs w:val="24"/>
          <w:rtl/>
        </w:rPr>
        <w:t xml:space="preserve"> في</w:t>
      </w:r>
      <w:r w:rsidR="00BE3D48">
        <w:rPr>
          <w:rFonts w:ascii="Simplified Arabic" w:hAnsi="Simplified Arabic" w:hint="cs"/>
          <w:szCs w:val="24"/>
          <w:rtl/>
        </w:rPr>
        <w:t xml:space="preserve"> </w:t>
      </w:r>
      <w:r>
        <w:rPr>
          <w:rFonts w:ascii="Simplified Arabic" w:hAnsi="Simplified Arabic"/>
          <w:szCs w:val="24"/>
          <w:rtl/>
        </w:rPr>
        <w:t xml:space="preserve">80,803 من الحيازات الزراعية في فلسطين </w:t>
      </w:r>
      <w:r w:rsidR="005018FA">
        <w:rPr>
          <w:rFonts w:ascii="Simplified Arabic" w:hAnsi="Simplified Arabic"/>
          <w:szCs w:val="24"/>
          <w:rtl/>
        </w:rPr>
        <w:t xml:space="preserve">هو للاستهلاك الذاتي فقط </w:t>
      </w:r>
      <w:r>
        <w:rPr>
          <w:rFonts w:ascii="Simplified Arabic" w:hAnsi="Simplified Arabic"/>
          <w:szCs w:val="24"/>
          <w:rtl/>
        </w:rPr>
        <w:t xml:space="preserve">وبنسبة </w:t>
      </w:r>
      <w:r w:rsidR="005018FA">
        <w:rPr>
          <w:rFonts w:ascii="Simplified Arabic" w:hAnsi="Simplified Arabic" w:hint="cs"/>
          <w:szCs w:val="24"/>
          <w:rtl/>
        </w:rPr>
        <w:t xml:space="preserve">بلغت </w:t>
      </w:r>
      <w:r>
        <w:rPr>
          <w:rFonts w:ascii="Simplified Arabic" w:hAnsi="Simplified Arabic"/>
          <w:szCs w:val="24"/>
          <w:rtl/>
        </w:rPr>
        <w:t>57.5% وبمساحة مقدارها 486,730 دونم</w:t>
      </w:r>
      <w:r w:rsidR="005018FA">
        <w:rPr>
          <w:rFonts w:ascii="Simplified Arabic" w:hAnsi="Simplified Arabic" w:hint="cs"/>
          <w:szCs w:val="24"/>
          <w:rtl/>
        </w:rPr>
        <w:t>،</w:t>
      </w:r>
      <w:r>
        <w:rPr>
          <w:rFonts w:ascii="Simplified Arabic" w:hAnsi="Simplified Arabic"/>
          <w:szCs w:val="24"/>
          <w:rtl/>
        </w:rPr>
        <w:t xml:space="preserve"> و</w:t>
      </w:r>
      <w:r w:rsidR="00831E32">
        <w:rPr>
          <w:rFonts w:ascii="Simplified Arabic" w:hAnsi="Simplified Arabic" w:hint="cs"/>
          <w:szCs w:val="24"/>
          <w:rtl/>
        </w:rPr>
        <w:t>أ</w:t>
      </w:r>
      <w:r>
        <w:rPr>
          <w:rFonts w:ascii="Simplified Arabic" w:hAnsi="Simplified Arabic"/>
          <w:szCs w:val="24"/>
          <w:rtl/>
        </w:rPr>
        <w:t>ن</w:t>
      </w:r>
      <w:r w:rsidR="005018FA">
        <w:rPr>
          <w:rFonts w:ascii="Simplified Arabic" w:hAnsi="Simplified Arabic" w:hint="cs"/>
          <w:szCs w:val="24"/>
          <w:rtl/>
        </w:rPr>
        <w:t xml:space="preserve"> الغرض الرئيسي للإنتاج في</w:t>
      </w:r>
      <w:r>
        <w:rPr>
          <w:rFonts w:ascii="Simplified Arabic" w:hAnsi="Simplified Arabic"/>
          <w:szCs w:val="24"/>
          <w:rtl/>
        </w:rPr>
        <w:t xml:space="preserve"> 9,033 حيازة </w:t>
      </w:r>
      <w:r w:rsidR="005018FA">
        <w:rPr>
          <w:rFonts w:ascii="Simplified Arabic" w:hAnsi="Simplified Arabic" w:hint="cs"/>
          <w:szCs w:val="24"/>
          <w:rtl/>
        </w:rPr>
        <w:t xml:space="preserve">هو للبيع فقط </w:t>
      </w:r>
      <w:r>
        <w:rPr>
          <w:rFonts w:ascii="Simplified Arabic" w:hAnsi="Simplified Arabic"/>
          <w:szCs w:val="24"/>
          <w:rtl/>
        </w:rPr>
        <w:t>وبنسبة 6.4%، ومساحة مقدارها 135,758 دونم وذلك خلال العام الزراعي 2020/2021.</w:t>
      </w:r>
    </w:p>
    <w:p w:rsidR="005B6F8A" w:rsidRPr="00402814" w:rsidRDefault="005B6F8A" w:rsidP="005B6F8A">
      <w:pPr>
        <w:pStyle w:val="BodyText"/>
        <w:jc w:val="both"/>
        <w:rPr>
          <w:rFonts w:ascii="Simplified Arabic" w:hAnsi="Simplified Arabic"/>
          <w:szCs w:val="24"/>
          <w:rtl/>
        </w:rPr>
      </w:pPr>
    </w:p>
    <w:p w:rsidR="005B6F8A" w:rsidRDefault="005B6F8A" w:rsidP="005018FA">
      <w:pPr>
        <w:pStyle w:val="BodyText"/>
        <w:jc w:val="both"/>
        <w:rPr>
          <w:szCs w:val="24"/>
          <w:rtl/>
        </w:rPr>
      </w:pPr>
      <w:r>
        <w:rPr>
          <w:szCs w:val="24"/>
          <w:rtl/>
        </w:rPr>
        <w:t>بينت النتائج أن</w:t>
      </w:r>
      <w:r w:rsidR="009C43E6">
        <w:rPr>
          <w:rFonts w:hint="cs"/>
          <w:szCs w:val="24"/>
          <w:rtl/>
        </w:rPr>
        <w:t xml:space="preserve"> </w:t>
      </w:r>
      <w:r w:rsidR="009C43E6">
        <w:rPr>
          <w:rFonts w:ascii="Simplified Arabic" w:hAnsi="Simplified Arabic" w:hint="cs"/>
          <w:szCs w:val="24"/>
          <w:rtl/>
        </w:rPr>
        <w:t>96</w:t>
      </w:r>
      <w:r w:rsidR="009C43E6">
        <w:rPr>
          <w:rFonts w:ascii="Simplified Arabic" w:hAnsi="Simplified Arabic"/>
          <w:szCs w:val="24"/>
          <w:rtl/>
        </w:rPr>
        <w:t>,</w:t>
      </w:r>
      <w:r w:rsidR="009C43E6">
        <w:rPr>
          <w:rFonts w:ascii="Simplified Arabic" w:hAnsi="Simplified Arabic" w:hint="cs"/>
          <w:szCs w:val="24"/>
          <w:rtl/>
        </w:rPr>
        <w:t>509 من الحيازات الزراعية في فلسطين</w:t>
      </w:r>
      <w:r w:rsidR="009C43E6">
        <w:rPr>
          <w:rFonts w:hint="cs"/>
          <w:szCs w:val="24"/>
          <w:rtl/>
        </w:rPr>
        <w:t xml:space="preserve"> وبنسبة </w:t>
      </w:r>
      <w:r>
        <w:rPr>
          <w:szCs w:val="24"/>
          <w:rtl/>
        </w:rPr>
        <w:t>68.</w:t>
      </w:r>
      <w:r w:rsidR="0092584D">
        <w:rPr>
          <w:rFonts w:hint="cs"/>
          <w:szCs w:val="24"/>
          <w:rtl/>
        </w:rPr>
        <w:t>6</w:t>
      </w:r>
      <w:r>
        <w:rPr>
          <w:szCs w:val="24"/>
          <w:rtl/>
        </w:rPr>
        <w:t>% لا تتلقى إرشاد زراعي من أي جهة من الجهات، فيما كان</w:t>
      </w:r>
      <w:r w:rsidR="009C43E6">
        <w:rPr>
          <w:rFonts w:hint="cs"/>
          <w:szCs w:val="24"/>
          <w:rtl/>
        </w:rPr>
        <w:t xml:space="preserve"> </w:t>
      </w:r>
      <w:r w:rsidR="009C43E6">
        <w:rPr>
          <w:rFonts w:ascii="Simplified Arabic" w:hAnsi="Simplified Arabic" w:hint="cs"/>
          <w:szCs w:val="24"/>
          <w:rtl/>
        </w:rPr>
        <w:t>10</w:t>
      </w:r>
      <w:r w:rsidR="009C43E6">
        <w:rPr>
          <w:rFonts w:ascii="Simplified Arabic" w:hAnsi="Simplified Arabic"/>
          <w:szCs w:val="24"/>
          <w:rtl/>
        </w:rPr>
        <w:t>,</w:t>
      </w:r>
      <w:r w:rsidR="005018FA">
        <w:rPr>
          <w:rFonts w:ascii="Simplified Arabic" w:hAnsi="Simplified Arabic" w:hint="cs"/>
          <w:szCs w:val="24"/>
          <w:rtl/>
        </w:rPr>
        <w:t>008 حيازات</w:t>
      </w:r>
      <w:r w:rsidR="009C43E6">
        <w:rPr>
          <w:rFonts w:ascii="Simplified Arabic" w:hAnsi="Simplified Arabic" w:hint="cs"/>
          <w:szCs w:val="24"/>
          <w:rtl/>
        </w:rPr>
        <w:t xml:space="preserve"> وبنسبة</w:t>
      </w:r>
      <w:r w:rsidR="009C43E6">
        <w:rPr>
          <w:szCs w:val="24"/>
          <w:rtl/>
        </w:rPr>
        <w:t xml:space="preserve"> 7.1% </w:t>
      </w:r>
      <w:r>
        <w:rPr>
          <w:szCs w:val="24"/>
          <w:rtl/>
        </w:rPr>
        <w:t>مصدرها الرئيسي للإرشاد الزراعي من وزارة الزراعة، و</w:t>
      </w:r>
      <w:r w:rsidR="009C43E6">
        <w:rPr>
          <w:rFonts w:ascii="Simplified Arabic" w:hAnsi="Simplified Arabic" w:hint="cs"/>
          <w:szCs w:val="24"/>
          <w:rtl/>
        </w:rPr>
        <w:t>20</w:t>
      </w:r>
      <w:r w:rsidR="009C43E6">
        <w:rPr>
          <w:rFonts w:ascii="Simplified Arabic" w:hAnsi="Simplified Arabic"/>
          <w:szCs w:val="24"/>
          <w:rtl/>
        </w:rPr>
        <w:t>,</w:t>
      </w:r>
      <w:r w:rsidR="009C43E6">
        <w:rPr>
          <w:rFonts w:ascii="Simplified Arabic" w:hAnsi="Simplified Arabic" w:hint="cs"/>
          <w:szCs w:val="24"/>
          <w:rtl/>
        </w:rPr>
        <w:t xml:space="preserve">715 حيازة وبنسبة </w:t>
      </w:r>
      <w:r>
        <w:rPr>
          <w:szCs w:val="24"/>
          <w:rtl/>
        </w:rPr>
        <w:t xml:space="preserve">14.7% من المزارعين، </w:t>
      </w:r>
      <w:r w:rsidR="009A45F2">
        <w:rPr>
          <w:rFonts w:hint="cs"/>
          <w:szCs w:val="24"/>
          <w:rtl/>
        </w:rPr>
        <w:t xml:space="preserve">و381 حيازة وبنسبة </w:t>
      </w:r>
      <w:r>
        <w:rPr>
          <w:szCs w:val="24"/>
          <w:rtl/>
        </w:rPr>
        <w:t>0.3% من وسائل الإعلام،</w:t>
      </w:r>
      <w:r w:rsidR="009A45F2">
        <w:rPr>
          <w:rFonts w:hint="cs"/>
          <w:szCs w:val="24"/>
          <w:rtl/>
        </w:rPr>
        <w:t xml:space="preserve"> و3</w:t>
      </w:r>
      <w:r w:rsidR="009A45F2">
        <w:rPr>
          <w:rFonts w:ascii="Simplified Arabic" w:hAnsi="Simplified Arabic"/>
          <w:szCs w:val="24"/>
          <w:rtl/>
        </w:rPr>
        <w:t>,</w:t>
      </w:r>
      <w:r w:rsidR="009A45F2">
        <w:rPr>
          <w:rFonts w:ascii="Simplified Arabic" w:hAnsi="Simplified Arabic" w:hint="cs"/>
          <w:szCs w:val="24"/>
          <w:rtl/>
        </w:rPr>
        <w:t xml:space="preserve">833 حيازة </w:t>
      </w:r>
      <w:r>
        <w:rPr>
          <w:szCs w:val="24"/>
          <w:rtl/>
        </w:rPr>
        <w:t>و</w:t>
      </w:r>
      <w:r w:rsidR="009A45F2">
        <w:rPr>
          <w:rFonts w:hint="cs"/>
          <w:szCs w:val="24"/>
          <w:rtl/>
        </w:rPr>
        <w:t xml:space="preserve">بنسبة </w:t>
      </w:r>
      <w:r>
        <w:rPr>
          <w:szCs w:val="24"/>
          <w:rtl/>
        </w:rPr>
        <w:t xml:space="preserve">2.7% من تجار المواد الزراعية، </w:t>
      </w:r>
      <w:r w:rsidR="009A45F2">
        <w:rPr>
          <w:rFonts w:hint="cs"/>
          <w:szCs w:val="24"/>
          <w:rtl/>
        </w:rPr>
        <w:t xml:space="preserve">و717 حيازة </w:t>
      </w:r>
      <w:r>
        <w:rPr>
          <w:szCs w:val="24"/>
          <w:rtl/>
        </w:rPr>
        <w:t>و</w:t>
      </w:r>
      <w:r w:rsidR="009A45F2">
        <w:rPr>
          <w:rFonts w:hint="cs"/>
          <w:szCs w:val="24"/>
          <w:rtl/>
        </w:rPr>
        <w:t xml:space="preserve">بنسبة </w:t>
      </w:r>
      <w:r>
        <w:rPr>
          <w:szCs w:val="24"/>
          <w:rtl/>
        </w:rPr>
        <w:t>0.5% من مؤسسات زراعية غير حكومية،</w:t>
      </w:r>
      <w:r w:rsidR="009A45F2">
        <w:rPr>
          <w:rFonts w:hint="cs"/>
          <w:szCs w:val="24"/>
          <w:rtl/>
        </w:rPr>
        <w:t xml:space="preserve"> و956 حيازة </w:t>
      </w:r>
      <w:r>
        <w:rPr>
          <w:szCs w:val="24"/>
          <w:rtl/>
        </w:rPr>
        <w:t xml:space="preserve"> </w:t>
      </w:r>
      <w:r w:rsidR="009A45F2">
        <w:rPr>
          <w:rFonts w:hint="cs"/>
          <w:szCs w:val="24"/>
          <w:rtl/>
        </w:rPr>
        <w:t xml:space="preserve">وبنسبة </w:t>
      </w:r>
      <w:r>
        <w:rPr>
          <w:szCs w:val="24"/>
          <w:rtl/>
        </w:rPr>
        <w:t>0.</w:t>
      </w:r>
      <w:r w:rsidR="00497639">
        <w:rPr>
          <w:rFonts w:hint="cs"/>
          <w:szCs w:val="24"/>
          <w:rtl/>
        </w:rPr>
        <w:t>7</w:t>
      </w:r>
      <w:r w:rsidR="00667C24">
        <w:rPr>
          <w:szCs w:val="24"/>
          <w:rtl/>
        </w:rPr>
        <w:t>% من وسائل التواصل الاجتماعي</w:t>
      </w:r>
      <w:r>
        <w:rPr>
          <w:szCs w:val="24"/>
          <w:rtl/>
        </w:rPr>
        <w:t>،</w:t>
      </w:r>
      <w:r w:rsidR="009A45F2">
        <w:rPr>
          <w:rFonts w:hint="cs"/>
          <w:szCs w:val="24"/>
          <w:rtl/>
        </w:rPr>
        <w:t xml:space="preserve"> و132 حيازة وبنسبة</w:t>
      </w:r>
      <w:r w:rsidR="00667C24">
        <w:rPr>
          <w:rFonts w:hint="cs"/>
          <w:szCs w:val="24"/>
          <w:rtl/>
        </w:rPr>
        <w:t xml:space="preserve"> 0.1% </w:t>
      </w:r>
      <w:r>
        <w:rPr>
          <w:szCs w:val="24"/>
          <w:rtl/>
        </w:rPr>
        <w:t>من مؤسسات وهيئات دولية،</w:t>
      </w:r>
      <w:r w:rsidR="009A45F2">
        <w:rPr>
          <w:rFonts w:hint="cs"/>
          <w:szCs w:val="24"/>
          <w:rtl/>
        </w:rPr>
        <w:t xml:space="preserve"> </w:t>
      </w:r>
      <w:r w:rsidR="00A53959">
        <w:rPr>
          <w:rFonts w:hint="cs"/>
          <w:szCs w:val="24"/>
          <w:rtl/>
        </w:rPr>
        <w:t>و</w:t>
      </w:r>
      <w:r w:rsidR="009A45F2">
        <w:rPr>
          <w:rFonts w:hint="cs"/>
          <w:szCs w:val="24"/>
          <w:rtl/>
        </w:rPr>
        <w:t>6</w:t>
      </w:r>
      <w:r w:rsidR="009A45F2">
        <w:rPr>
          <w:rFonts w:ascii="Simplified Arabic" w:hAnsi="Simplified Arabic"/>
          <w:szCs w:val="24"/>
          <w:rtl/>
        </w:rPr>
        <w:t>,</w:t>
      </w:r>
      <w:r w:rsidR="009A45F2">
        <w:rPr>
          <w:rFonts w:ascii="Simplified Arabic" w:hAnsi="Simplified Arabic" w:hint="cs"/>
          <w:szCs w:val="24"/>
          <w:rtl/>
        </w:rPr>
        <w:t>994 حيازة وبنسبة</w:t>
      </w:r>
      <w:r>
        <w:rPr>
          <w:szCs w:val="24"/>
          <w:rtl/>
        </w:rPr>
        <w:t xml:space="preserve"> </w:t>
      </w:r>
      <w:r w:rsidR="00E002DD">
        <w:rPr>
          <w:rFonts w:hint="cs"/>
          <w:szCs w:val="24"/>
          <w:rtl/>
        </w:rPr>
        <w:t>5.0</w:t>
      </w:r>
      <w:r>
        <w:rPr>
          <w:szCs w:val="24"/>
          <w:rtl/>
        </w:rPr>
        <w:t>%</w:t>
      </w:r>
      <w:r w:rsidR="00E002DD">
        <w:rPr>
          <w:rFonts w:hint="cs"/>
          <w:szCs w:val="24"/>
          <w:rtl/>
        </w:rPr>
        <w:t xml:space="preserve"> </w:t>
      </w:r>
      <w:r>
        <w:rPr>
          <w:szCs w:val="24"/>
          <w:rtl/>
        </w:rPr>
        <w:t>من قطاع خاص،</w:t>
      </w:r>
      <w:r w:rsidR="009A45F2">
        <w:rPr>
          <w:rFonts w:hint="cs"/>
          <w:szCs w:val="24"/>
          <w:rtl/>
        </w:rPr>
        <w:t xml:space="preserve"> و81 حيازة وبنسبة</w:t>
      </w:r>
      <w:r>
        <w:rPr>
          <w:szCs w:val="24"/>
          <w:rtl/>
        </w:rPr>
        <w:t xml:space="preserve"> 0.1% يتلقون ارشاد زراعي من الجامعات</w:t>
      </w:r>
      <w:r w:rsidR="009A45F2">
        <w:rPr>
          <w:szCs w:val="24"/>
          <w:rtl/>
        </w:rPr>
        <w:t>،</w:t>
      </w:r>
      <w:r>
        <w:rPr>
          <w:szCs w:val="24"/>
          <w:rtl/>
        </w:rPr>
        <w:t xml:space="preserve"> </w:t>
      </w:r>
      <w:r w:rsidR="009A45F2">
        <w:rPr>
          <w:rFonts w:hint="cs"/>
          <w:szCs w:val="24"/>
          <w:rtl/>
        </w:rPr>
        <w:t xml:space="preserve">و242 حيازة وبنسبة </w:t>
      </w:r>
      <w:r>
        <w:rPr>
          <w:szCs w:val="24"/>
          <w:rtl/>
        </w:rPr>
        <w:t>0.</w:t>
      </w:r>
      <w:r w:rsidR="009A45F2">
        <w:rPr>
          <w:rFonts w:hint="cs"/>
          <w:szCs w:val="24"/>
          <w:rtl/>
        </w:rPr>
        <w:t>1</w:t>
      </w:r>
      <w:r>
        <w:rPr>
          <w:szCs w:val="24"/>
          <w:rtl/>
        </w:rPr>
        <w:t xml:space="preserve">% </w:t>
      </w:r>
      <w:r w:rsidR="00A53959">
        <w:rPr>
          <w:rFonts w:hint="cs"/>
          <w:szCs w:val="24"/>
          <w:rtl/>
        </w:rPr>
        <w:t xml:space="preserve">من مصادر </w:t>
      </w:r>
      <w:r>
        <w:rPr>
          <w:szCs w:val="24"/>
          <w:rtl/>
        </w:rPr>
        <w:t>أخرى</w:t>
      </w:r>
      <w:r w:rsidR="00667C24">
        <w:rPr>
          <w:szCs w:val="24"/>
          <w:rtl/>
        </w:rPr>
        <w:t>.</w:t>
      </w:r>
    </w:p>
    <w:p w:rsidR="00154979" w:rsidRPr="00402814" w:rsidRDefault="00154979" w:rsidP="005B6F8A">
      <w:pPr>
        <w:pStyle w:val="BodyText"/>
        <w:jc w:val="both"/>
        <w:rPr>
          <w:color w:val="000000" w:themeColor="text1"/>
          <w:szCs w:val="24"/>
          <w:rtl/>
        </w:rPr>
      </w:pPr>
    </w:p>
    <w:p w:rsidR="005B6F8A" w:rsidRDefault="005B6F8A" w:rsidP="000B70D6">
      <w:pPr>
        <w:pStyle w:val="BodyText"/>
        <w:jc w:val="both"/>
        <w:rPr>
          <w:szCs w:val="24"/>
          <w:rtl/>
        </w:rPr>
      </w:pPr>
      <w:r>
        <w:rPr>
          <w:szCs w:val="24"/>
          <w:rtl/>
        </w:rPr>
        <w:t xml:space="preserve">بلغ عدد الحيازات الزراعية التي يشكل الدخل الوارد منها 100% من </w:t>
      </w:r>
      <w:r w:rsidR="000114A4">
        <w:rPr>
          <w:szCs w:val="24"/>
          <w:rtl/>
        </w:rPr>
        <w:t>إجمالي</w:t>
      </w:r>
      <w:r>
        <w:rPr>
          <w:szCs w:val="24"/>
          <w:rtl/>
        </w:rPr>
        <w:t xml:space="preserve"> دخل </w:t>
      </w:r>
      <w:r w:rsidR="000114A4">
        <w:rPr>
          <w:szCs w:val="24"/>
          <w:rtl/>
        </w:rPr>
        <w:t>الأسرة</w:t>
      </w:r>
      <w:r>
        <w:rPr>
          <w:szCs w:val="24"/>
          <w:rtl/>
        </w:rPr>
        <w:t xml:space="preserve"> 4,089 حيازة، </w:t>
      </w:r>
      <w:r w:rsidR="000B70D6">
        <w:rPr>
          <w:rFonts w:hint="cs"/>
          <w:szCs w:val="24"/>
          <w:rtl/>
        </w:rPr>
        <w:t>بينما بلغ</w:t>
      </w:r>
      <w:r w:rsidR="000B70D6" w:rsidRPr="000B70D6">
        <w:rPr>
          <w:szCs w:val="24"/>
          <w:rtl/>
        </w:rPr>
        <w:t xml:space="preserve"> </w:t>
      </w:r>
      <w:r w:rsidR="000B70D6">
        <w:rPr>
          <w:szCs w:val="24"/>
          <w:rtl/>
        </w:rPr>
        <w:t>عدد الحيازات الزراعية</w:t>
      </w:r>
      <w:r w:rsidR="005018FA">
        <w:rPr>
          <w:rFonts w:hint="cs"/>
          <w:szCs w:val="24"/>
          <w:rtl/>
        </w:rPr>
        <w:t xml:space="preserve"> </w:t>
      </w:r>
      <w:r w:rsidR="000B70D6">
        <w:rPr>
          <w:szCs w:val="24"/>
          <w:rtl/>
        </w:rPr>
        <w:t xml:space="preserve">لفئة الدخل </w:t>
      </w:r>
      <w:r w:rsidR="000B70D6">
        <w:rPr>
          <w:rFonts w:hint="cs"/>
          <w:szCs w:val="24"/>
          <w:rtl/>
        </w:rPr>
        <w:t>أ</w:t>
      </w:r>
      <w:r w:rsidR="000B70D6">
        <w:rPr>
          <w:szCs w:val="24"/>
          <w:rtl/>
        </w:rPr>
        <w:t>قل من 25%</w:t>
      </w:r>
      <w:r w:rsidR="000B70D6" w:rsidRPr="000B70D6">
        <w:rPr>
          <w:szCs w:val="24"/>
          <w:rtl/>
        </w:rPr>
        <w:t xml:space="preserve"> </w:t>
      </w:r>
      <w:r w:rsidR="000B70D6">
        <w:rPr>
          <w:szCs w:val="24"/>
          <w:rtl/>
        </w:rPr>
        <w:t xml:space="preserve">من إجمالي دخل الأسرة </w:t>
      </w:r>
      <w:r>
        <w:rPr>
          <w:szCs w:val="24"/>
          <w:rtl/>
        </w:rPr>
        <w:t>94,815 حيازة في فلسطين وذل</w:t>
      </w:r>
      <w:r w:rsidR="00667C24">
        <w:rPr>
          <w:szCs w:val="24"/>
          <w:rtl/>
        </w:rPr>
        <w:t>ك خلال العام الزراعي 2020/2021.</w:t>
      </w:r>
    </w:p>
    <w:p w:rsidR="005B6F8A" w:rsidRPr="0092584D" w:rsidRDefault="005B6F8A" w:rsidP="00667C24">
      <w:pPr>
        <w:pStyle w:val="BodyText"/>
        <w:jc w:val="both"/>
        <w:rPr>
          <w:rFonts w:ascii="Simplified Arabic" w:hAnsi="Simplified Arabic"/>
          <w:szCs w:val="24"/>
          <w:rtl/>
        </w:rPr>
      </w:pPr>
      <w:r w:rsidRPr="0092584D">
        <w:rPr>
          <w:rFonts w:ascii="Simplified Arabic" w:hAnsi="Simplified Arabic"/>
          <w:szCs w:val="24"/>
          <w:rtl/>
        </w:rPr>
        <w:lastRenderedPageBreak/>
        <w:t xml:space="preserve">أشارت النتائج </w:t>
      </w:r>
      <w:r w:rsidR="000114A4">
        <w:rPr>
          <w:rFonts w:ascii="Simplified Arabic" w:hAnsi="Simplified Arabic"/>
          <w:szCs w:val="24"/>
          <w:rtl/>
        </w:rPr>
        <w:t>إلى</w:t>
      </w:r>
      <w:r w:rsidRPr="0092584D">
        <w:rPr>
          <w:rFonts w:ascii="Simplified Arabic" w:hAnsi="Simplified Arabic"/>
          <w:szCs w:val="24"/>
          <w:rtl/>
        </w:rPr>
        <w:t xml:space="preserve"> </w:t>
      </w:r>
      <w:r w:rsidR="00667C24">
        <w:rPr>
          <w:rFonts w:ascii="Simplified Arabic" w:hAnsi="Simplified Arabic" w:hint="cs"/>
          <w:szCs w:val="24"/>
          <w:rtl/>
        </w:rPr>
        <w:t>أ</w:t>
      </w:r>
      <w:r w:rsidRPr="0092584D">
        <w:rPr>
          <w:rFonts w:ascii="Simplified Arabic" w:hAnsi="Simplified Arabic"/>
          <w:szCs w:val="24"/>
          <w:rtl/>
        </w:rPr>
        <w:t xml:space="preserve">ن 126,248 حيازة في فلسطين حق الانتفاع فيها مملوكة أو في حكم المملوكة بنسبة </w:t>
      </w:r>
      <w:r w:rsidR="00671C14">
        <w:rPr>
          <w:rFonts w:ascii="Simplified Arabic" w:hAnsi="Simplified Arabic" w:hint="cs"/>
          <w:szCs w:val="24"/>
          <w:rtl/>
        </w:rPr>
        <w:t>89.8</w:t>
      </w:r>
      <w:r w:rsidRPr="0092584D">
        <w:rPr>
          <w:rFonts w:ascii="Simplified Arabic" w:hAnsi="Simplified Arabic"/>
          <w:szCs w:val="24"/>
          <w:rtl/>
        </w:rPr>
        <w:t>%، و5,889 حيازة وبنسبة 4.2% حق الانتفاع فيها أكثر من نوع،</w:t>
      </w:r>
      <w:r w:rsidRPr="0092584D">
        <w:rPr>
          <w:rFonts w:ascii="Simplified Arabic" w:hAnsi="Simplified Arabic"/>
          <w:szCs w:val="24"/>
        </w:rPr>
        <w:t xml:space="preserve"> </w:t>
      </w:r>
      <w:r w:rsidRPr="0092584D">
        <w:rPr>
          <w:rFonts w:ascii="Simplified Arabic" w:hAnsi="Simplified Arabic"/>
          <w:szCs w:val="24"/>
          <w:rtl/>
        </w:rPr>
        <w:t>و5,586 حيازة حق الانتفاع فيها مستأجرة مقابل مبلغ من المال بنسبة 4</w:t>
      </w:r>
      <w:r w:rsidR="00671C14">
        <w:rPr>
          <w:rFonts w:ascii="Simplified Arabic" w:hAnsi="Simplified Arabic" w:hint="cs"/>
          <w:szCs w:val="24"/>
          <w:rtl/>
        </w:rPr>
        <w:t>.0</w:t>
      </w:r>
      <w:r w:rsidRPr="0092584D">
        <w:rPr>
          <w:rFonts w:ascii="Simplified Arabic" w:hAnsi="Simplified Arabic"/>
          <w:szCs w:val="24"/>
          <w:rtl/>
        </w:rPr>
        <w:t xml:space="preserve">%، وذلك من </w:t>
      </w:r>
      <w:r w:rsidR="000114A4">
        <w:rPr>
          <w:rFonts w:ascii="Simplified Arabic" w:hAnsi="Simplified Arabic"/>
          <w:szCs w:val="24"/>
          <w:rtl/>
        </w:rPr>
        <w:t>إجمالي</w:t>
      </w:r>
      <w:r w:rsidRPr="0092584D">
        <w:rPr>
          <w:rFonts w:ascii="Simplified Arabic" w:hAnsi="Simplified Arabic"/>
          <w:szCs w:val="24"/>
          <w:rtl/>
        </w:rPr>
        <w:t xml:space="preserve"> الحيازات الزراعية في فلسطين خلال العام الزراعي 2020/2021.</w:t>
      </w:r>
    </w:p>
    <w:p w:rsidR="00154979" w:rsidRPr="00402814" w:rsidRDefault="00154979" w:rsidP="0092584D">
      <w:pPr>
        <w:pStyle w:val="BodyText"/>
        <w:jc w:val="both"/>
        <w:rPr>
          <w:color w:val="000000" w:themeColor="text1"/>
          <w:szCs w:val="24"/>
          <w:rtl/>
        </w:rPr>
      </w:pPr>
    </w:p>
    <w:p w:rsidR="00154979" w:rsidRDefault="007848BB" w:rsidP="00402814">
      <w:pPr>
        <w:pStyle w:val="BodyText"/>
        <w:jc w:val="both"/>
        <w:rPr>
          <w:szCs w:val="24"/>
        </w:rPr>
      </w:pPr>
      <w:r>
        <w:rPr>
          <w:rFonts w:hint="cs"/>
          <w:color w:val="000000" w:themeColor="text1"/>
          <w:szCs w:val="24"/>
          <w:rtl/>
        </w:rPr>
        <w:t>اجر</w:t>
      </w:r>
      <w:r w:rsidR="0003232B">
        <w:rPr>
          <w:rFonts w:hint="cs"/>
          <w:color w:val="000000" w:themeColor="text1"/>
          <w:szCs w:val="24"/>
          <w:rtl/>
        </w:rPr>
        <w:t>اءات الإحتلال تعيق استغلال أجزا</w:t>
      </w:r>
      <w:r>
        <w:rPr>
          <w:rFonts w:hint="cs"/>
          <w:color w:val="000000" w:themeColor="text1"/>
          <w:szCs w:val="24"/>
          <w:rtl/>
        </w:rPr>
        <w:t xml:space="preserve">ء كبيرة من الحيازات الزراعية حيث </w:t>
      </w:r>
      <w:r w:rsidR="005B6F8A">
        <w:rPr>
          <w:color w:val="000000" w:themeColor="text1"/>
          <w:szCs w:val="24"/>
          <w:rtl/>
        </w:rPr>
        <w:t xml:space="preserve">بلغ عدد الحيازات الزراعية التي تعيق استغلال بعض اجزاءها المستعمرات الإسرائيلية 13,696 </w:t>
      </w:r>
      <w:r w:rsidR="000B70D6">
        <w:rPr>
          <w:szCs w:val="24"/>
          <w:rtl/>
        </w:rPr>
        <w:t>حياز</w:t>
      </w:r>
      <w:r w:rsidR="000B70D6">
        <w:rPr>
          <w:rFonts w:hint="cs"/>
          <w:szCs w:val="24"/>
          <w:rtl/>
        </w:rPr>
        <w:t>ة</w:t>
      </w:r>
      <w:r w:rsidR="005B6F8A">
        <w:rPr>
          <w:szCs w:val="24"/>
          <w:rtl/>
        </w:rPr>
        <w:t xml:space="preserve">، والحيازات التي يعيق استغلال بعض اجزاءها جدار الضم والتوسع </w:t>
      </w:r>
      <w:r w:rsidR="005B6F8A">
        <w:rPr>
          <w:szCs w:val="24"/>
        </w:rPr>
        <w:t>6,945</w:t>
      </w:r>
      <w:r w:rsidR="000B70D6">
        <w:rPr>
          <w:szCs w:val="24"/>
          <w:rtl/>
        </w:rPr>
        <w:t xml:space="preserve"> حياز</w:t>
      </w:r>
      <w:r w:rsidR="000B70D6">
        <w:rPr>
          <w:rFonts w:hint="cs"/>
          <w:szCs w:val="24"/>
          <w:rtl/>
        </w:rPr>
        <w:t>ة</w:t>
      </w:r>
      <w:r w:rsidR="005B6F8A">
        <w:rPr>
          <w:szCs w:val="24"/>
          <w:rtl/>
        </w:rPr>
        <w:t xml:space="preserve">، والحيازات التي يعيق استغلال بعض اجزاءها المناطق العسكرية المغلقة </w:t>
      </w:r>
      <w:r w:rsidR="005B6F8A">
        <w:rPr>
          <w:szCs w:val="24"/>
        </w:rPr>
        <w:t>6,463</w:t>
      </w:r>
      <w:r w:rsidR="005B6F8A">
        <w:rPr>
          <w:szCs w:val="24"/>
          <w:rtl/>
        </w:rPr>
        <w:t xml:space="preserve"> حيازة، والحيازات التي يعيق استغلال بعض </w:t>
      </w:r>
      <w:r w:rsidR="001C3AEE">
        <w:rPr>
          <w:rFonts w:hint="cs"/>
          <w:szCs w:val="24"/>
          <w:rtl/>
        </w:rPr>
        <w:t>أ</w:t>
      </w:r>
      <w:r w:rsidR="005B6F8A">
        <w:rPr>
          <w:szCs w:val="24"/>
          <w:rtl/>
        </w:rPr>
        <w:t xml:space="preserve">جزاءها الحواجز العسكرية </w:t>
      </w:r>
      <w:r w:rsidR="005B6F8A">
        <w:rPr>
          <w:szCs w:val="24"/>
        </w:rPr>
        <w:t>8,317</w:t>
      </w:r>
      <w:r w:rsidR="005B6F8A">
        <w:rPr>
          <w:szCs w:val="24"/>
          <w:rtl/>
        </w:rPr>
        <w:t xml:space="preserve"> حيازة، والحيازات التي يعيق استغلال بعض اجزاءها الخنازير البرية التي يطلقها المستعمرون </w:t>
      </w:r>
      <w:r w:rsidR="005B6F8A">
        <w:rPr>
          <w:szCs w:val="24"/>
        </w:rPr>
        <w:t>28,253</w:t>
      </w:r>
      <w:r w:rsidR="00667C24">
        <w:rPr>
          <w:szCs w:val="24"/>
          <w:rtl/>
        </w:rPr>
        <w:t xml:space="preserve"> حيازة</w:t>
      </w:r>
      <w:r w:rsidR="0092584D">
        <w:rPr>
          <w:rFonts w:hint="cs"/>
          <w:szCs w:val="24"/>
          <w:rtl/>
        </w:rPr>
        <w:t xml:space="preserve">، </w:t>
      </w:r>
      <w:r w:rsidR="005B6F8A">
        <w:rPr>
          <w:szCs w:val="24"/>
          <w:rtl/>
        </w:rPr>
        <w:t xml:space="preserve">والحيازات التي يعيق استغلال بعض اجزاءها اجراءات اسرائيلية </w:t>
      </w:r>
      <w:r w:rsidR="00667C24">
        <w:rPr>
          <w:rFonts w:hint="cs"/>
          <w:szCs w:val="24"/>
          <w:rtl/>
        </w:rPr>
        <w:t>أ</w:t>
      </w:r>
      <w:r w:rsidR="005B6F8A">
        <w:rPr>
          <w:szCs w:val="24"/>
          <w:rtl/>
        </w:rPr>
        <w:t xml:space="preserve">خرى </w:t>
      </w:r>
      <w:r w:rsidR="005B6F8A">
        <w:rPr>
          <w:szCs w:val="24"/>
        </w:rPr>
        <w:t>15,794</w:t>
      </w:r>
      <w:r w:rsidR="0092584D">
        <w:rPr>
          <w:szCs w:val="24"/>
          <w:rtl/>
        </w:rPr>
        <w:t xml:space="preserve"> حيازة</w:t>
      </w:r>
      <w:r w:rsidR="0092584D">
        <w:rPr>
          <w:rFonts w:hint="cs"/>
          <w:szCs w:val="24"/>
          <w:rtl/>
        </w:rPr>
        <w:t xml:space="preserve">، فيما بلغ عدد </w:t>
      </w:r>
      <w:r w:rsidR="0092584D">
        <w:rPr>
          <w:szCs w:val="24"/>
          <w:rtl/>
        </w:rPr>
        <w:t xml:space="preserve">الحيازات التي يعيق استغلال بعض </w:t>
      </w:r>
      <w:r w:rsidR="001C3AEE">
        <w:rPr>
          <w:rFonts w:hint="cs"/>
          <w:szCs w:val="24"/>
          <w:rtl/>
        </w:rPr>
        <w:t>أ</w:t>
      </w:r>
      <w:r w:rsidR="0092584D">
        <w:rPr>
          <w:szCs w:val="24"/>
          <w:rtl/>
        </w:rPr>
        <w:t>جزاءها المنطقة العازلة</w:t>
      </w:r>
      <w:r w:rsidR="0092584D">
        <w:rPr>
          <w:rFonts w:hint="cs"/>
          <w:szCs w:val="24"/>
          <w:rtl/>
        </w:rPr>
        <w:t xml:space="preserve"> (قطاع غزة)</w:t>
      </w:r>
      <w:r w:rsidR="0092584D">
        <w:rPr>
          <w:szCs w:val="24"/>
          <w:rtl/>
        </w:rPr>
        <w:t xml:space="preserve"> </w:t>
      </w:r>
      <w:r w:rsidR="0092584D">
        <w:rPr>
          <w:szCs w:val="24"/>
        </w:rPr>
        <w:t>1,106</w:t>
      </w:r>
      <w:r w:rsidR="0092584D">
        <w:rPr>
          <w:szCs w:val="24"/>
          <w:rtl/>
        </w:rPr>
        <w:t xml:space="preserve"> حيا</w:t>
      </w:r>
      <w:r w:rsidR="000B70D6">
        <w:rPr>
          <w:rFonts w:hint="cs"/>
          <w:szCs w:val="24"/>
          <w:rtl/>
        </w:rPr>
        <w:t>زات</w:t>
      </w:r>
      <w:r w:rsidR="0092584D">
        <w:rPr>
          <w:rFonts w:hint="cs"/>
          <w:szCs w:val="24"/>
          <w:rtl/>
        </w:rPr>
        <w:t>.</w:t>
      </w:r>
    </w:p>
    <w:p w:rsidR="002867D2" w:rsidRPr="00402814" w:rsidRDefault="002867D2" w:rsidP="00402814">
      <w:pPr>
        <w:pStyle w:val="BodyText"/>
        <w:jc w:val="both"/>
        <w:rPr>
          <w:szCs w:val="24"/>
          <w:rtl/>
        </w:rPr>
      </w:pPr>
    </w:p>
    <w:p w:rsidR="005B6F8A" w:rsidRDefault="005B6F8A" w:rsidP="00154979">
      <w:pPr>
        <w:jc w:val="both"/>
        <w:rPr>
          <w:rFonts w:ascii="Simplified Arabic" w:hAnsi="Simplified Arabic"/>
          <w:b/>
          <w:bCs/>
          <w:szCs w:val="24"/>
          <w:rtl/>
        </w:rPr>
      </w:pPr>
      <w:r>
        <w:rPr>
          <w:rFonts w:ascii="Simplified Arabic" w:hAnsi="Simplified Arabic"/>
          <w:b/>
          <w:bCs/>
          <w:szCs w:val="24"/>
          <w:rtl/>
        </w:rPr>
        <w:t>3.</w:t>
      </w:r>
      <w:r w:rsidR="00154979">
        <w:rPr>
          <w:rFonts w:ascii="Simplified Arabic" w:hAnsi="Simplified Arabic" w:hint="cs"/>
          <w:b/>
          <w:bCs/>
          <w:szCs w:val="24"/>
          <w:rtl/>
        </w:rPr>
        <w:t>2</w:t>
      </w:r>
      <w:r>
        <w:rPr>
          <w:rFonts w:ascii="Simplified Arabic" w:hAnsi="Simplified Arabic"/>
          <w:b/>
          <w:bCs/>
          <w:szCs w:val="24"/>
          <w:rtl/>
        </w:rPr>
        <w:t xml:space="preserve"> مساحة الحيازات الزرا</w:t>
      </w:r>
      <w:r w:rsidR="007A6A28">
        <w:rPr>
          <w:rFonts w:ascii="Simplified Arabic" w:hAnsi="Simplified Arabic"/>
          <w:b/>
          <w:bCs/>
          <w:szCs w:val="24"/>
          <w:rtl/>
        </w:rPr>
        <w:t>عية</w:t>
      </w:r>
    </w:p>
    <w:p w:rsidR="00FD4ADF" w:rsidRDefault="005B6F8A" w:rsidP="00402814">
      <w:pPr>
        <w:pStyle w:val="BodyText"/>
        <w:jc w:val="both"/>
        <w:rPr>
          <w:rFonts w:ascii="Simplified Arabic" w:hAnsi="Simplified Arabic"/>
          <w:szCs w:val="24"/>
          <w:rtl/>
        </w:rPr>
      </w:pPr>
      <w:r>
        <w:rPr>
          <w:rFonts w:ascii="Simplified Arabic" w:hAnsi="Simplified Arabic"/>
          <w:szCs w:val="24"/>
          <w:rtl/>
        </w:rPr>
        <w:t>بلغت مساحة الحيازات الزراعية في فلسطين 1,209,301 دونم</w:t>
      </w:r>
      <w:r w:rsidR="008E00E9">
        <w:rPr>
          <w:rFonts w:ascii="Simplified Arabic" w:hAnsi="Simplified Arabic" w:hint="cs"/>
          <w:color w:val="000000"/>
          <w:szCs w:val="24"/>
          <w:rtl/>
        </w:rPr>
        <w:t>اً</w:t>
      </w:r>
      <w:r>
        <w:rPr>
          <w:rFonts w:ascii="Simplified Arabic" w:hAnsi="Simplified Arabic"/>
          <w:szCs w:val="24"/>
          <w:rtl/>
        </w:rPr>
        <w:t xml:space="preserve"> كما هي في 01/10/2021 منها 712,791 دونم</w:t>
      </w:r>
      <w:r w:rsidR="008E00E9">
        <w:rPr>
          <w:rFonts w:ascii="Simplified Arabic" w:hAnsi="Simplified Arabic" w:hint="cs"/>
          <w:color w:val="000000"/>
          <w:szCs w:val="24"/>
          <w:rtl/>
        </w:rPr>
        <w:t>اً</w:t>
      </w:r>
      <w:r>
        <w:rPr>
          <w:rFonts w:ascii="Simplified Arabic" w:hAnsi="Simplified Arabic"/>
          <w:szCs w:val="24"/>
          <w:rtl/>
        </w:rPr>
        <w:t xml:space="preserve"> مزروعة بالمحاصيل الدائمة (البستنة الشجرية) و352,986 دونم</w:t>
      </w:r>
      <w:r w:rsidR="008E00E9">
        <w:rPr>
          <w:rFonts w:ascii="Simplified Arabic" w:hAnsi="Simplified Arabic" w:hint="cs"/>
          <w:color w:val="000000"/>
          <w:szCs w:val="24"/>
          <w:rtl/>
        </w:rPr>
        <w:t>اً</w:t>
      </w:r>
      <w:r>
        <w:rPr>
          <w:rFonts w:ascii="Simplified Arabic" w:hAnsi="Simplified Arabic"/>
          <w:szCs w:val="24"/>
          <w:rtl/>
        </w:rPr>
        <w:t xml:space="preserve"> مزروعة بالمحاصيل المؤقتة (الخضراوات والمحاصيل الحقلية) و4,696 دونم</w:t>
      </w:r>
      <w:r w:rsidR="008E00E9">
        <w:rPr>
          <w:rFonts w:ascii="Simplified Arabic" w:hAnsi="Simplified Arabic" w:hint="cs"/>
          <w:color w:val="000000"/>
          <w:szCs w:val="24"/>
          <w:rtl/>
        </w:rPr>
        <w:t>اً</w:t>
      </w:r>
      <w:r>
        <w:rPr>
          <w:rFonts w:ascii="Simplified Arabic" w:hAnsi="Simplified Arabic"/>
          <w:szCs w:val="24"/>
          <w:rtl/>
        </w:rPr>
        <w:t xml:space="preserve"> مزروعة بالمروج المؤقتة والمراعي و61,342 دونم</w:t>
      </w:r>
      <w:r w:rsidR="008E00E9">
        <w:rPr>
          <w:rFonts w:ascii="Simplified Arabic" w:hAnsi="Simplified Arabic" w:hint="cs"/>
          <w:color w:val="000000"/>
          <w:szCs w:val="24"/>
          <w:rtl/>
        </w:rPr>
        <w:t>اً</w:t>
      </w:r>
      <w:r>
        <w:rPr>
          <w:rFonts w:ascii="Simplified Arabic" w:hAnsi="Simplified Arabic"/>
          <w:szCs w:val="24"/>
          <w:rtl/>
        </w:rPr>
        <w:t xml:space="preserve"> بور مؤقت و6,73</w:t>
      </w:r>
      <w:r w:rsidR="00EA63C8">
        <w:rPr>
          <w:rFonts w:ascii="Simplified Arabic" w:hAnsi="Simplified Arabic" w:hint="cs"/>
          <w:szCs w:val="24"/>
          <w:rtl/>
        </w:rPr>
        <w:t>3</w:t>
      </w:r>
      <w:r>
        <w:rPr>
          <w:rFonts w:ascii="Simplified Arabic" w:hAnsi="Simplified Arabic"/>
          <w:szCs w:val="24"/>
          <w:rtl/>
        </w:rPr>
        <w:t xml:space="preserve"> دونم</w:t>
      </w:r>
      <w:r w:rsidR="008E00E9">
        <w:rPr>
          <w:rFonts w:ascii="Simplified Arabic" w:hAnsi="Simplified Arabic" w:hint="cs"/>
          <w:color w:val="000000"/>
          <w:szCs w:val="24"/>
          <w:rtl/>
        </w:rPr>
        <w:t>اً</w:t>
      </w:r>
      <w:r>
        <w:rPr>
          <w:rFonts w:ascii="Simplified Arabic" w:hAnsi="Simplified Arabic"/>
          <w:szCs w:val="24"/>
          <w:rtl/>
        </w:rPr>
        <w:t xml:space="preserve"> مزروعة بالمروج الدائمة والمراعي.</w:t>
      </w:r>
      <w:r w:rsidR="00667C24">
        <w:rPr>
          <w:rFonts w:ascii="Simplified Arabic" w:hAnsi="Simplified Arabic" w:hint="cs"/>
          <w:szCs w:val="24"/>
          <w:rtl/>
        </w:rPr>
        <w:t xml:space="preserve"> </w:t>
      </w:r>
      <w:r>
        <w:rPr>
          <w:rFonts w:ascii="Simplified Arabic" w:hAnsi="Simplified Arabic"/>
          <w:szCs w:val="24"/>
          <w:rtl/>
        </w:rPr>
        <w:t xml:space="preserve"> فيما بلغت مساحة الأراضي غير المزروعة 70,671 دونم</w:t>
      </w:r>
      <w:r w:rsidR="008E00E9">
        <w:rPr>
          <w:rFonts w:ascii="Simplified Arabic" w:hAnsi="Simplified Arabic" w:hint="cs"/>
          <w:color w:val="000000"/>
          <w:szCs w:val="24"/>
          <w:rtl/>
        </w:rPr>
        <w:t>اً</w:t>
      </w:r>
      <w:r>
        <w:rPr>
          <w:rFonts w:ascii="Simplified Arabic" w:hAnsi="Simplified Arabic"/>
          <w:szCs w:val="24"/>
          <w:rtl/>
        </w:rPr>
        <w:t xml:space="preserve"> منها 10,894 دونم مباني مستخدمة لأغراض الحيازة، و2,545 دونم</w:t>
      </w:r>
      <w:r w:rsidR="008E00E9">
        <w:rPr>
          <w:rFonts w:ascii="Simplified Arabic" w:hAnsi="Simplified Arabic" w:hint="cs"/>
          <w:color w:val="000000"/>
          <w:szCs w:val="24"/>
          <w:rtl/>
        </w:rPr>
        <w:t>اً</w:t>
      </w:r>
      <w:r>
        <w:rPr>
          <w:rFonts w:ascii="Simplified Arabic" w:hAnsi="Simplified Arabic"/>
          <w:szCs w:val="24"/>
          <w:rtl/>
        </w:rPr>
        <w:t xml:space="preserve"> مساحة الغابات والأشجار الحرجية، و57,232 دونم</w:t>
      </w:r>
      <w:r w:rsidR="008E00E9">
        <w:rPr>
          <w:rFonts w:ascii="Simplified Arabic" w:hAnsi="Simplified Arabic" w:hint="cs"/>
          <w:color w:val="000000"/>
          <w:szCs w:val="24"/>
          <w:rtl/>
        </w:rPr>
        <w:t>اً</w:t>
      </w:r>
      <w:r>
        <w:rPr>
          <w:rFonts w:ascii="Simplified Arabic" w:hAnsi="Simplified Arabic"/>
          <w:szCs w:val="24"/>
          <w:rtl/>
        </w:rPr>
        <w:t xml:space="preserve"> مساحات أخرى</w:t>
      </w:r>
      <w:r w:rsidR="00DE2FC5">
        <w:rPr>
          <w:rFonts w:ascii="Simplified Arabic" w:hAnsi="Simplified Arabic"/>
          <w:szCs w:val="24"/>
          <w:rtl/>
        </w:rPr>
        <w:t xml:space="preserve"> مثل الحدائق والساحات والممرات.</w:t>
      </w:r>
      <w:r w:rsidR="00DE2FC5">
        <w:rPr>
          <w:rFonts w:ascii="Simplified Arabic" w:hAnsi="Simplified Arabic" w:hint="cs"/>
          <w:szCs w:val="24"/>
          <w:rtl/>
        </w:rPr>
        <w:t xml:space="preserve">  أما المساحة المستخدمة في الإستزراع السمكي فقد بلغت </w:t>
      </w:r>
      <w:r w:rsidR="00DE2FC5">
        <w:rPr>
          <w:rFonts w:ascii="Simplified Arabic" w:hAnsi="Simplified Arabic"/>
          <w:szCs w:val="24"/>
          <w:rtl/>
        </w:rPr>
        <w:t>82 دونم</w:t>
      </w:r>
      <w:r w:rsidR="008E00E9">
        <w:rPr>
          <w:rFonts w:ascii="Simplified Arabic" w:hAnsi="Simplified Arabic" w:hint="cs"/>
          <w:color w:val="000000"/>
          <w:szCs w:val="24"/>
          <w:rtl/>
        </w:rPr>
        <w:t>اً</w:t>
      </w:r>
      <w:r w:rsidR="00DE2FC5">
        <w:rPr>
          <w:rFonts w:ascii="Simplified Arabic" w:hAnsi="Simplified Arabic" w:hint="cs"/>
          <w:szCs w:val="24"/>
          <w:rtl/>
        </w:rPr>
        <w:t>.</w:t>
      </w:r>
    </w:p>
    <w:p w:rsidR="00FD4ADF" w:rsidRDefault="00FD4ADF" w:rsidP="00DE2FC5">
      <w:pPr>
        <w:pStyle w:val="BodyText"/>
        <w:jc w:val="both"/>
        <w:rPr>
          <w:rFonts w:ascii="Simplified Arabic" w:hAnsi="Simplified Arabic"/>
          <w:szCs w:val="24"/>
          <w:rtl/>
        </w:rPr>
      </w:pPr>
    </w:p>
    <w:p w:rsidR="005B6F8A" w:rsidRDefault="005B6F8A" w:rsidP="00B44335">
      <w:pPr>
        <w:jc w:val="both"/>
        <w:rPr>
          <w:rFonts w:ascii="Simplified Arabic" w:hAnsi="Simplified Arabic"/>
          <w:b/>
          <w:bCs/>
          <w:szCs w:val="24"/>
          <w:rtl/>
        </w:rPr>
      </w:pPr>
      <w:r>
        <w:rPr>
          <w:rFonts w:ascii="Simplified Arabic" w:hAnsi="Simplified Arabic"/>
          <w:b/>
          <w:bCs/>
          <w:szCs w:val="24"/>
          <w:rtl/>
        </w:rPr>
        <w:t>4.</w:t>
      </w:r>
      <w:r w:rsidR="00154979">
        <w:rPr>
          <w:rFonts w:ascii="Simplified Arabic" w:hAnsi="Simplified Arabic" w:hint="cs"/>
          <w:b/>
          <w:bCs/>
          <w:szCs w:val="24"/>
          <w:rtl/>
        </w:rPr>
        <w:t>2</w:t>
      </w:r>
      <w:r>
        <w:rPr>
          <w:rFonts w:ascii="Simplified Arabic" w:hAnsi="Simplified Arabic"/>
          <w:b/>
          <w:bCs/>
          <w:szCs w:val="24"/>
          <w:rtl/>
        </w:rPr>
        <w:t xml:space="preserve"> المساحة المزروعة ب</w:t>
      </w:r>
      <w:r w:rsidR="00B44335">
        <w:rPr>
          <w:rFonts w:ascii="Simplified Arabic" w:hAnsi="Simplified Arabic"/>
          <w:b/>
          <w:bCs/>
          <w:szCs w:val="24"/>
          <w:rtl/>
        </w:rPr>
        <w:t>المحاصيل الحقلية</w:t>
      </w:r>
      <w:r>
        <w:rPr>
          <w:rFonts w:ascii="Simplified Arabic" w:hAnsi="Simplified Arabic"/>
          <w:b/>
          <w:bCs/>
          <w:szCs w:val="24"/>
          <w:rtl/>
        </w:rPr>
        <w:t>، والخضراوات،</w:t>
      </w:r>
      <w:r w:rsidR="00B44335">
        <w:rPr>
          <w:rFonts w:ascii="Simplified Arabic" w:hAnsi="Simplified Arabic" w:hint="cs"/>
          <w:b/>
          <w:bCs/>
          <w:szCs w:val="24"/>
          <w:rtl/>
        </w:rPr>
        <w:t xml:space="preserve"> و</w:t>
      </w:r>
      <w:r w:rsidR="00B44335">
        <w:rPr>
          <w:rFonts w:ascii="Simplified Arabic" w:hAnsi="Simplified Arabic"/>
          <w:b/>
          <w:bCs/>
          <w:szCs w:val="24"/>
          <w:rtl/>
        </w:rPr>
        <w:t>البستنة الشجرية</w:t>
      </w:r>
    </w:p>
    <w:p w:rsidR="005B6F8A" w:rsidRPr="00EA63C8" w:rsidRDefault="005B6F8A" w:rsidP="005B6F8A">
      <w:pPr>
        <w:pStyle w:val="BodyText"/>
        <w:jc w:val="both"/>
        <w:rPr>
          <w:rFonts w:ascii="Simplified Arabic" w:hAnsi="Simplified Arabic"/>
          <w:szCs w:val="24"/>
          <w:rtl/>
        </w:rPr>
      </w:pPr>
      <w:r w:rsidRPr="00EA63C8">
        <w:rPr>
          <w:rFonts w:ascii="Simplified Arabic" w:hAnsi="Simplified Arabic"/>
          <w:szCs w:val="24"/>
          <w:rtl/>
        </w:rPr>
        <w:t xml:space="preserve">بلغ </w:t>
      </w:r>
      <w:r w:rsidR="000114A4">
        <w:rPr>
          <w:rFonts w:ascii="Simplified Arabic" w:hAnsi="Simplified Arabic"/>
          <w:szCs w:val="24"/>
          <w:rtl/>
        </w:rPr>
        <w:t>إجمالي</w:t>
      </w:r>
      <w:r w:rsidRPr="00EA63C8">
        <w:rPr>
          <w:rFonts w:ascii="Simplified Arabic" w:hAnsi="Simplified Arabic"/>
          <w:szCs w:val="24"/>
          <w:rtl/>
        </w:rPr>
        <w:t xml:space="preserve"> المساحة المزروعة في فلسطين 1,096,321 دونم</w:t>
      </w:r>
      <w:r w:rsidR="008E00E9">
        <w:rPr>
          <w:rFonts w:ascii="Simplified Arabic" w:hAnsi="Simplified Arabic" w:hint="cs"/>
          <w:color w:val="000000"/>
          <w:szCs w:val="24"/>
          <w:rtl/>
        </w:rPr>
        <w:t>اً</w:t>
      </w:r>
      <w:r w:rsidRPr="00EA63C8">
        <w:rPr>
          <w:rFonts w:ascii="Simplified Arabic" w:hAnsi="Simplified Arabic"/>
          <w:szCs w:val="24"/>
          <w:rtl/>
        </w:rPr>
        <w:t xml:space="preserve"> خلال العام الزراعي 2020/2021 منها 979,752 دونم</w:t>
      </w:r>
      <w:r w:rsidR="008E00E9">
        <w:rPr>
          <w:rFonts w:ascii="Simplified Arabic" w:hAnsi="Simplified Arabic" w:hint="cs"/>
          <w:color w:val="000000"/>
          <w:szCs w:val="24"/>
          <w:rtl/>
        </w:rPr>
        <w:t>اً</w:t>
      </w:r>
      <w:r w:rsidRPr="00EA63C8">
        <w:rPr>
          <w:rFonts w:ascii="Simplified Arabic" w:hAnsi="Simplified Arabic"/>
          <w:szCs w:val="24"/>
          <w:rtl/>
        </w:rPr>
        <w:t xml:space="preserve"> بنسبة 89.4% في الضفة الغربية، و116,569 دونم</w:t>
      </w:r>
      <w:r w:rsidR="008E00E9">
        <w:rPr>
          <w:rFonts w:ascii="Simplified Arabic" w:hAnsi="Simplified Arabic" w:hint="cs"/>
          <w:color w:val="000000"/>
          <w:szCs w:val="24"/>
          <w:rtl/>
        </w:rPr>
        <w:t>اً</w:t>
      </w:r>
      <w:r w:rsidRPr="00EA63C8">
        <w:rPr>
          <w:rFonts w:ascii="Simplified Arabic" w:hAnsi="Simplified Arabic"/>
          <w:szCs w:val="24"/>
          <w:rtl/>
        </w:rPr>
        <w:t xml:space="preserve"> بنسبة 10.6% في قطاع غزة.</w:t>
      </w:r>
    </w:p>
    <w:p w:rsidR="00154979" w:rsidRPr="00402814" w:rsidRDefault="00154979" w:rsidP="00EA63C8">
      <w:pPr>
        <w:jc w:val="both"/>
        <w:rPr>
          <w:rFonts w:ascii="Simplified Arabic" w:hAnsi="Simplified Arabic"/>
          <w:szCs w:val="24"/>
          <w:rtl/>
        </w:rPr>
      </w:pPr>
    </w:p>
    <w:p w:rsidR="005B6F8A" w:rsidRDefault="005B6F8A" w:rsidP="00393D8F">
      <w:pPr>
        <w:jc w:val="both"/>
        <w:rPr>
          <w:rFonts w:ascii="Calibri" w:hAnsi="Calibri" w:cs="Times New Roman"/>
          <w:b/>
          <w:bCs/>
          <w:sz w:val="18"/>
          <w:szCs w:val="18"/>
          <w:rtl/>
          <w:lang w:eastAsia="en-US"/>
        </w:rPr>
      </w:pPr>
      <w:r>
        <w:rPr>
          <w:rFonts w:ascii="Simplified Arabic" w:hAnsi="Simplified Arabic"/>
          <w:szCs w:val="24"/>
          <w:rtl/>
        </w:rPr>
        <w:t>بلغت المساحة المزروعة بالمحاصيل الحقلية في فلسطين حوالي 217,206 دونم</w:t>
      </w:r>
      <w:r w:rsidR="008E00E9">
        <w:rPr>
          <w:rFonts w:ascii="Simplified Arabic" w:hAnsi="Simplified Arabic" w:hint="cs"/>
          <w:color w:val="000000"/>
          <w:szCs w:val="24"/>
          <w:rtl/>
        </w:rPr>
        <w:t>ات</w:t>
      </w:r>
      <w:r>
        <w:rPr>
          <w:rFonts w:ascii="Simplified Arabic" w:hAnsi="Simplified Arabic"/>
          <w:szCs w:val="24"/>
          <w:rtl/>
        </w:rPr>
        <w:t xml:space="preserve"> </w:t>
      </w:r>
      <w:r w:rsidR="00667C24">
        <w:rPr>
          <w:rFonts w:ascii="Simplified Arabic" w:hAnsi="Simplified Arabic"/>
          <w:szCs w:val="24"/>
          <w:rtl/>
        </w:rPr>
        <w:t>أي</w:t>
      </w:r>
      <w:r>
        <w:rPr>
          <w:rFonts w:ascii="Simplified Arabic" w:hAnsi="Simplified Arabic"/>
          <w:szCs w:val="24"/>
          <w:rtl/>
        </w:rPr>
        <w:t xml:space="preserve"> ما نسبته 19.8% من </w:t>
      </w:r>
      <w:r w:rsidR="000114A4">
        <w:rPr>
          <w:rFonts w:ascii="Simplified Arabic" w:hAnsi="Simplified Arabic"/>
          <w:szCs w:val="24"/>
          <w:rtl/>
        </w:rPr>
        <w:t>إجمالي</w:t>
      </w:r>
      <w:r>
        <w:rPr>
          <w:rFonts w:ascii="Simplified Arabic" w:hAnsi="Simplified Arabic"/>
          <w:szCs w:val="24"/>
          <w:rtl/>
        </w:rPr>
        <w:t xml:space="preserve"> المساحة المزروعة بالمحاصيل، وبلغت المساحة المزروعة بالخضراوات 202,285 دونم</w:t>
      </w:r>
      <w:r w:rsidR="008E00E9">
        <w:rPr>
          <w:rFonts w:ascii="Simplified Arabic" w:hAnsi="Simplified Arabic" w:hint="cs"/>
          <w:color w:val="000000"/>
          <w:szCs w:val="24"/>
          <w:rtl/>
        </w:rPr>
        <w:t>اً</w:t>
      </w:r>
      <w:r>
        <w:rPr>
          <w:rFonts w:ascii="Simplified Arabic" w:hAnsi="Simplified Arabic"/>
          <w:szCs w:val="24"/>
          <w:rtl/>
        </w:rPr>
        <w:t xml:space="preserve"> </w:t>
      </w:r>
      <w:r w:rsidR="00667C24">
        <w:rPr>
          <w:rFonts w:ascii="Simplified Arabic" w:hAnsi="Simplified Arabic"/>
          <w:szCs w:val="24"/>
          <w:rtl/>
        </w:rPr>
        <w:t>أي</w:t>
      </w:r>
      <w:r>
        <w:rPr>
          <w:rFonts w:ascii="Simplified Arabic" w:hAnsi="Simplified Arabic"/>
          <w:szCs w:val="24"/>
          <w:rtl/>
        </w:rPr>
        <w:t xml:space="preserve"> ما نسبته 18.5% من </w:t>
      </w:r>
      <w:r w:rsidR="000114A4">
        <w:rPr>
          <w:rFonts w:ascii="Simplified Arabic" w:hAnsi="Simplified Arabic"/>
          <w:szCs w:val="24"/>
          <w:rtl/>
        </w:rPr>
        <w:t>إجمالي</w:t>
      </w:r>
      <w:r>
        <w:rPr>
          <w:rFonts w:ascii="Simplified Arabic" w:hAnsi="Simplified Arabic"/>
          <w:szCs w:val="24"/>
          <w:rtl/>
        </w:rPr>
        <w:t xml:space="preserve"> المساحة المزروعة بالمحاصيل، وبلغت المساحة المزروعة بالبستنة الشجرية 676,830</w:t>
      </w:r>
      <w:r w:rsidR="00554621">
        <w:rPr>
          <w:rFonts w:ascii="Calibri" w:hAnsi="Calibri" w:cs="Times New Roman" w:hint="cs"/>
          <w:b/>
          <w:bCs/>
          <w:sz w:val="18"/>
          <w:szCs w:val="18"/>
          <w:rtl/>
          <w:lang w:eastAsia="en-US"/>
        </w:rPr>
        <w:t xml:space="preserve"> </w:t>
      </w:r>
      <w:r>
        <w:rPr>
          <w:rFonts w:ascii="Simplified Arabic" w:hAnsi="Simplified Arabic"/>
          <w:szCs w:val="24"/>
          <w:rtl/>
        </w:rPr>
        <w:t>دونم</w:t>
      </w:r>
      <w:r w:rsidR="008E00E9">
        <w:rPr>
          <w:rFonts w:ascii="Simplified Arabic" w:hAnsi="Simplified Arabic" w:hint="cs"/>
          <w:color w:val="000000"/>
          <w:szCs w:val="24"/>
          <w:rtl/>
        </w:rPr>
        <w:t>اً</w:t>
      </w:r>
      <w:r>
        <w:rPr>
          <w:rFonts w:ascii="Simplified Arabic" w:hAnsi="Simplified Arabic"/>
          <w:szCs w:val="24"/>
          <w:rtl/>
        </w:rPr>
        <w:t xml:space="preserve"> </w:t>
      </w:r>
      <w:r w:rsidR="00667C24">
        <w:rPr>
          <w:rFonts w:ascii="Simplified Arabic" w:hAnsi="Simplified Arabic"/>
          <w:szCs w:val="24"/>
          <w:rtl/>
        </w:rPr>
        <w:t>أي</w:t>
      </w:r>
      <w:r>
        <w:rPr>
          <w:rFonts w:ascii="Simplified Arabic" w:hAnsi="Simplified Arabic"/>
          <w:b/>
          <w:bCs/>
          <w:szCs w:val="24"/>
          <w:rtl/>
        </w:rPr>
        <w:t xml:space="preserve"> </w:t>
      </w:r>
      <w:r>
        <w:rPr>
          <w:rFonts w:ascii="Simplified Arabic" w:hAnsi="Simplified Arabic"/>
          <w:szCs w:val="24"/>
          <w:rtl/>
        </w:rPr>
        <w:t xml:space="preserve">ما نسبته 61.7% من </w:t>
      </w:r>
      <w:r w:rsidR="000114A4">
        <w:rPr>
          <w:rFonts w:ascii="Simplified Arabic" w:hAnsi="Simplified Arabic"/>
          <w:szCs w:val="24"/>
          <w:rtl/>
        </w:rPr>
        <w:t>إجمالي</w:t>
      </w:r>
      <w:r>
        <w:rPr>
          <w:rFonts w:ascii="Simplified Arabic" w:hAnsi="Simplified Arabic"/>
          <w:szCs w:val="24"/>
          <w:rtl/>
        </w:rPr>
        <w:t xml:space="preserve"> المساحة المزروعة بالمحاصيل</w:t>
      </w:r>
      <w:r w:rsidR="001C3AEE">
        <w:rPr>
          <w:rFonts w:ascii="Simplified Arabic" w:hAnsi="Simplified Arabic"/>
          <w:szCs w:val="24"/>
          <w:rtl/>
        </w:rPr>
        <w:t>.</w:t>
      </w:r>
    </w:p>
    <w:p w:rsidR="00554621" w:rsidRPr="00402814" w:rsidRDefault="00554621" w:rsidP="00554621">
      <w:pPr>
        <w:jc w:val="both"/>
        <w:rPr>
          <w:rFonts w:ascii="Simplified Arabic" w:hAnsi="Simplified Arabic"/>
          <w:b/>
          <w:bCs/>
          <w:szCs w:val="24"/>
          <w:lang w:eastAsia="en-US"/>
        </w:rPr>
      </w:pPr>
    </w:p>
    <w:p w:rsidR="005B6F8A" w:rsidRDefault="005B6F8A" w:rsidP="00393D8F">
      <w:pPr>
        <w:pStyle w:val="BodyText"/>
        <w:jc w:val="both"/>
        <w:rPr>
          <w:rFonts w:ascii="Simplified Arabic" w:hAnsi="Simplified Arabic"/>
          <w:szCs w:val="24"/>
          <w:rtl/>
        </w:rPr>
      </w:pPr>
      <w:r>
        <w:rPr>
          <w:rFonts w:ascii="Simplified Arabic" w:hAnsi="Simplified Arabic"/>
          <w:szCs w:val="24"/>
          <w:rtl/>
        </w:rPr>
        <w:t>على مستوى المحافظة فإن أعلى نسبة للمساحة المزروعة هي 281.1 ألف دونم بنسبة 25.</w:t>
      </w:r>
      <w:r w:rsidR="00053F00">
        <w:rPr>
          <w:rFonts w:ascii="Simplified Arabic" w:hAnsi="Simplified Arabic" w:hint="cs"/>
          <w:szCs w:val="24"/>
          <w:rtl/>
        </w:rPr>
        <w:t>6</w:t>
      </w:r>
      <w:r>
        <w:rPr>
          <w:rFonts w:ascii="Simplified Arabic" w:hAnsi="Simplified Arabic"/>
          <w:szCs w:val="24"/>
          <w:rtl/>
        </w:rPr>
        <w:t xml:space="preserve">% في محافظة جنين من </w:t>
      </w:r>
      <w:r w:rsidR="000114A4">
        <w:rPr>
          <w:rFonts w:ascii="Simplified Arabic" w:hAnsi="Simplified Arabic"/>
          <w:szCs w:val="24"/>
          <w:rtl/>
        </w:rPr>
        <w:t>إجمالي</w:t>
      </w:r>
      <w:r>
        <w:rPr>
          <w:rFonts w:ascii="Simplified Arabic" w:hAnsi="Simplified Arabic"/>
          <w:szCs w:val="24"/>
          <w:rtl/>
        </w:rPr>
        <w:t xml:space="preserve"> المساحة المزروعة في فلسطين وأقل نسبة للمساحة المزروعة هي 10.3 ألاف دونم بنسبة </w:t>
      </w:r>
      <w:r w:rsidR="005041CF">
        <w:rPr>
          <w:rFonts w:ascii="Simplified Arabic" w:hAnsi="Simplified Arabic" w:hint="cs"/>
          <w:szCs w:val="24"/>
          <w:rtl/>
        </w:rPr>
        <w:t>1.0</w:t>
      </w:r>
      <w:r>
        <w:rPr>
          <w:rFonts w:ascii="Simplified Arabic" w:hAnsi="Simplified Arabic"/>
          <w:szCs w:val="24"/>
          <w:rtl/>
        </w:rPr>
        <w:t>% في محافظة القدس.</w:t>
      </w:r>
    </w:p>
    <w:p w:rsidR="005B6F8A" w:rsidRPr="00402814" w:rsidRDefault="005B6F8A" w:rsidP="005B6F8A">
      <w:pPr>
        <w:jc w:val="center"/>
        <w:rPr>
          <w:rFonts w:ascii="Simplified Arabic" w:hAnsi="Simplified Arabic"/>
          <w:szCs w:val="24"/>
          <w:rtl/>
        </w:rPr>
      </w:pPr>
    </w:p>
    <w:p w:rsidR="002867D2" w:rsidRDefault="002867D2">
      <w:pPr>
        <w:bidi w:val="0"/>
        <w:rPr>
          <w:rFonts w:ascii="Simplified Arabic" w:hAnsi="Simplified Arabic"/>
          <w:b/>
          <w:bCs/>
          <w:sz w:val="22"/>
          <w:szCs w:val="22"/>
          <w:rtl/>
        </w:rPr>
      </w:pPr>
      <w:r>
        <w:rPr>
          <w:rFonts w:ascii="Simplified Arabic" w:hAnsi="Simplified Arabic"/>
          <w:b/>
          <w:bCs/>
          <w:sz w:val="22"/>
          <w:szCs w:val="22"/>
          <w:rtl/>
        </w:rPr>
        <w:br w:type="page"/>
      </w:r>
    </w:p>
    <w:p w:rsidR="005B6F8A" w:rsidRDefault="005B6F8A" w:rsidP="00B44335">
      <w:pPr>
        <w:jc w:val="center"/>
        <w:rPr>
          <w:rFonts w:ascii="Simplified Arabic" w:hAnsi="Simplified Arabic"/>
          <w:sz w:val="22"/>
          <w:szCs w:val="22"/>
          <w:rtl/>
        </w:rPr>
      </w:pPr>
      <w:r w:rsidRPr="00176C2A">
        <w:rPr>
          <w:rFonts w:ascii="Simplified Arabic" w:hAnsi="Simplified Arabic"/>
          <w:b/>
          <w:bCs/>
          <w:sz w:val="22"/>
          <w:szCs w:val="22"/>
          <w:rtl/>
        </w:rPr>
        <w:lastRenderedPageBreak/>
        <w:t>المساحة المزروعة ب</w:t>
      </w:r>
      <w:r w:rsidR="00B44335" w:rsidRPr="00176C2A">
        <w:rPr>
          <w:rFonts w:ascii="Simplified Arabic" w:hAnsi="Simplified Arabic"/>
          <w:b/>
          <w:bCs/>
          <w:sz w:val="22"/>
          <w:szCs w:val="22"/>
          <w:rtl/>
        </w:rPr>
        <w:t xml:space="preserve">المحاصيل الحقلية </w:t>
      </w:r>
      <w:r w:rsidRPr="00176C2A">
        <w:rPr>
          <w:rFonts w:ascii="Simplified Arabic" w:hAnsi="Simplified Arabic"/>
          <w:b/>
          <w:bCs/>
          <w:sz w:val="22"/>
          <w:szCs w:val="22"/>
          <w:rtl/>
        </w:rPr>
        <w:t>والخضر</w:t>
      </w:r>
      <w:r w:rsidR="00FA7456" w:rsidRPr="00176C2A">
        <w:rPr>
          <w:rFonts w:ascii="Simplified Arabic" w:hAnsi="Simplified Arabic" w:hint="cs"/>
          <w:b/>
          <w:bCs/>
          <w:sz w:val="22"/>
          <w:szCs w:val="22"/>
          <w:rtl/>
        </w:rPr>
        <w:t>ا</w:t>
      </w:r>
      <w:r w:rsidRPr="00176C2A">
        <w:rPr>
          <w:rFonts w:ascii="Simplified Arabic" w:hAnsi="Simplified Arabic"/>
          <w:b/>
          <w:bCs/>
          <w:sz w:val="22"/>
          <w:szCs w:val="22"/>
          <w:rtl/>
        </w:rPr>
        <w:t>وات و</w:t>
      </w:r>
      <w:r w:rsidR="00B44335" w:rsidRPr="00176C2A">
        <w:rPr>
          <w:rFonts w:ascii="Simplified Arabic" w:hAnsi="Simplified Arabic"/>
          <w:b/>
          <w:bCs/>
          <w:sz w:val="22"/>
          <w:szCs w:val="22"/>
          <w:rtl/>
        </w:rPr>
        <w:t>البستنة الشجرية</w:t>
      </w:r>
      <w:r w:rsidRPr="00176C2A">
        <w:rPr>
          <w:rFonts w:ascii="Simplified Arabic" w:hAnsi="Simplified Arabic"/>
          <w:b/>
          <w:bCs/>
          <w:sz w:val="22"/>
          <w:szCs w:val="22"/>
          <w:rtl/>
        </w:rPr>
        <w:t xml:space="preserve"> في فلسطين حسب المحافظة، 2020/2021</w:t>
      </w:r>
    </w:p>
    <w:tbl>
      <w:tblPr>
        <w:tblStyle w:val="TableGrid"/>
        <w:bidiVisual/>
        <w:tblW w:w="8222" w:type="dxa"/>
        <w:jc w:val="center"/>
        <w:tblLook w:val="04A0" w:firstRow="1" w:lastRow="0" w:firstColumn="1" w:lastColumn="0" w:noHBand="0" w:noVBand="1"/>
      </w:tblPr>
      <w:tblGrid>
        <w:gridCol w:w="8222"/>
      </w:tblGrid>
      <w:tr w:rsidR="00686106" w:rsidTr="00847F1F">
        <w:trPr>
          <w:trHeight w:val="4739"/>
          <w:jc w:val="center"/>
        </w:trPr>
        <w:tc>
          <w:tcPr>
            <w:tcW w:w="9061" w:type="dxa"/>
            <w:vAlign w:val="center"/>
          </w:tcPr>
          <w:p w:rsidR="00686106" w:rsidRPr="002867D2" w:rsidRDefault="00686106" w:rsidP="00686106">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7E340E6F" wp14:editId="2E1AA45F">
                  <wp:extent cx="5074285" cy="2924433"/>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B6F8A" w:rsidRPr="002867D2" w:rsidRDefault="005B6F8A" w:rsidP="005B6F8A">
      <w:pPr>
        <w:pStyle w:val="BodyText"/>
        <w:jc w:val="both"/>
        <w:rPr>
          <w:rFonts w:ascii="Simplified Arabic" w:hAnsi="Simplified Arabic"/>
          <w:szCs w:val="24"/>
          <w:rtl/>
        </w:rPr>
      </w:pPr>
    </w:p>
    <w:p w:rsidR="007A6A28" w:rsidRDefault="005B6F8A" w:rsidP="00847F1F">
      <w:pPr>
        <w:pStyle w:val="BodyText"/>
        <w:jc w:val="both"/>
        <w:rPr>
          <w:rFonts w:ascii="Simplified Arabic" w:hAnsi="Simplified Arabic"/>
          <w:szCs w:val="24"/>
          <w:rtl/>
        </w:rPr>
      </w:pPr>
      <w:r>
        <w:rPr>
          <w:rFonts w:ascii="Simplified Arabic" w:hAnsi="Simplified Arabic"/>
          <w:b/>
          <w:bCs/>
          <w:szCs w:val="24"/>
          <w:rtl/>
        </w:rPr>
        <w:t>1.4.</w:t>
      </w:r>
      <w:r w:rsidR="00154979">
        <w:rPr>
          <w:rFonts w:ascii="Simplified Arabic" w:hAnsi="Simplified Arabic" w:hint="cs"/>
          <w:b/>
          <w:bCs/>
          <w:szCs w:val="24"/>
          <w:rtl/>
        </w:rPr>
        <w:t>2</w:t>
      </w:r>
      <w:r>
        <w:rPr>
          <w:rFonts w:ascii="Simplified Arabic" w:hAnsi="Simplified Arabic"/>
          <w:b/>
          <w:bCs/>
          <w:szCs w:val="24"/>
          <w:rtl/>
        </w:rPr>
        <w:t xml:space="preserve"> المحاصيل الحقلية</w:t>
      </w:r>
    </w:p>
    <w:p w:rsidR="005B6F8A" w:rsidRDefault="005B6F8A" w:rsidP="00154979">
      <w:pPr>
        <w:pStyle w:val="BodyText"/>
        <w:jc w:val="both"/>
        <w:rPr>
          <w:rFonts w:ascii="Simplified Arabic" w:hAnsi="Simplified Arabic"/>
          <w:szCs w:val="24"/>
        </w:rPr>
      </w:pPr>
      <w:r>
        <w:rPr>
          <w:rFonts w:ascii="Simplified Arabic" w:hAnsi="Simplified Arabic"/>
          <w:szCs w:val="24"/>
          <w:rtl/>
        </w:rPr>
        <w:t>بلغت المساحة المزروعة بالمحاصيل الحقلية في فلسطين حوالي 217,206 دونم</w:t>
      </w:r>
      <w:r w:rsidR="00925B2D">
        <w:rPr>
          <w:rFonts w:ascii="Simplified Arabic" w:hAnsi="Simplified Arabic" w:hint="cs"/>
          <w:szCs w:val="24"/>
          <w:rtl/>
        </w:rPr>
        <w:t>ات</w:t>
      </w:r>
      <w:r>
        <w:rPr>
          <w:rFonts w:ascii="Simplified Arabic" w:hAnsi="Simplified Arabic"/>
          <w:szCs w:val="24"/>
          <w:rtl/>
        </w:rPr>
        <w:t xml:space="preserve"> منها 198,097 دونم</w:t>
      </w:r>
      <w:r w:rsidR="00925B2D">
        <w:rPr>
          <w:rFonts w:ascii="Simplified Arabic" w:hAnsi="Simplified Arabic" w:hint="cs"/>
          <w:color w:val="000000"/>
          <w:szCs w:val="24"/>
          <w:rtl/>
        </w:rPr>
        <w:t>اً</w:t>
      </w:r>
      <w:r>
        <w:rPr>
          <w:rFonts w:ascii="Simplified Arabic" w:hAnsi="Simplified Arabic"/>
          <w:szCs w:val="24"/>
          <w:rtl/>
        </w:rPr>
        <w:t xml:space="preserve"> بنسبة 91.2% في الضفة الغربية، و19,109 دونم</w:t>
      </w:r>
      <w:r w:rsidR="00925B2D">
        <w:rPr>
          <w:rFonts w:ascii="Simplified Arabic" w:hAnsi="Simplified Arabic" w:hint="cs"/>
          <w:color w:val="000000"/>
          <w:szCs w:val="24"/>
          <w:rtl/>
        </w:rPr>
        <w:t>ات</w:t>
      </w:r>
      <w:r>
        <w:rPr>
          <w:rFonts w:ascii="Simplified Arabic" w:hAnsi="Simplified Arabic"/>
          <w:szCs w:val="24"/>
          <w:rtl/>
        </w:rPr>
        <w:t xml:space="preserve"> بنسبة 8.8% في قطاع غزة وذ</w:t>
      </w:r>
      <w:r w:rsidR="001C3AEE">
        <w:rPr>
          <w:rFonts w:ascii="Simplified Arabic" w:hAnsi="Simplified Arabic"/>
          <w:szCs w:val="24"/>
          <w:rtl/>
        </w:rPr>
        <w:t>لك خلال العام الزراعي 2020/2021</w:t>
      </w:r>
      <w:r w:rsidR="001C3AEE">
        <w:rPr>
          <w:rFonts w:ascii="Simplified Arabic" w:hAnsi="Simplified Arabic" w:hint="cs"/>
          <w:szCs w:val="24"/>
          <w:rtl/>
        </w:rPr>
        <w:t>.</w:t>
      </w:r>
    </w:p>
    <w:p w:rsidR="005B6F8A" w:rsidRPr="0008629A" w:rsidRDefault="005B6F8A" w:rsidP="005B6F8A">
      <w:pPr>
        <w:pStyle w:val="BodyText"/>
        <w:jc w:val="both"/>
        <w:rPr>
          <w:rFonts w:ascii="Simplified Arabic" w:hAnsi="Simplified Arabic"/>
          <w:sz w:val="20"/>
          <w:szCs w:val="20"/>
          <w:rtl/>
        </w:rPr>
      </w:pPr>
    </w:p>
    <w:p w:rsidR="005B6F8A" w:rsidRDefault="005B6F8A" w:rsidP="00393D8F">
      <w:pPr>
        <w:pStyle w:val="BodyText"/>
        <w:jc w:val="both"/>
        <w:rPr>
          <w:rFonts w:ascii="Simplified Arabic" w:hAnsi="Simplified Arabic"/>
          <w:szCs w:val="24"/>
          <w:rtl/>
        </w:rPr>
      </w:pPr>
      <w:r>
        <w:rPr>
          <w:rFonts w:ascii="Simplified Arabic" w:hAnsi="Simplified Arabic"/>
          <w:szCs w:val="24"/>
          <w:rtl/>
        </w:rPr>
        <w:t>على مستوى المحافظة فان أعلى مساحة مزروعة بالمحاصيل الحقلية هي في محافظة جنين 77,183 دونم</w:t>
      </w:r>
      <w:r w:rsidR="00925B2D">
        <w:rPr>
          <w:rFonts w:ascii="Simplified Arabic" w:hAnsi="Simplified Arabic" w:hint="cs"/>
          <w:color w:val="000000"/>
          <w:szCs w:val="24"/>
          <w:rtl/>
        </w:rPr>
        <w:t>اً</w:t>
      </w:r>
      <w:r>
        <w:rPr>
          <w:rFonts w:ascii="Simplified Arabic" w:hAnsi="Simplified Arabic"/>
          <w:szCs w:val="24"/>
          <w:rtl/>
        </w:rPr>
        <w:t xml:space="preserve"> بنسبة 35.5% من مساحة المحاصيل الحقلية في فلسطين وأقل مساحة في محافظة سلفيت 499 دونم</w:t>
      </w:r>
      <w:r w:rsidR="00925B2D">
        <w:rPr>
          <w:rFonts w:ascii="Simplified Arabic" w:hAnsi="Simplified Arabic" w:hint="cs"/>
          <w:color w:val="000000"/>
          <w:szCs w:val="24"/>
          <w:rtl/>
        </w:rPr>
        <w:t>اً</w:t>
      </w:r>
      <w:r>
        <w:rPr>
          <w:rFonts w:ascii="Simplified Arabic" w:hAnsi="Simplified Arabic"/>
          <w:szCs w:val="24"/>
          <w:rtl/>
        </w:rPr>
        <w:t xml:space="preserve"> بنسبة 0.2%.</w:t>
      </w:r>
    </w:p>
    <w:p w:rsidR="00D66F0A" w:rsidRPr="0008629A" w:rsidRDefault="00D66F0A" w:rsidP="00393D8F">
      <w:pPr>
        <w:jc w:val="lowKashida"/>
        <w:rPr>
          <w:sz w:val="20"/>
          <w:rtl/>
        </w:rPr>
      </w:pPr>
    </w:p>
    <w:p w:rsidR="0008629A" w:rsidRDefault="0008629A" w:rsidP="0008629A">
      <w:pPr>
        <w:jc w:val="lowKashida"/>
        <w:rPr>
          <w:szCs w:val="24"/>
          <w:rtl/>
        </w:rPr>
      </w:pPr>
      <w:r>
        <w:rPr>
          <w:szCs w:val="24"/>
          <w:rtl/>
        </w:rPr>
        <w:t>بالنسبة لنمط الري فقد بلغت مساحة المحاصيل الحقلية البعلية في فلسطين 201,536 دونماً بنسبة 92.8% أما المساحة المروية فبلغت 15,670 دونماً بنسبة 7.2%.</w:t>
      </w:r>
    </w:p>
    <w:p w:rsidR="0008629A" w:rsidRDefault="0008629A" w:rsidP="0008629A">
      <w:pPr>
        <w:jc w:val="lowKashida"/>
        <w:rPr>
          <w:szCs w:val="24"/>
        </w:rPr>
      </w:pPr>
    </w:p>
    <w:p w:rsidR="0008629A" w:rsidRDefault="0008629A" w:rsidP="0008629A">
      <w:pPr>
        <w:jc w:val="center"/>
        <w:rPr>
          <w:rFonts w:ascii="Simplified Arabic" w:hAnsi="Simplified Arabic"/>
          <w:sz w:val="22"/>
          <w:szCs w:val="22"/>
          <w:rtl/>
        </w:rPr>
      </w:pPr>
      <w:r w:rsidRPr="00176C2A">
        <w:rPr>
          <w:rFonts w:ascii="Simplified Arabic" w:hAnsi="Simplified Arabic"/>
          <w:b/>
          <w:bCs/>
          <w:sz w:val="22"/>
          <w:szCs w:val="22"/>
          <w:rtl/>
        </w:rPr>
        <w:t>التوزيع النسبي للمساحة المزروعة بالمحاصيل الحقلية في فلسطين حسب نمط الري، 2020/2021</w:t>
      </w:r>
    </w:p>
    <w:tbl>
      <w:tblPr>
        <w:tblStyle w:val="TableGrid"/>
        <w:bidiVisual/>
        <w:tblW w:w="8222" w:type="dxa"/>
        <w:jc w:val="center"/>
        <w:tblLook w:val="04A0" w:firstRow="1" w:lastRow="0" w:firstColumn="1" w:lastColumn="0" w:noHBand="0" w:noVBand="1"/>
      </w:tblPr>
      <w:tblGrid>
        <w:gridCol w:w="8222"/>
      </w:tblGrid>
      <w:tr w:rsidR="0008629A" w:rsidTr="00847F1F">
        <w:trPr>
          <w:trHeight w:val="3663"/>
          <w:jc w:val="center"/>
        </w:trPr>
        <w:tc>
          <w:tcPr>
            <w:tcW w:w="8222" w:type="dxa"/>
            <w:vAlign w:val="center"/>
          </w:tcPr>
          <w:p w:rsidR="0008629A" w:rsidRDefault="0008629A" w:rsidP="001F3FD0">
            <w:pPr>
              <w:jc w:val="center"/>
              <w:rPr>
                <w:rFonts w:ascii="Simplified Arabic" w:hAnsi="Simplified Arabic"/>
                <w:sz w:val="22"/>
                <w:szCs w:val="22"/>
                <w:rtl/>
              </w:rPr>
            </w:pPr>
            <w:r>
              <w:rPr>
                <w:noProof/>
                <w:lang w:eastAsia="en-US"/>
              </w:rPr>
              <w:drawing>
                <wp:inline distT="0" distB="0" distL="0" distR="0" wp14:anchorId="068A5FF9" wp14:editId="0590933A">
                  <wp:extent cx="4950460" cy="2232454"/>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847F1F" w:rsidRDefault="00847F1F" w:rsidP="00847F1F">
      <w:pPr>
        <w:jc w:val="lowKashida"/>
        <w:rPr>
          <w:szCs w:val="24"/>
          <w:rtl/>
        </w:rPr>
      </w:pPr>
      <w:r>
        <w:rPr>
          <w:szCs w:val="24"/>
          <w:rtl/>
        </w:rPr>
        <w:lastRenderedPageBreak/>
        <w:t>وتبين النتائج أن مساحة المحاصيل الحقلية المزروعة في العروة الشتوية في فلسطين 174,155 دونماً بنسبة 80.2%، أما مساحة المحاصيل الحقلية والمزروعة في العروة الصيفية فقد بلغت 43,051 دونماً بنسبة 19.8%.</w:t>
      </w:r>
    </w:p>
    <w:p w:rsidR="00847F1F" w:rsidRPr="0008629A" w:rsidRDefault="00847F1F" w:rsidP="00847F1F">
      <w:pPr>
        <w:jc w:val="lowKashida"/>
        <w:rPr>
          <w:sz w:val="20"/>
          <w:rtl/>
        </w:rPr>
      </w:pPr>
    </w:p>
    <w:p w:rsidR="00847F1F" w:rsidRDefault="00847F1F" w:rsidP="00847F1F">
      <w:pPr>
        <w:jc w:val="both"/>
        <w:rPr>
          <w:szCs w:val="24"/>
          <w:rtl/>
        </w:rPr>
      </w:pPr>
      <w:r>
        <w:rPr>
          <w:szCs w:val="24"/>
          <w:rtl/>
        </w:rPr>
        <w:t>أما بالنسبة لوضع المحصول فقد بلغت مساحة المحاصيل الحقلية المزروعة بطريقة منفردة في فلسطين 201,808</w:t>
      </w:r>
      <w:r>
        <w:rPr>
          <w:szCs w:val="24"/>
        </w:rPr>
        <w:t xml:space="preserve"> </w:t>
      </w:r>
      <w:r>
        <w:rPr>
          <w:szCs w:val="24"/>
          <w:rtl/>
        </w:rPr>
        <w:t>دونما</w:t>
      </w:r>
      <w:r>
        <w:rPr>
          <w:rFonts w:hint="cs"/>
          <w:szCs w:val="24"/>
          <w:rtl/>
        </w:rPr>
        <w:t>ت</w:t>
      </w:r>
      <w:r>
        <w:rPr>
          <w:szCs w:val="24"/>
          <w:rtl/>
        </w:rPr>
        <w:t xml:space="preserve"> بنسبة 9</w:t>
      </w:r>
      <w:r>
        <w:rPr>
          <w:rFonts w:hint="cs"/>
          <w:szCs w:val="24"/>
          <w:rtl/>
        </w:rPr>
        <w:t>2.9</w:t>
      </w:r>
      <w:r>
        <w:rPr>
          <w:szCs w:val="24"/>
          <w:rtl/>
        </w:rPr>
        <w:t>%، و3,138 دونماً مزروعة بطريقة مقترنة بنسبة 1.</w:t>
      </w:r>
      <w:r>
        <w:rPr>
          <w:rFonts w:hint="cs"/>
          <w:szCs w:val="24"/>
          <w:rtl/>
        </w:rPr>
        <w:t>5</w:t>
      </w:r>
      <w:r>
        <w:rPr>
          <w:szCs w:val="24"/>
          <w:rtl/>
        </w:rPr>
        <w:t>%، و12,260 دونماً مزروعة بطريقة مختلطة بنسبة 5.6%.</w:t>
      </w:r>
    </w:p>
    <w:p w:rsidR="00847F1F" w:rsidRPr="0008629A" w:rsidRDefault="00847F1F" w:rsidP="00847F1F">
      <w:pPr>
        <w:jc w:val="lowKashida"/>
        <w:rPr>
          <w:sz w:val="20"/>
          <w:rtl/>
        </w:rPr>
      </w:pPr>
    </w:p>
    <w:p w:rsidR="00847F1F" w:rsidRDefault="00847F1F" w:rsidP="00847F1F">
      <w:pPr>
        <w:jc w:val="lowKashida"/>
        <w:rPr>
          <w:rFonts w:ascii="Arial" w:hAnsi="Arial"/>
          <w:b/>
          <w:bCs/>
          <w:sz w:val="18"/>
          <w:szCs w:val="18"/>
          <w:rtl/>
        </w:rPr>
      </w:pPr>
      <w:r>
        <w:rPr>
          <w:szCs w:val="24"/>
          <w:rtl/>
        </w:rPr>
        <w:t>وتشير النتائج إلى أن مساحة المحاصيل الحقلية المحصودة في فلسطين 182,847 دونماً مشكلة ما نسبته 84.2% من المساحة المزروعة بالمحاصيل الحقلية</w:t>
      </w:r>
      <w:r>
        <w:rPr>
          <w:rFonts w:ascii="Arial" w:hAnsi="Arial" w:hint="cs"/>
          <w:b/>
          <w:bCs/>
          <w:sz w:val="18"/>
          <w:szCs w:val="18"/>
          <w:rtl/>
        </w:rPr>
        <w:t>.</w:t>
      </w:r>
    </w:p>
    <w:p w:rsidR="00847F1F" w:rsidRPr="0008629A" w:rsidRDefault="00847F1F" w:rsidP="00847F1F">
      <w:pPr>
        <w:pStyle w:val="BodyText"/>
        <w:jc w:val="both"/>
        <w:rPr>
          <w:rFonts w:ascii="Simplified Arabic" w:hAnsi="Simplified Arabic"/>
          <w:sz w:val="20"/>
          <w:szCs w:val="20"/>
          <w:rtl/>
        </w:rPr>
      </w:pPr>
    </w:p>
    <w:p w:rsidR="00847F1F" w:rsidRDefault="00847F1F" w:rsidP="00847F1F">
      <w:pPr>
        <w:pStyle w:val="BodyText"/>
        <w:jc w:val="both"/>
        <w:rPr>
          <w:rFonts w:ascii="Simplified Arabic" w:hAnsi="Simplified Arabic"/>
          <w:szCs w:val="24"/>
          <w:rtl/>
        </w:rPr>
      </w:pPr>
      <w:r>
        <w:rPr>
          <w:rFonts w:ascii="Simplified Arabic" w:hAnsi="Simplified Arabic"/>
          <w:szCs w:val="24"/>
          <w:rtl/>
        </w:rPr>
        <w:t>على مستوى نوع المحصول جاء محصول القمح بأعلى مساحة مزروعة في فلسطين من إجمالي المساحة المزروعة بالمحاصيل الحقلية بمساحة 100,967 دونم</w:t>
      </w:r>
      <w:r>
        <w:rPr>
          <w:rFonts w:ascii="Simplified Arabic" w:hAnsi="Simplified Arabic" w:hint="cs"/>
          <w:color w:val="000000"/>
          <w:szCs w:val="24"/>
          <w:rtl/>
        </w:rPr>
        <w:t>اً</w:t>
      </w:r>
      <w:r>
        <w:rPr>
          <w:rFonts w:ascii="Simplified Arabic" w:hAnsi="Simplified Arabic"/>
          <w:szCs w:val="24"/>
          <w:rtl/>
        </w:rPr>
        <w:t xml:space="preserve"> بنسبة 4</w:t>
      </w:r>
      <w:r>
        <w:rPr>
          <w:rFonts w:ascii="Simplified Arabic" w:hAnsi="Simplified Arabic" w:hint="cs"/>
          <w:szCs w:val="24"/>
          <w:rtl/>
        </w:rPr>
        <w:t>6</w:t>
      </w:r>
      <w:r>
        <w:rPr>
          <w:rFonts w:ascii="Simplified Arabic" w:hAnsi="Simplified Arabic"/>
          <w:szCs w:val="24"/>
          <w:rtl/>
        </w:rPr>
        <w:t>.5%، يليه محصول الشعير بمساحة 49,464 دونم</w:t>
      </w:r>
      <w:r>
        <w:rPr>
          <w:rFonts w:ascii="Simplified Arabic" w:hAnsi="Simplified Arabic" w:hint="cs"/>
          <w:color w:val="000000"/>
          <w:szCs w:val="24"/>
          <w:rtl/>
        </w:rPr>
        <w:t>اً</w:t>
      </w:r>
      <w:r>
        <w:rPr>
          <w:rFonts w:ascii="Simplified Arabic" w:hAnsi="Simplified Arabic"/>
          <w:szCs w:val="24"/>
          <w:rtl/>
        </w:rPr>
        <w:t xml:space="preserve"> بنسبة 22.8%.</w:t>
      </w:r>
    </w:p>
    <w:p w:rsidR="00847F1F" w:rsidRDefault="00847F1F" w:rsidP="00847F1F">
      <w:pPr>
        <w:jc w:val="center"/>
        <w:rPr>
          <w:rFonts w:ascii="Simplified Arabic" w:hAnsi="Simplified Arabic"/>
          <w:b/>
          <w:bCs/>
          <w:sz w:val="22"/>
          <w:szCs w:val="22"/>
          <w:lang w:eastAsia="en-US"/>
        </w:rPr>
      </w:pPr>
    </w:p>
    <w:p w:rsidR="00847F1F" w:rsidRDefault="00847F1F" w:rsidP="00847F1F">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مساحة المحاصيل الحقلية في فلسطين حسب العروة الزراعية والمنطقة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222" w:type="dxa"/>
        <w:jc w:val="center"/>
        <w:tblLook w:val="04A0" w:firstRow="1" w:lastRow="0" w:firstColumn="1" w:lastColumn="0" w:noHBand="0" w:noVBand="1"/>
      </w:tblPr>
      <w:tblGrid>
        <w:gridCol w:w="8531"/>
      </w:tblGrid>
      <w:tr w:rsidR="00847F1F" w:rsidTr="001F3FD0">
        <w:trPr>
          <w:trHeight w:val="4030"/>
          <w:jc w:val="center"/>
        </w:trPr>
        <w:tc>
          <w:tcPr>
            <w:tcW w:w="9061" w:type="dxa"/>
            <w:vAlign w:val="center"/>
          </w:tcPr>
          <w:p w:rsidR="00847F1F" w:rsidRPr="0008629A" w:rsidRDefault="00847F1F" w:rsidP="001F3FD0">
            <w:pPr>
              <w:jc w:val="center"/>
              <w:rPr>
                <w:rFonts w:ascii="Arial" w:hAnsi="Arial" w:cs="Arial"/>
                <w:b/>
                <w:bCs/>
                <w:sz w:val="22"/>
                <w:szCs w:val="22"/>
                <w:rtl/>
                <w:lang w:eastAsia="en-US"/>
              </w:rPr>
            </w:pPr>
            <w:r w:rsidRPr="0008629A">
              <w:rPr>
                <w:rFonts w:ascii="Arial" w:hAnsi="Arial" w:cs="Arial"/>
                <w:b/>
                <w:bCs/>
                <w:noProof/>
                <w:sz w:val="18"/>
                <w:szCs w:val="14"/>
                <w:lang w:eastAsia="en-US"/>
              </w:rPr>
              <w:drawing>
                <wp:inline distT="0" distB="0" distL="0" distR="0" wp14:anchorId="283526E2" wp14:editId="1A217E86">
                  <wp:extent cx="5280454" cy="2297430"/>
                  <wp:effectExtent l="0" t="0" r="0" b="0"/>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847F1F" w:rsidRPr="007D1059" w:rsidRDefault="00847F1F" w:rsidP="00847F1F">
      <w:pPr>
        <w:pStyle w:val="BodyText"/>
        <w:jc w:val="both"/>
        <w:rPr>
          <w:rFonts w:ascii="Simplified Arabic" w:hAnsi="Simplified Arabic"/>
          <w:b/>
          <w:bCs/>
          <w:szCs w:val="24"/>
          <w:rtl/>
        </w:rPr>
      </w:pPr>
    </w:p>
    <w:p w:rsidR="0008629A" w:rsidRPr="00A6070A" w:rsidRDefault="0008629A" w:rsidP="0008629A">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5E6AA2" w:rsidP="00393D8F">
      <w:pPr>
        <w:jc w:val="lowKashida"/>
        <w:rPr>
          <w:szCs w:val="24"/>
          <w:rtl/>
        </w:rPr>
      </w:pPr>
      <w:r w:rsidRPr="005E6AA2">
        <w:rPr>
          <w:noProof/>
          <w:szCs w:val="24"/>
          <w:rtl/>
          <w:lang w:eastAsia="en-US"/>
        </w:rPr>
        <w:drawing>
          <wp:inline distT="0" distB="0" distL="0" distR="0">
            <wp:extent cx="5760085" cy="8146820"/>
            <wp:effectExtent l="0" t="0" r="0" b="6985"/>
            <wp:docPr id="5" name="Picture 5" descr="C:\Users\bissa\AppData\Local\Microsoft\Windows\INetCache\Content.Outlook\CGXFC7H3\area_Field_Crops (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issa\AppData\Local\Microsoft\Windows\INetCache\Content.Outlook\CGXFC7H3\area_Field_Crops (002).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60085" cy="8146820"/>
                    </a:xfrm>
                    <a:prstGeom prst="rect">
                      <a:avLst/>
                    </a:prstGeom>
                    <a:noFill/>
                    <a:ln>
                      <a:noFill/>
                    </a:ln>
                  </pic:spPr>
                </pic:pic>
              </a:graphicData>
            </a:graphic>
          </wp:inline>
        </w:drawing>
      </w: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03232B" w:rsidRDefault="0003232B"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D66F0A" w:rsidRDefault="00D66F0A" w:rsidP="00393D8F">
      <w:pPr>
        <w:jc w:val="lowKashida"/>
        <w:rPr>
          <w:szCs w:val="24"/>
          <w:rtl/>
        </w:rPr>
      </w:pPr>
    </w:p>
    <w:p w:rsidR="00402814" w:rsidRPr="00847F1F" w:rsidRDefault="00402814" w:rsidP="00393D8F">
      <w:pPr>
        <w:jc w:val="lowKashida"/>
        <w:rPr>
          <w:sz w:val="2"/>
          <w:szCs w:val="2"/>
          <w:rtl/>
        </w:rPr>
      </w:pPr>
    </w:p>
    <w:p w:rsidR="00581592" w:rsidRPr="00390305" w:rsidRDefault="00581592" w:rsidP="00581592">
      <w:pPr>
        <w:pStyle w:val="BodyText"/>
        <w:jc w:val="both"/>
        <w:rPr>
          <w:rFonts w:ascii="Simplified Arabic" w:hAnsi="Simplified Arabic"/>
          <w:szCs w:val="24"/>
          <w:rtl/>
        </w:rPr>
      </w:pPr>
      <w:r>
        <w:rPr>
          <w:rFonts w:ascii="Simplified Arabic" w:hAnsi="Simplified Arabic"/>
          <w:b/>
          <w:bCs/>
          <w:szCs w:val="24"/>
          <w:rtl/>
        </w:rPr>
        <w:lastRenderedPageBreak/>
        <w:t>2.4.</w:t>
      </w:r>
      <w:r>
        <w:rPr>
          <w:rFonts w:ascii="Simplified Arabic" w:hAnsi="Simplified Arabic" w:hint="cs"/>
          <w:b/>
          <w:bCs/>
          <w:szCs w:val="24"/>
          <w:rtl/>
        </w:rPr>
        <w:t>2</w:t>
      </w:r>
      <w:r>
        <w:rPr>
          <w:rFonts w:ascii="Simplified Arabic" w:hAnsi="Simplified Arabic"/>
          <w:b/>
          <w:bCs/>
          <w:szCs w:val="24"/>
          <w:rtl/>
        </w:rPr>
        <w:t xml:space="preserve"> الخضراوات</w:t>
      </w:r>
    </w:p>
    <w:p w:rsidR="00581592" w:rsidRDefault="00581592" w:rsidP="00581592">
      <w:pPr>
        <w:pStyle w:val="BodyText"/>
        <w:jc w:val="both"/>
        <w:rPr>
          <w:rFonts w:ascii="Simplified Arabic" w:hAnsi="Simplified Arabic"/>
          <w:sz w:val="16"/>
          <w:szCs w:val="16"/>
          <w:rtl/>
        </w:rPr>
      </w:pPr>
      <w:r>
        <w:rPr>
          <w:rFonts w:ascii="Simplified Arabic" w:hAnsi="Simplified Arabic"/>
          <w:szCs w:val="24"/>
          <w:rtl/>
        </w:rPr>
        <w:t>بلغت المساحة المزروعة بالخضراوات في فلسطين 202,285 دونم</w:t>
      </w:r>
      <w:r>
        <w:rPr>
          <w:rFonts w:ascii="Simplified Arabic" w:hAnsi="Simplified Arabic" w:hint="cs"/>
          <w:color w:val="000000"/>
          <w:szCs w:val="24"/>
          <w:rtl/>
        </w:rPr>
        <w:t>اً</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منها 140,794 دونم</w:t>
      </w:r>
      <w:r>
        <w:rPr>
          <w:rFonts w:ascii="Simplified Arabic" w:hAnsi="Simplified Arabic" w:hint="cs"/>
          <w:color w:val="000000"/>
          <w:szCs w:val="24"/>
          <w:rtl/>
        </w:rPr>
        <w:t>اً</w:t>
      </w:r>
      <w:r>
        <w:rPr>
          <w:rFonts w:ascii="Simplified Arabic" w:hAnsi="Simplified Arabic"/>
          <w:szCs w:val="24"/>
          <w:rtl/>
        </w:rPr>
        <w:t xml:space="preserve"> بنسبة 69.6% في الضفة الغربية، و61,491 دونم</w:t>
      </w:r>
      <w:r>
        <w:rPr>
          <w:rFonts w:ascii="Simplified Arabic" w:hAnsi="Simplified Arabic" w:hint="cs"/>
          <w:color w:val="000000"/>
          <w:szCs w:val="24"/>
          <w:rtl/>
        </w:rPr>
        <w:t>اً</w:t>
      </w:r>
      <w:r>
        <w:rPr>
          <w:rFonts w:ascii="Simplified Arabic" w:hAnsi="Simplified Arabic"/>
          <w:szCs w:val="24"/>
          <w:rtl/>
        </w:rPr>
        <w:t xml:space="preserve"> بنسبة 30.4% في قطاع غزة.</w:t>
      </w:r>
    </w:p>
    <w:p w:rsidR="00581592" w:rsidRPr="0000720D" w:rsidRDefault="00581592" w:rsidP="00581592">
      <w:pPr>
        <w:pStyle w:val="BodyText"/>
        <w:jc w:val="both"/>
        <w:rPr>
          <w:rFonts w:ascii="Simplified Arabic" w:hAnsi="Simplified Arabic"/>
          <w:sz w:val="16"/>
          <w:szCs w:val="16"/>
          <w:rtl/>
        </w:rPr>
      </w:pPr>
    </w:p>
    <w:p w:rsidR="00581592" w:rsidRDefault="00581592" w:rsidP="00581592">
      <w:pPr>
        <w:pStyle w:val="BodyText"/>
        <w:jc w:val="both"/>
        <w:rPr>
          <w:rFonts w:ascii="Simplified Arabic" w:hAnsi="Simplified Arabic"/>
          <w:szCs w:val="24"/>
          <w:rtl/>
        </w:rPr>
      </w:pPr>
      <w:r>
        <w:rPr>
          <w:rFonts w:ascii="Simplified Arabic" w:hAnsi="Simplified Arabic"/>
          <w:szCs w:val="24"/>
          <w:rtl/>
        </w:rPr>
        <w:t>على مستوى المحافظة فان أعلى مساحة مزروعة بالخضراوات هي في محافظة جنين حيث بلغت 45,393 دونم</w:t>
      </w:r>
      <w:r>
        <w:rPr>
          <w:rFonts w:ascii="Simplified Arabic" w:hAnsi="Simplified Arabic" w:hint="cs"/>
          <w:color w:val="000000"/>
          <w:szCs w:val="24"/>
          <w:rtl/>
        </w:rPr>
        <w:t>اً</w:t>
      </w:r>
      <w:r>
        <w:rPr>
          <w:rFonts w:ascii="Simplified Arabic" w:hAnsi="Simplified Arabic"/>
          <w:szCs w:val="24"/>
          <w:rtl/>
        </w:rPr>
        <w:t xml:space="preserve"> بنسبة 22.4% من مساحة الخضراوات في فلسطين، وأقل مساحة في محافظة القدس 3</w:t>
      </w:r>
      <w:r>
        <w:rPr>
          <w:rFonts w:ascii="Simplified Arabic" w:hAnsi="Simplified Arabic" w:hint="cs"/>
          <w:szCs w:val="24"/>
          <w:rtl/>
        </w:rPr>
        <w:t>5</w:t>
      </w:r>
      <w:r>
        <w:rPr>
          <w:rFonts w:ascii="Simplified Arabic" w:hAnsi="Simplified Arabic"/>
          <w:szCs w:val="24"/>
          <w:rtl/>
        </w:rPr>
        <w:t>6 دونم</w:t>
      </w:r>
      <w:r>
        <w:rPr>
          <w:rFonts w:ascii="Simplified Arabic" w:hAnsi="Simplified Arabic" w:hint="cs"/>
          <w:color w:val="000000"/>
          <w:szCs w:val="24"/>
          <w:rtl/>
        </w:rPr>
        <w:t>اً</w:t>
      </w:r>
      <w:r>
        <w:rPr>
          <w:rFonts w:ascii="Simplified Arabic" w:hAnsi="Simplified Arabic"/>
          <w:szCs w:val="24"/>
          <w:rtl/>
        </w:rPr>
        <w:t xml:space="preserve"> بنسبة 0.2%.</w:t>
      </w:r>
    </w:p>
    <w:p w:rsidR="00581592" w:rsidRPr="00402814" w:rsidRDefault="00581592" w:rsidP="00581592">
      <w:pPr>
        <w:jc w:val="lowKashida"/>
        <w:rPr>
          <w:szCs w:val="24"/>
          <w:rtl/>
        </w:rPr>
      </w:pPr>
    </w:p>
    <w:p w:rsidR="00581592" w:rsidRDefault="00581592" w:rsidP="00581592">
      <w:pPr>
        <w:jc w:val="lowKashida"/>
        <w:rPr>
          <w:szCs w:val="24"/>
        </w:rPr>
      </w:pPr>
      <w:r>
        <w:rPr>
          <w:szCs w:val="24"/>
          <w:rtl/>
        </w:rPr>
        <w:t xml:space="preserve">وبلغت مساحة محاصيل الخضراوات المكشوفة في فلسطين 152,440 دونماً بنسبة 75.4%، والمساحة المحمية بلغت 49,845 دونماً بنسبة 24.6% منها </w:t>
      </w:r>
      <w:r>
        <w:rPr>
          <w:rFonts w:hint="cs"/>
          <w:szCs w:val="24"/>
          <w:rtl/>
        </w:rPr>
        <w:t>38</w:t>
      </w:r>
      <w:r>
        <w:rPr>
          <w:szCs w:val="24"/>
          <w:rtl/>
        </w:rPr>
        <w:t>,</w:t>
      </w:r>
      <w:r>
        <w:rPr>
          <w:rFonts w:hint="cs"/>
          <w:szCs w:val="24"/>
          <w:rtl/>
        </w:rPr>
        <w:t>184</w:t>
      </w:r>
      <w:r>
        <w:rPr>
          <w:szCs w:val="24"/>
          <w:rtl/>
        </w:rPr>
        <w:t xml:space="preserve"> دونم</w:t>
      </w:r>
      <w:r>
        <w:rPr>
          <w:rFonts w:ascii="Simplified Arabic" w:hAnsi="Simplified Arabic" w:hint="cs"/>
          <w:color w:val="000000"/>
          <w:szCs w:val="24"/>
          <w:rtl/>
        </w:rPr>
        <w:t>اً</w:t>
      </w:r>
      <w:r>
        <w:rPr>
          <w:szCs w:val="24"/>
          <w:rtl/>
        </w:rPr>
        <w:t xml:space="preserve"> بيوت بلاستيكية، و1,110 دونم</w:t>
      </w:r>
      <w:r>
        <w:rPr>
          <w:rFonts w:hint="cs"/>
          <w:szCs w:val="24"/>
          <w:rtl/>
        </w:rPr>
        <w:t>ات</w:t>
      </w:r>
      <w:r>
        <w:rPr>
          <w:szCs w:val="24"/>
          <w:rtl/>
        </w:rPr>
        <w:t xml:space="preserve"> أنفاق فرنسية، و</w:t>
      </w:r>
      <w:r>
        <w:rPr>
          <w:rFonts w:hint="cs"/>
          <w:szCs w:val="24"/>
          <w:rtl/>
        </w:rPr>
        <w:t>10</w:t>
      </w:r>
      <w:r>
        <w:rPr>
          <w:szCs w:val="24"/>
          <w:rtl/>
        </w:rPr>
        <w:t>,</w:t>
      </w:r>
      <w:r>
        <w:rPr>
          <w:rFonts w:hint="cs"/>
          <w:szCs w:val="24"/>
          <w:rtl/>
        </w:rPr>
        <w:t>551</w:t>
      </w:r>
      <w:r>
        <w:rPr>
          <w:szCs w:val="24"/>
          <w:rtl/>
        </w:rPr>
        <w:t xml:space="preserve"> دونم</w:t>
      </w:r>
      <w:r>
        <w:rPr>
          <w:rFonts w:ascii="Simplified Arabic" w:hAnsi="Simplified Arabic" w:hint="cs"/>
          <w:color w:val="000000"/>
          <w:szCs w:val="24"/>
          <w:rtl/>
        </w:rPr>
        <w:t>اً</w:t>
      </w:r>
      <w:r>
        <w:rPr>
          <w:szCs w:val="24"/>
          <w:rtl/>
        </w:rPr>
        <w:t xml:space="preserve"> أنفاق </w:t>
      </w:r>
      <w:r>
        <w:rPr>
          <w:rFonts w:hint="cs"/>
          <w:szCs w:val="24"/>
          <w:rtl/>
        </w:rPr>
        <w:t>أ</w:t>
      </w:r>
      <w:r>
        <w:rPr>
          <w:szCs w:val="24"/>
          <w:rtl/>
        </w:rPr>
        <w:t>رضية.</w:t>
      </w:r>
    </w:p>
    <w:p w:rsidR="00847F1F" w:rsidRDefault="00847F1F" w:rsidP="00581592">
      <w:pPr>
        <w:jc w:val="lowKashida"/>
        <w:rPr>
          <w:szCs w:val="24"/>
          <w:rtl/>
        </w:rPr>
      </w:pPr>
    </w:p>
    <w:p w:rsidR="00581592" w:rsidRDefault="00581592" w:rsidP="00581592">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التوزيع النسبي للمساحة المزروعة بالخضراوات في فلسطين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05" w:type="dxa"/>
        <w:jc w:val="center"/>
        <w:tblLook w:val="04A0" w:firstRow="1" w:lastRow="0" w:firstColumn="1" w:lastColumn="0" w:noHBand="0" w:noVBand="1"/>
      </w:tblPr>
      <w:tblGrid>
        <w:gridCol w:w="8505"/>
      </w:tblGrid>
      <w:tr w:rsidR="007D1059" w:rsidRPr="001475D8" w:rsidTr="000138D8">
        <w:trPr>
          <w:trHeight w:val="3747"/>
          <w:jc w:val="center"/>
        </w:trPr>
        <w:tc>
          <w:tcPr>
            <w:tcW w:w="8217" w:type="dxa"/>
            <w:vAlign w:val="center"/>
          </w:tcPr>
          <w:p w:rsidR="007D1059" w:rsidRPr="001475D8" w:rsidRDefault="007D1059" w:rsidP="007D105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19F09B3" wp14:editId="6D43CA4D">
                  <wp:extent cx="521970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7D1059" w:rsidRPr="00176C2A" w:rsidRDefault="007D1059" w:rsidP="00581592">
      <w:pPr>
        <w:jc w:val="center"/>
        <w:rPr>
          <w:rFonts w:ascii="Simplified Arabic" w:hAnsi="Simplified Arabic"/>
          <w:b/>
          <w:bCs/>
          <w:sz w:val="22"/>
          <w:szCs w:val="22"/>
          <w:rtl/>
          <w:lang w:eastAsia="en-US"/>
        </w:rPr>
      </w:pPr>
    </w:p>
    <w:p w:rsidR="00581592" w:rsidRPr="00CF2AA7" w:rsidRDefault="00581592" w:rsidP="00581592">
      <w:pPr>
        <w:jc w:val="lowKashida"/>
        <w:rPr>
          <w:rFonts w:ascii="Arial" w:hAnsi="Arial"/>
          <w:sz w:val="18"/>
          <w:szCs w:val="18"/>
          <w:rtl/>
        </w:rPr>
      </w:pPr>
      <w:r>
        <w:rPr>
          <w:szCs w:val="24"/>
          <w:rtl/>
        </w:rPr>
        <w:t>وتشير البيانات إلى أن مساحة الخضراوات المزروعة في فلسطين في العروة الشتوية قد بلغت 74,831</w:t>
      </w:r>
      <w:r>
        <w:rPr>
          <w:rFonts w:hint="cs"/>
          <w:szCs w:val="24"/>
          <w:rtl/>
        </w:rPr>
        <w:t xml:space="preserve"> </w:t>
      </w:r>
      <w:r>
        <w:rPr>
          <w:szCs w:val="24"/>
          <w:rtl/>
        </w:rPr>
        <w:t xml:space="preserve">دونماً بنسبة </w:t>
      </w:r>
      <w:r>
        <w:rPr>
          <w:rFonts w:hint="cs"/>
          <w:szCs w:val="24"/>
          <w:rtl/>
        </w:rPr>
        <w:t>37.0</w:t>
      </w:r>
      <w:r>
        <w:rPr>
          <w:szCs w:val="24"/>
          <w:rtl/>
        </w:rPr>
        <w:t>%، أما مساحة الخضراوات المزروعة في العروة الربيعية فبلغت 35,364 دونما بنسبة 17.5%، أما في العروة الصيفية فقد بلغت 53,019 دونماً بنسبة 26.2%، بينما بلغت في العروة الخريفية 39,071</w:t>
      </w:r>
      <w:r>
        <w:rPr>
          <w:rFonts w:hint="cs"/>
          <w:szCs w:val="24"/>
          <w:rtl/>
        </w:rPr>
        <w:t xml:space="preserve"> </w:t>
      </w:r>
      <w:r>
        <w:rPr>
          <w:szCs w:val="24"/>
          <w:rtl/>
        </w:rPr>
        <w:t>دونماً بنسبة 19.3%</w:t>
      </w:r>
      <w:r>
        <w:rPr>
          <w:rFonts w:hint="cs"/>
          <w:szCs w:val="24"/>
          <w:rtl/>
        </w:rPr>
        <w:t>.</w:t>
      </w:r>
    </w:p>
    <w:p w:rsidR="00581592" w:rsidRPr="00402814" w:rsidRDefault="00581592" w:rsidP="00581592">
      <w:pPr>
        <w:jc w:val="lowKashida"/>
        <w:rPr>
          <w:rFonts w:ascii="Arial" w:hAnsi="Arial"/>
          <w:szCs w:val="24"/>
          <w:rtl/>
        </w:rPr>
      </w:pPr>
    </w:p>
    <w:p w:rsidR="00581592" w:rsidRDefault="00581592" w:rsidP="00581592">
      <w:pPr>
        <w:jc w:val="lowKashida"/>
        <w:rPr>
          <w:szCs w:val="24"/>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فلسطين بطريقة منفردة </w:t>
      </w:r>
      <w:r>
        <w:rPr>
          <w:szCs w:val="24"/>
        </w:rPr>
        <w:t>187,439</w:t>
      </w:r>
      <w:r>
        <w:rPr>
          <w:szCs w:val="24"/>
          <w:rtl/>
        </w:rPr>
        <w:t xml:space="preserve"> دونماً بنسبة </w:t>
      </w:r>
      <w:r>
        <w:rPr>
          <w:szCs w:val="24"/>
        </w:rPr>
        <w:t>92.7</w:t>
      </w:r>
      <w:r>
        <w:rPr>
          <w:szCs w:val="24"/>
          <w:rtl/>
        </w:rPr>
        <w:t>%، و10,594 دونماً مزروعة بطريقة مختلطة بنسبة 5.2%، و4,252 دونماً مزروعة بطريقة مقترنة بنسبة 2.1%.</w:t>
      </w:r>
    </w:p>
    <w:p w:rsidR="00581592" w:rsidRPr="00402814" w:rsidRDefault="00581592" w:rsidP="00581592">
      <w:pPr>
        <w:jc w:val="lowKashida"/>
        <w:rPr>
          <w:szCs w:val="24"/>
          <w:rtl/>
        </w:rPr>
      </w:pPr>
    </w:p>
    <w:p w:rsidR="00581592" w:rsidRDefault="00581592" w:rsidP="00581592">
      <w:pPr>
        <w:jc w:val="lowKashida"/>
        <w:rPr>
          <w:szCs w:val="24"/>
          <w:rtl/>
        </w:rPr>
      </w:pPr>
      <w:r>
        <w:rPr>
          <w:szCs w:val="24"/>
          <w:rtl/>
        </w:rPr>
        <w:t>أما مساحة الخضراوات المحصودة في فلسطين فبلغت 177,501 دونماً مشكلة ما نسبته 87.7% من المساحة الإجمالية المزروعة بالخضراوات.</w:t>
      </w:r>
    </w:p>
    <w:p w:rsidR="00581592" w:rsidRPr="00402814" w:rsidRDefault="00581592" w:rsidP="00581592">
      <w:pPr>
        <w:jc w:val="lowKashida"/>
        <w:rPr>
          <w:rFonts w:ascii="Arial" w:hAnsi="Arial"/>
          <w:szCs w:val="24"/>
          <w:rtl/>
        </w:rPr>
      </w:pPr>
    </w:p>
    <w:p w:rsidR="00581592" w:rsidRDefault="00581592" w:rsidP="00581592">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ن المساحة المزروعة بمحصول البطاطا شكلت أعلى مساحة مزروعة في فلسطين من إجمالي مساحة الخضراوات بمساحة 23,543 دونم</w:t>
      </w:r>
      <w:r>
        <w:rPr>
          <w:rFonts w:ascii="Simplified Arabic" w:hAnsi="Simplified Arabic" w:hint="cs"/>
          <w:color w:val="000000"/>
          <w:szCs w:val="24"/>
          <w:rtl/>
        </w:rPr>
        <w:t>اً</w:t>
      </w:r>
      <w:r>
        <w:rPr>
          <w:rFonts w:ascii="Simplified Arabic" w:hAnsi="Simplified Arabic"/>
          <w:szCs w:val="24"/>
          <w:rtl/>
        </w:rPr>
        <w:t xml:space="preserve"> بنسبة 11.6% يليه محصول الخيار بمساحة 21,516 دونم</w:t>
      </w:r>
      <w:r>
        <w:rPr>
          <w:rFonts w:ascii="Simplified Arabic" w:hAnsi="Simplified Arabic" w:hint="cs"/>
          <w:color w:val="000000"/>
          <w:szCs w:val="24"/>
          <w:rtl/>
        </w:rPr>
        <w:t>اً</w:t>
      </w:r>
      <w:r>
        <w:rPr>
          <w:rFonts w:ascii="Simplified Arabic" w:hAnsi="Simplified Arabic"/>
          <w:szCs w:val="24"/>
          <w:rtl/>
        </w:rPr>
        <w:t xml:space="preserve"> بنسبة 10.6%.</w:t>
      </w:r>
    </w:p>
    <w:p w:rsidR="00841864" w:rsidRDefault="0084186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847F1F" w:rsidRDefault="00847F1F">
      <w:pPr>
        <w:bidi w:val="0"/>
        <w:rPr>
          <w:rFonts w:ascii="Simplified Arabic" w:hAnsi="Simplified Arabic"/>
          <w:b/>
          <w:bCs/>
          <w:szCs w:val="24"/>
          <w:rtl/>
        </w:rPr>
      </w:pPr>
      <w:r>
        <w:rPr>
          <w:rFonts w:ascii="Simplified Arabic" w:hAnsi="Simplified Arabic"/>
          <w:b/>
          <w:bCs/>
          <w:szCs w:val="24"/>
          <w:rtl/>
        </w:rPr>
        <w:br w:type="page"/>
      </w:r>
    </w:p>
    <w:p w:rsidR="00402814" w:rsidRDefault="005E6AA2" w:rsidP="0008629A">
      <w:pPr>
        <w:pStyle w:val="BodyText"/>
        <w:jc w:val="center"/>
        <w:rPr>
          <w:rFonts w:ascii="Simplified Arabic" w:hAnsi="Simplified Arabic"/>
          <w:b/>
          <w:bCs/>
          <w:szCs w:val="24"/>
          <w:rtl/>
        </w:rPr>
      </w:pPr>
      <w:r w:rsidRPr="005E6AA2">
        <w:rPr>
          <w:rFonts w:ascii="Simplified Arabic" w:hAnsi="Simplified Arabic"/>
          <w:b/>
          <w:bCs/>
          <w:noProof/>
          <w:szCs w:val="24"/>
          <w:rtl/>
          <w:lang w:eastAsia="en-US"/>
        </w:rPr>
        <w:lastRenderedPageBreak/>
        <w:drawing>
          <wp:inline distT="0" distB="0" distL="0" distR="0">
            <wp:extent cx="5760085" cy="8146820"/>
            <wp:effectExtent l="0" t="0" r="0" b="6985"/>
            <wp:docPr id="6" name="Picture 6" descr="C:\Users\bissa\AppData\Local\Microsoft\Windows\INetCache\Content.Outlook\CGXFC7H3\area_Vegetab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issa\AppData\Local\Microsoft\Windows\INetCache\Content.Outlook\CGXFC7H3\area_Vegetables.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085" cy="8146820"/>
                    </a:xfrm>
                    <a:prstGeom prst="rect">
                      <a:avLst/>
                    </a:prstGeom>
                    <a:noFill/>
                    <a:ln>
                      <a:noFill/>
                    </a:ln>
                  </pic:spPr>
                </pic:pic>
              </a:graphicData>
            </a:graphic>
          </wp:inline>
        </w:drawing>
      </w: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402814" w:rsidRDefault="00402814" w:rsidP="008C4053">
      <w:pPr>
        <w:pStyle w:val="BodyText"/>
        <w:jc w:val="both"/>
        <w:rPr>
          <w:rFonts w:ascii="Simplified Arabic" w:hAnsi="Simplified Arabic"/>
          <w:b/>
          <w:bCs/>
          <w:szCs w:val="24"/>
          <w:rtl/>
        </w:rPr>
      </w:pPr>
    </w:p>
    <w:p w:rsidR="00841864" w:rsidRDefault="00841864" w:rsidP="008C4053">
      <w:pPr>
        <w:pStyle w:val="BodyText"/>
        <w:jc w:val="both"/>
        <w:rPr>
          <w:rFonts w:ascii="Simplified Arabic" w:hAnsi="Simplified Arabic"/>
          <w:b/>
          <w:bCs/>
          <w:szCs w:val="24"/>
          <w:rtl/>
        </w:rPr>
      </w:pPr>
    </w:p>
    <w:p w:rsidR="007A6A28" w:rsidRDefault="005B6F8A" w:rsidP="008C4053">
      <w:pPr>
        <w:pStyle w:val="BodyText"/>
        <w:jc w:val="both"/>
        <w:rPr>
          <w:rFonts w:ascii="Simplified Arabic" w:hAnsi="Simplified Arabic"/>
          <w:b/>
          <w:bCs/>
          <w:szCs w:val="24"/>
          <w:rtl/>
        </w:rPr>
      </w:pPr>
      <w:r>
        <w:rPr>
          <w:rFonts w:ascii="Simplified Arabic" w:hAnsi="Simplified Arabic"/>
          <w:b/>
          <w:bCs/>
          <w:szCs w:val="24"/>
          <w:rtl/>
        </w:rPr>
        <w:lastRenderedPageBreak/>
        <w:t>3.4.</w:t>
      </w:r>
      <w:r w:rsidR="008C4053">
        <w:rPr>
          <w:rFonts w:ascii="Simplified Arabic" w:hAnsi="Simplified Arabic" w:hint="cs"/>
          <w:b/>
          <w:bCs/>
          <w:szCs w:val="24"/>
          <w:rtl/>
        </w:rPr>
        <w:t>2</w:t>
      </w:r>
      <w:r w:rsidR="00390305">
        <w:rPr>
          <w:rFonts w:ascii="Simplified Arabic" w:hAnsi="Simplified Arabic"/>
          <w:b/>
          <w:bCs/>
          <w:szCs w:val="24"/>
          <w:rtl/>
        </w:rPr>
        <w:t xml:space="preserve"> البستنة الشجرية</w:t>
      </w:r>
    </w:p>
    <w:p w:rsidR="005B6F8A" w:rsidRDefault="005B6F8A" w:rsidP="00167D55">
      <w:pPr>
        <w:pStyle w:val="BodyText"/>
        <w:jc w:val="both"/>
        <w:rPr>
          <w:rFonts w:ascii="Simplified Arabic" w:hAnsi="Simplified Arabic"/>
          <w:szCs w:val="24"/>
          <w:rtl/>
        </w:rPr>
      </w:pPr>
      <w:r>
        <w:rPr>
          <w:rFonts w:ascii="Simplified Arabic" w:hAnsi="Simplified Arabic"/>
          <w:szCs w:val="24"/>
          <w:rtl/>
        </w:rPr>
        <w:t>بلغت المساحة المزروعة بالبستنة الشجرية في فلسطين 676,830 دونم</w:t>
      </w:r>
      <w:r w:rsidR="00E54D3F">
        <w:rPr>
          <w:rFonts w:ascii="Simplified Arabic" w:hAnsi="Simplified Arabic" w:hint="cs"/>
          <w:color w:val="000000"/>
          <w:szCs w:val="24"/>
          <w:rtl/>
        </w:rPr>
        <w:t>اً</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منها 640,861 دونم</w:t>
      </w:r>
      <w:r w:rsidR="00E54D3F">
        <w:rPr>
          <w:rFonts w:ascii="Simplified Arabic" w:hAnsi="Simplified Arabic" w:hint="cs"/>
          <w:color w:val="000000"/>
          <w:szCs w:val="24"/>
          <w:rtl/>
        </w:rPr>
        <w:t>اً</w:t>
      </w:r>
      <w:r>
        <w:rPr>
          <w:rFonts w:ascii="Simplified Arabic" w:hAnsi="Simplified Arabic"/>
          <w:szCs w:val="24"/>
          <w:rtl/>
        </w:rPr>
        <w:t xml:space="preserve"> بنسبة 94.7% في الضفة الغربية، و35,969 دونم</w:t>
      </w:r>
      <w:r w:rsidR="00E54D3F">
        <w:rPr>
          <w:rFonts w:ascii="Simplified Arabic" w:hAnsi="Simplified Arabic" w:hint="cs"/>
          <w:color w:val="000000"/>
          <w:szCs w:val="24"/>
          <w:rtl/>
        </w:rPr>
        <w:t>اً</w:t>
      </w:r>
      <w:r w:rsidR="00167D55">
        <w:rPr>
          <w:rFonts w:ascii="Simplified Arabic" w:hAnsi="Simplified Arabic"/>
          <w:szCs w:val="24"/>
          <w:rtl/>
        </w:rPr>
        <w:t xml:space="preserve"> بنسبة 5.3% في قطاع غزة</w:t>
      </w:r>
      <w:r w:rsidR="00841864">
        <w:rPr>
          <w:rFonts w:ascii="Simplified Arabic" w:hAnsi="Simplified Arabic" w:hint="cs"/>
          <w:szCs w:val="24"/>
          <w:rtl/>
        </w:rPr>
        <w:t>.</w:t>
      </w:r>
    </w:p>
    <w:p w:rsidR="008C4053" w:rsidRPr="005F6AD3" w:rsidRDefault="008C4053" w:rsidP="005B6F8A">
      <w:pPr>
        <w:pStyle w:val="BodyText"/>
        <w:jc w:val="both"/>
        <w:rPr>
          <w:rFonts w:ascii="Simplified Arabic" w:hAnsi="Simplified Arabic"/>
          <w:sz w:val="20"/>
          <w:szCs w:val="20"/>
          <w:rtl/>
        </w:rPr>
      </w:pPr>
    </w:p>
    <w:p w:rsidR="005B6F8A" w:rsidRDefault="005B6F8A" w:rsidP="00167D55">
      <w:pPr>
        <w:pStyle w:val="BodyText"/>
        <w:jc w:val="both"/>
        <w:rPr>
          <w:rFonts w:ascii="Simplified Arabic" w:hAnsi="Simplified Arabic"/>
          <w:szCs w:val="24"/>
          <w:rtl/>
        </w:rPr>
      </w:pPr>
      <w:r>
        <w:rPr>
          <w:rFonts w:ascii="Simplified Arabic" w:hAnsi="Simplified Arabic"/>
          <w:szCs w:val="24"/>
          <w:rtl/>
        </w:rPr>
        <w:t>بلغت أعلى مساحة مزروعة في البستنة الشجرية في محافظة جنين حيث بلغت 158,543 دونم</w:t>
      </w:r>
      <w:r w:rsidR="00E54D3F">
        <w:rPr>
          <w:rFonts w:ascii="Simplified Arabic" w:hAnsi="Simplified Arabic" w:hint="cs"/>
          <w:color w:val="000000"/>
          <w:szCs w:val="24"/>
          <w:rtl/>
        </w:rPr>
        <w:t>اً</w:t>
      </w:r>
      <w:r>
        <w:rPr>
          <w:rFonts w:ascii="Simplified Arabic" w:hAnsi="Simplified Arabic"/>
          <w:szCs w:val="24"/>
          <w:rtl/>
        </w:rPr>
        <w:t xml:space="preserve"> بنسبة 23.4% من مساحة البستنة الشجرية في فلسطين وأقل مساحة في محافظة رفح 4,063 دونم</w:t>
      </w:r>
      <w:r w:rsidR="00E54D3F">
        <w:rPr>
          <w:rFonts w:ascii="Simplified Arabic" w:hAnsi="Simplified Arabic" w:hint="cs"/>
          <w:color w:val="000000"/>
          <w:szCs w:val="24"/>
          <w:rtl/>
        </w:rPr>
        <w:t>اً</w:t>
      </w:r>
      <w:r>
        <w:rPr>
          <w:rFonts w:ascii="Simplified Arabic" w:hAnsi="Simplified Arabic"/>
          <w:szCs w:val="24"/>
          <w:rtl/>
        </w:rPr>
        <w:t xml:space="preserve"> بنسبة 0.6%</w:t>
      </w:r>
      <w:r w:rsidR="00CF2AA7">
        <w:rPr>
          <w:rFonts w:ascii="Simplified Arabic" w:hAnsi="Simplified Arabic"/>
          <w:szCs w:val="24"/>
          <w:rtl/>
        </w:rPr>
        <w:t>.</w:t>
      </w:r>
    </w:p>
    <w:p w:rsidR="008C4053" w:rsidRPr="005F6AD3" w:rsidRDefault="008C4053" w:rsidP="005B6F8A">
      <w:pPr>
        <w:jc w:val="lowKashida"/>
        <w:rPr>
          <w:sz w:val="20"/>
          <w:rtl/>
        </w:rPr>
      </w:pPr>
    </w:p>
    <w:p w:rsidR="005B6F8A" w:rsidRDefault="005B6F8A" w:rsidP="00167D55">
      <w:pPr>
        <w:jc w:val="lowKashida"/>
        <w:rPr>
          <w:rFonts w:ascii="Simplified Arabic" w:hAnsi="Simplified Arabic"/>
          <w:szCs w:val="24"/>
          <w:rtl/>
        </w:rPr>
      </w:pPr>
      <w:r>
        <w:rPr>
          <w:szCs w:val="24"/>
          <w:rtl/>
        </w:rPr>
        <w:t>بلغت مساحة أشجار البستنة المثمرة في فلسطين 642,398 دونم</w:t>
      </w:r>
      <w:r w:rsidR="00E54D3F">
        <w:rPr>
          <w:rFonts w:ascii="Simplified Arabic" w:hAnsi="Simplified Arabic" w:hint="cs"/>
          <w:color w:val="000000"/>
          <w:szCs w:val="24"/>
          <w:rtl/>
        </w:rPr>
        <w:t>اً</w:t>
      </w:r>
      <w:r>
        <w:rPr>
          <w:szCs w:val="24"/>
          <w:rtl/>
        </w:rPr>
        <w:t xml:space="preserve"> ما نسبته 94.9% من المساحة المزروعة بأشجار البستنة فيما بلغت المساحة غير المثمرة 34,432 دونم</w:t>
      </w:r>
      <w:r w:rsidR="00E54D3F">
        <w:rPr>
          <w:rFonts w:ascii="Simplified Arabic" w:hAnsi="Simplified Arabic" w:hint="cs"/>
          <w:color w:val="000000"/>
          <w:szCs w:val="24"/>
          <w:rtl/>
        </w:rPr>
        <w:t>اً</w:t>
      </w:r>
      <w:r>
        <w:rPr>
          <w:szCs w:val="24"/>
          <w:rtl/>
        </w:rPr>
        <w:t xml:space="preserve"> أي ما نسبته 5.1% من </w:t>
      </w:r>
      <w:r w:rsidR="000114A4">
        <w:rPr>
          <w:szCs w:val="24"/>
          <w:rtl/>
        </w:rPr>
        <w:t>إجمالي</w:t>
      </w:r>
      <w:r>
        <w:rPr>
          <w:szCs w:val="24"/>
          <w:rtl/>
        </w:rPr>
        <w:t xml:space="preserve"> المساحة المزروعة بأشجار البستنة</w:t>
      </w:r>
      <w:r>
        <w:rPr>
          <w:rFonts w:ascii="Simplified Arabic" w:hAnsi="Simplified Arabic"/>
          <w:szCs w:val="24"/>
          <w:rtl/>
        </w:rPr>
        <w:t>.</w:t>
      </w:r>
    </w:p>
    <w:p w:rsidR="008C4053" w:rsidRPr="00402814" w:rsidRDefault="008C4053" w:rsidP="005B6F8A">
      <w:pPr>
        <w:jc w:val="lowKashida"/>
        <w:rPr>
          <w:rFonts w:ascii="Simplified Arabic" w:hAnsi="Simplified Arabic"/>
          <w:szCs w:val="24"/>
          <w:rtl/>
        </w:rPr>
      </w:pPr>
    </w:p>
    <w:p w:rsidR="005B6F8A" w:rsidRDefault="005B6F8A" w:rsidP="00717204">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المساحة المزروعة بأشجار البستنة في فلسطين حسب ح</w:t>
      </w:r>
      <w:r w:rsidR="008C4053" w:rsidRPr="00176C2A">
        <w:rPr>
          <w:rFonts w:ascii="Simplified Arabic" w:hAnsi="Simplified Arabic"/>
          <w:b/>
          <w:bCs/>
          <w:sz w:val="22"/>
          <w:szCs w:val="22"/>
          <w:rtl/>
          <w:lang w:eastAsia="en-US"/>
        </w:rPr>
        <w:t>الة الإثمار والمنطقة</w:t>
      </w:r>
      <w:r w:rsidR="00CF2AA7" w:rsidRPr="00176C2A">
        <w:rPr>
          <w:rFonts w:ascii="Simplified Arabic" w:hAnsi="Simplified Arabic"/>
          <w:sz w:val="22"/>
          <w:szCs w:val="22"/>
          <w:rtl/>
        </w:rPr>
        <w:t>،</w:t>
      </w:r>
      <w:r w:rsidR="00717204" w:rsidRPr="00176C2A">
        <w:rPr>
          <w:rFonts w:ascii="Simplified Arabic" w:hAnsi="Simplified Arabic" w:hint="cs"/>
          <w:b/>
          <w:bCs/>
          <w:sz w:val="22"/>
          <w:szCs w:val="22"/>
          <w:rtl/>
          <w:lang w:eastAsia="en-US"/>
        </w:rPr>
        <w:t xml:space="preserve"> كما هو في 01/10/</w:t>
      </w:r>
      <w:r w:rsidR="00F74769"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8505"/>
      </w:tblGrid>
      <w:tr w:rsidR="007D1059" w:rsidRPr="000138D8" w:rsidTr="00D50EB3">
        <w:trPr>
          <w:trHeight w:val="3892"/>
          <w:jc w:val="center"/>
        </w:trPr>
        <w:tc>
          <w:tcPr>
            <w:tcW w:w="9061" w:type="dxa"/>
            <w:vAlign w:val="center"/>
          </w:tcPr>
          <w:p w:rsidR="007D1059" w:rsidRPr="000138D8" w:rsidRDefault="007D1059" w:rsidP="000138D8">
            <w:pPr>
              <w:jc w:val="center"/>
              <w:rPr>
                <w:rFonts w:ascii="Arial" w:hAnsi="Arial" w:cs="Arial"/>
                <w:b/>
                <w:bCs/>
                <w:sz w:val="22"/>
                <w:szCs w:val="22"/>
                <w:rtl/>
                <w:lang w:eastAsia="en-US"/>
              </w:rPr>
            </w:pPr>
            <w:r w:rsidRPr="000138D8">
              <w:rPr>
                <w:rFonts w:ascii="Arial" w:hAnsi="Arial" w:cs="Arial"/>
                <w:noProof/>
                <w:lang w:eastAsia="en-US"/>
              </w:rPr>
              <w:drawing>
                <wp:inline distT="0" distB="0" distL="0" distR="0" wp14:anchorId="51CE7E2A" wp14:editId="79CAF62F">
                  <wp:extent cx="5255741" cy="2295525"/>
                  <wp:effectExtent l="0" t="0" r="2540" b="0"/>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tc>
      </w:tr>
    </w:tbl>
    <w:p w:rsidR="005B6F8A" w:rsidRPr="00402814" w:rsidRDefault="005B6F8A" w:rsidP="005B6F8A">
      <w:pPr>
        <w:jc w:val="lowKashida"/>
        <w:rPr>
          <w:szCs w:val="24"/>
          <w:rtl/>
        </w:rPr>
      </w:pPr>
    </w:p>
    <w:p w:rsidR="005B6F8A" w:rsidRDefault="005B6F8A" w:rsidP="00167D55">
      <w:pPr>
        <w:jc w:val="lowKashida"/>
        <w:rPr>
          <w:rFonts w:ascii="Simplified Arabic" w:hAnsi="Simplified Arabic"/>
          <w:szCs w:val="24"/>
          <w:rtl/>
        </w:rPr>
      </w:pPr>
      <w:r>
        <w:rPr>
          <w:szCs w:val="24"/>
          <w:rtl/>
        </w:rPr>
        <w:t>كما بينت النتائج أن 586,748 دونم</w:t>
      </w:r>
      <w:r w:rsidR="00E54D3F">
        <w:rPr>
          <w:rFonts w:ascii="Simplified Arabic" w:hAnsi="Simplified Arabic" w:hint="cs"/>
          <w:color w:val="000000"/>
          <w:szCs w:val="24"/>
          <w:rtl/>
        </w:rPr>
        <w:t>اً</w:t>
      </w:r>
      <w:r>
        <w:rPr>
          <w:szCs w:val="24"/>
          <w:rtl/>
        </w:rPr>
        <w:t xml:space="preserve"> بنسبة 86.7% من </w:t>
      </w:r>
      <w:r w:rsidR="000114A4">
        <w:rPr>
          <w:szCs w:val="24"/>
          <w:rtl/>
        </w:rPr>
        <w:t>إجمالي</w:t>
      </w:r>
      <w:r>
        <w:rPr>
          <w:szCs w:val="24"/>
          <w:rtl/>
        </w:rPr>
        <w:t xml:space="preserve"> المساحة المزروعة بأشجار البستنة في فلسطين هي أراضي بعلية، وأن 90,082 دونم</w:t>
      </w:r>
      <w:r w:rsidR="00E54D3F">
        <w:rPr>
          <w:rFonts w:ascii="Simplified Arabic" w:hAnsi="Simplified Arabic" w:hint="cs"/>
          <w:color w:val="000000"/>
          <w:szCs w:val="24"/>
          <w:rtl/>
        </w:rPr>
        <w:t>اً</w:t>
      </w:r>
      <w:r>
        <w:rPr>
          <w:szCs w:val="24"/>
          <w:rtl/>
        </w:rPr>
        <w:t xml:space="preserve"> بنسبة 13.3% هي </w:t>
      </w:r>
      <w:r w:rsidR="00E54D3F">
        <w:rPr>
          <w:rFonts w:hint="cs"/>
          <w:szCs w:val="24"/>
          <w:rtl/>
        </w:rPr>
        <w:t>أ</w:t>
      </w:r>
      <w:r>
        <w:rPr>
          <w:szCs w:val="24"/>
          <w:rtl/>
        </w:rPr>
        <w:t>راضي مروية، منها: (37,679 دونم</w:t>
      </w:r>
      <w:r w:rsidR="00812CAA">
        <w:rPr>
          <w:rFonts w:ascii="Simplified Arabic" w:hAnsi="Simplified Arabic" w:hint="cs"/>
          <w:color w:val="000000"/>
          <w:szCs w:val="24"/>
          <w:rtl/>
        </w:rPr>
        <w:t>اً</w:t>
      </w:r>
      <w:r>
        <w:rPr>
          <w:szCs w:val="24"/>
          <w:rtl/>
        </w:rPr>
        <w:t xml:space="preserve"> ري سطحي، و49,09</w:t>
      </w:r>
      <w:r w:rsidR="00006AAA">
        <w:rPr>
          <w:rFonts w:hint="cs"/>
          <w:szCs w:val="24"/>
          <w:rtl/>
        </w:rPr>
        <w:t>2</w:t>
      </w:r>
      <w:r>
        <w:rPr>
          <w:szCs w:val="24"/>
          <w:rtl/>
        </w:rPr>
        <w:t xml:space="preserve"> دونم</w:t>
      </w:r>
      <w:r w:rsidR="001559E0">
        <w:rPr>
          <w:rFonts w:ascii="Simplified Arabic" w:hAnsi="Simplified Arabic" w:hint="cs"/>
          <w:color w:val="000000"/>
          <w:szCs w:val="24"/>
          <w:rtl/>
        </w:rPr>
        <w:t>اً</w:t>
      </w:r>
      <w:r>
        <w:rPr>
          <w:szCs w:val="24"/>
          <w:rtl/>
        </w:rPr>
        <w:t xml:space="preserve"> ري بالتنقيط، و3,311 </w:t>
      </w:r>
      <w:r w:rsidR="00023398">
        <w:rPr>
          <w:szCs w:val="24"/>
          <w:rtl/>
        </w:rPr>
        <w:t>دونم</w:t>
      </w:r>
      <w:r w:rsidR="00023398">
        <w:rPr>
          <w:rFonts w:ascii="Simplified Arabic" w:hAnsi="Simplified Arabic" w:hint="cs"/>
          <w:color w:val="000000"/>
          <w:szCs w:val="24"/>
          <w:rtl/>
        </w:rPr>
        <w:t>اً</w:t>
      </w:r>
      <w:r w:rsidR="00023398">
        <w:rPr>
          <w:szCs w:val="24"/>
          <w:rtl/>
        </w:rPr>
        <w:t xml:space="preserve"> </w:t>
      </w:r>
      <w:r>
        <w:rPr>
          <w:szCs w:val="24"/>
          <w:rtl/>
        </w:rPr>
        <w:t>ري بالرشاشات</w:t>
      </w:r>
      <w:r>
        <w:rPr>
          <w:rFonts w:ascii="Simplified Arabic" w:hAnsi="Simplified Arabic"/>
          <w:szCs w:val="24"/>
          <w:rtl/>
        </w:rPr>
        <w:t>.</w:t>
      </w:r>
    </w:p>
    <w:p w:rsidR="008C4053" w:rsidRPr="00402814" w:rsidRDefault="008C4053" w:rsidP="005B6F8A">
      <w:pPr>
        <w:jc w:val="lowKashida"/>
        <w:rPr>
          <w:szCs w:val="24"/>
          <w:rtl/>
        </w:rPr>
      </w:pPr>
    </w:p>
    <w:p w:rsidR="005B6F8A" w:rsidRDefault="005B6F8A" w:rsidP="00167D55">
      <w:pPr>
        <w:jc w:val="lowKashida"/>
        <w:rPr>
          <w:rFonts w:ascii="Simplified Arabic" w:hAnsi="Simplified Arabic"/>
          <w:szCs w:val="24"/>
          <w:rtl/>
        </w:rPr>
      </w:pPr>
      <w:r>
        <w:rPr>
          <w:szCs w:val="24"/>
          <w:rtl/>
        </w:rPr>
        <w:t>بلغت المساحة المزروعة بالأشجار في فلسطين بطريقة مكثفة 565,467 دونم بنسبة 83.5%، و111,363 دونم بنسبة 16.5% مزروعة بطريقة مبعثرة</w:t>
      </w:r>
      <w:r>
        <w:rPr>
          <w:rFonts w:ascii="Simplified Arabic" w:hAnsi="Simplified Arabic"/>
          <w:szCs w:val="24"/>
          <w:rtl/>
        </w:rPr>
        <w:t>.</w:t>
      </w:r>
    </w:p>
    <w:p w:rsidR="00713DAE" w:rsidRDefault="00713DAE" w:rsidP="00167D55">
      <w:pPr>
        <w:jc w:val="lowKashida"/>
        <w:rPr>
          <w:rFonts w:ascii="Simplified Arabic" w:hAnsi="Simplified Arabic"/>
          <w:szCs w:val="24"/>
          <w:rtl/>
        </w:rPr>
      </w:pPr>
    </w:p>
    <w:p w:rsidR="00713DAE" w:rsidRDefault="00713DAE" w:rsidP="00167D55">
      <w:pPr>
        <w:jc w:val="lowKashida"/>
        <w:rPr>
          <w:rFonts w:ascii="Simplified Arabic" w:hAnsi="Simplified Arabic"/>
          <w:szCs w:val="24"/>
          <w:rtl/>
        </w:rPr>
      </w:pPr>
    </w:p>
    <w:p w:rsidR="00713DAE" w:rsidRDefault="00713DAE" w:rsidP="00167D55">
      <w:pPr>
        <w:jc w:val="lowKashida"/>
        <w:rPr>
          <w:rFonts w:ascii="Simplified Arabic" w:hAnsi="Simplified Arabic"/>
          <w:szCs w:val="24"/>
          <w:rtl/>
        </w:rPr>
      </w:pPr>
    </w:p>
    <w:p w:rsidR="00713DAE" w:rsidRDefault="00713DAE" w:rsidP="00167D55">
      <w:pPr>
        <w:jc w:val="lowKashida"/>
        <w:rPr>
          <w:rFonts w:ascii="Simplified Arabic" w:hAnsi="Simplified Arabic"/>
          <w:szCs w:val="24"/>
          <w:rtl/>
        </w:rPr>
      </w:pPr>
    </w:p>
    <w:p w:rsidR="00713DAE" w:rsidRDefault="00713DAE" w:rsidP="00167D55">
      <w:pPr>
        <w:jc w:val="lowKashida"/>
        <w:rPr>
          <w:rFonts w:ascii="Simplified Arabic" w:hAnsi="Simplified Arabic"/>
          <w:szCs w:val="24"/>
          <w:rtl/>
        </w:rPr>
      </w:pPr>
    </w:p>
    <w:p w:rsidR="00713DAE" w:rsidRDefault="00713DAE" w:rsidP="00167D55">
      <w:pPr>
        <w:jc w:val="lowKashida"/>
        <w:rPr>
          <w:rFonts w:ascii="Simplified Arabic" w:hAnsi="Simplified Arabic"/>
          <w:szCs w:val="24"/>
          <w:rtl/>
        </w:rPr>
      </w:pPr>
    </w:p>
    <w:p w:rsidR="005B6F8A" w:rsidRDefault="005B6F8A" w:rsidP="00717204">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lastRenderedPageBreak/>
        <w:t>المساحة المزروعة بأشجار البستنة في فلسطين حسب طر</w:t>
      </w:r>
      <w:r w:rsidR="008C4053" w:rsidRPr="00176C2A">
        <w:rPr>
          <w:rFonts w:ascii="Simplified Arabic" w:hAnsi="Simplified Arabic"/>
          <w:b/>
          <w:bCs/>
          <w:sz w:val="22"/>
          <w:szCs w:val="22"/>
          <w:rtl/>
          <w:lang w:eastAsia="en-US"/>
        </w:rPr>
        <w:t>يقة الزراعة والمنطقة</w:t>
      </w:r>
      <w:r w:rsidR="00CF2AA7" w:rsidRPr="00176C2A">
        <w:rPr>
          <w:rFonts w:ascii="Simplified Arabic" w:hAnsi="Simplified Arabic"/>
          <w:sz w:val="22"/>
          <w:szCs w:val="22"/>
          <w:rtl/>
        </w:rPr>
        <w:t>،</w:t>
      </w:r>
      <w:r w:rsidR="008C4053" w:rsidRPr="00176C2A">
        <w:rPr>
          <w:rFonts w:ascii="Simplified Arabic" w:hAnsi="Simplified Arabic"/>
          <w:b/>
          <w:bCs/>
          <w:sz w:val="22"/>
          <w:szCs w:val="22"/>
          <w:rtl/>
          <w:lang w:eastAsia="en-US"/>
        </w:rPr>
        <w:t xml:space="preserve"> </w:t>
      </w:r>
      <w:r w:rsidR="00717204" w:rsidRPr="00176C2A">
        <w:rPr>
          <w:rFonts w:ascii="Simplified Arabic" w:hAnsi="Simplified Arabic" w:hint="cs"/>
          <w:b/>
          <w:bCs/>
          <w:sz w:val="22"/>
          <w:szCs w:val="22"/>
          <w:rtl/>
          <w:lang w:eastAsia="en-US"/>
        </w:rPr>
        <w:t>كما هو في 01/10/</w:t>
      </w:r>
      <w:r w:rsidR="00717204"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8531"/>
      </w:tblGrid>
      <w:tr w:rsidR="007D1059" w:rsidTr="007D1059">
        <w:trPr>
          <w:jc w:val="center"/>
        </w:trPr>
        <w:tc>
          <w:tcPr>
            <w:tcW w:w="9061" w:type="dxa"/>
            <w:vAlign w:val="center"/>
          </w:tcPr>
          <w:p w:rsidR="007D1059" w:rsidRDefault="007D1059" w:rsidP="007D1059">
            <w:pPr>
              <w:jc w:val="center"/>
              <w:rPr>
                <w:rFonts w:ascii="Simplified Arabic" w:hAnsi="Simplified Arabic"/>
                <w:b/>
                <w:bCs/>
                <w:sz w:val="22"/>
                <w:szCs w:val="22"/>
                <w:rtl/>
                <w:lang w:eastAsia="en-US"/>
              </w:rPr>
            </w:pPr>
            <w:r>
              <w:rPr>
                <w:noProof/>
                <w:lang w:eastAsia="en-US"/>
              </w:rPr>
              <w:drawing>
                <wp:inline distT="0" distB="0" distL="0" distR="0" wp14:anchorId="488087DE" wp14:editId="05E93A20">
                  <wp:extent cx="5280025" cy="2430162"/>
                  <wp:effectExtent l="0" t="0" r="0" b="0"/>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tc>
      </w:tr>
    </w:tbl>
    <w:p w:rsidR="007D1059" w:rsidRPr="005F6AD3" w:rsidRDefault="007D1059" w:rsidP="00717204">
      <w:pPr>
        <w:jc w:val="center"/>
        <w:rPr>
          <w:rFonts w:ascii="Simplified Arabic" w:hAnsi="Simplified Arabic"/>
          <w:b/>
          <w:bCs/>
          <w:sz w:val="22"/>
          <w:szCs w:val="22"/>
          <w:lang w:eastAsia="en-US"/>
        </w:rPr>
      </w:pPr>
    </w:p>
    <w:p w:rsidR="000756B0" w:rsidRPr="001211A1" w:rsidRDefault="000756B0" w:rsidP="000756B0">
      <w:pPr>
        <w:jc w:val="lowKashida"/>
        <w:rPr>
          <w:szCs w:val="24"/>
          <w:rtl/>
        </w:rPr>
      </w:pPr>
      <w:r w:rsidRPr="001211A1">
        <w:rPr>
          <w:szCs w:val="24"/>
          <w:rtl/>
        </w:rPr>
        <w:t xml:space="preserve">أما فيما يتعلق بوضع المحصول فتبين النتائج أن 630,462 </w:t>
      </w:r>
      <w:r>
        <w:rPr>
          <w:szCs w:val="24"/>
          <w:rtl/>
        </w:rPr>
        <w:t>دونم</w:t>
      </w:r>
      <w:r>
        <w:rPr>
          <w:rFonts w:ascii="Simplified Arabic" w:hAnsi="Simplified Arabic" w:hint="cs"/>
          <w:color w:val="000000"/>
          <w:szCs w:val="24"/>
          <w:rtl/>
        </w:rPr>
        <w:t>اً</w:t>
      </w:r>
      <w:r w:rsidRPr="001211A1">
        <w:rPr>
          <w:szCs w:val="24"/>
          <w:rtl/>
        </w:rPr>
        <w:t xml:space="preserve"> بنسبة 93.</w:t>
      </w:r>
      <w:r w:rsidRPr="001211A1">
        <w:rPr>
          <w:rFonts w:hint="cs"/>
          <w:szCs w:val="24"/>
          <w:rtl/>
        </w:rPr>
        <w:t>2</w:t>
      </w:r>
      <w:r w:rsidRPr="001211A1">
        <w:rPr>
          <w:szCs w:val="24"/>
          <w:rtl/>
        </w:rPr>
        <w:t xml:space="preserve">% من مساحة الأشجار </w:t>
      </w:r>
      <w:r>
        <w:rPr>
          <w:szCs w:val="24"/>
          <w:rtl/>
        </w:rPr>
        <w:t xml:space="preserve">في فلسطين </w:t>
      </w:r>
      <w:r w:rsidRPr="001211A1">
        <w:rPr>
          <w:szCs w:val="24"/>
          <w:rtl/>
        </w:rPr>
        <w:t>مزروعة بطريقة منفردة، و10,965 دونم</w:t>
      </w:r>
      <w:r>
        <w:rPr>
          <w:rFonts w:ascii="Simplified Arabic" w:hAnsi="Simplified Arabic" w:hint="cs"/>
          <w:color w:val="000000"/>
          <w:szCs w:val="24"/>
          <w:rtl/>
        </w:rPr>
        <w:t>اً</w:t>
      </w:r>
      <w:r w:rsidRPr="001211A1">
        <w:rPr>
          <w:szCs w:val="24"/>
          <w:rtl/>
        </w:rPr>
        <w:t xml:space="preserve"> بنسبة 1.6% مزروعة بطريقة مقترنة، و35,403 دونم</w:t>
      </w:r>
      <w:r>
        <w:rPr>
          <w:rFonts w:hint="cs"/>
          <w:szCs w:val="24"/>
          <w:rtl/>
        </w:rPr>
        <w:t>ات</w:t>
      </w:r>
      <w:r w:rsidRPr="001211A1">
        <w:rPr>
          <w:szCs w:val="24"/>
          <w:rtl/>
        </w:rPr>
        <w:t xml:space="preserve"> بنسبة </w:t>
      </w:r>
      <w:r>
        <w:rPr>
          <w:szCs w:val="24"/>
          <w:rtl/>
        </w:rPr>
        <w:t>5.2% مزروعة بطريقة مختلطة</w:t>
      </w:r>
      <w:r w:rsidRPr="001211A1">
        <w:rPr>
          <w:szCs w:val="24"/>
          <w:rtl/>
        </w:rPr>
        <w:t>.</w:t>
      </w:r>
    </w:p>
    <w:p w:rsidR="000756B0" w:rsidRPr="005F6AD3" w:rsidRDefault="000756B0" w:rsidP="000756B0">
      <w:pPr>
        <w:rPr>
          <w:sz w:val="20"/>
          <w:rtl/>
        </w:rPr>
      </w:pPr>
    </w:p>
    <w:p w:rsidR="000756B0" w:rsidRDefault="000756B0" w:rsidP="000756B0">
      <w:pPr>
        <w:jc w:val="lowKashida"/>
        <w:rPr>
          <w:rFonts w:ascii="Simplified Arabic" w:hAnsi="Simplified Arabic"/>
          <w:szCs w:val="24"/>
          <w:rtl/>
        </w:rPr>
      </w:pPr>
      <w:r>
        <w:rPr>
          <w:szCs w:val="24"/>
          <w:rtl/>
        </w:rPr>
        <w:t>وتظهر النتائج أن عدد الأشجار بلغ 12,599,326 شجرة في فلسطين منها 11,433,412 شجرة في الضفة الغربية، و1,165,914 شجرة في قطاع غزة، أما حسب حالة ال</w:t>
      </w:r>
      <w:r>
        <w:rPr>
          <w:rFonts w:hint="cs"/>
          <w:szCs w:val="24"/>
          <w:rtl/>
        </w:rPr>
        <w:t>إ</w:t>
      </w:r>
      <w:r>
        <w:rPr>
          <w:szCs w:val="24"/>
          <w:rtl/>
        </w:rPr>
        <w:t>ثمار فهناك 11,795,032 شجرةً مثمرةً في فلسطين، و804,294 شجرةً غير مثمرة، أما حسب نمط الري فبينت النتائج أن عدد الأشجار البعلية في فلسطين بلغ 9,847,871 شجرة، فيما بلغ عدد الأشجار المروية 2,751,455 شجرة</w:t>
      </w:r>
      <w:r>
        <w:rPr>
          <w:rFonts w:ascii="Simplified Arabic" w:hAnsi="Simplified Arabic"/>
          <w:szCs w:val="24"/>
          <w:rtl/>
        </w:rPr>
        <w:t>.</w:t>
      </w:r>
    </w:p>
    <w:p w:rsidR="000756B0" w:rsidRPr="005F6AD3" w:rsidRDefault="000756B0" w:rsidP="000756B0">
      <w:pPr>
        <w:jc w:val="lowKashida"/>
        <w:rPr>
          <w:rFonts w:ascii="Simplified Arabic" w:hAnsi="Simplified Arabic"/>
          <w:sz w:val="22"/>
          <w:szCs w:val="22"/>
          <w:rtl/>
        </w:rPr>
      </w:pPr>
    </w:p>
    <w:p w:rsidR="000756B0" w:rsidRDefault="000756B0" w:rsidP="000756B0">
      <w:pPr>
        <w:jc w:val="center"/>
        <w:rPr>
          <w:b/>
          <w:bCs/>
          <w:szCs w:val="22"/>
          <w:rtl/>
        </w:rPr>
      </w:pPr>
      <w:r w:rsidRPr="00176C2A">
        <w:rPr>
          <w:b/>
          <w:bCs/>
          <w:szCs w:val="22"/>
          <w:rtl/>
        </w:rPr>
        <w:t>عدد أشجار البستنة في فلسطين حسب نمط الري</w:t>
      </w:r>
      <w:r w:rsidRPr="00176C2A">
        <w:rPr>
          <w:rFonts w:hint="cs"/>
          <w:b/>
          <w:bCs/>
          <w:szCs w:val="22"/>
          <w:rtl/>
        </w:rPr>
        <w:t xml:space="preserve"> والمنطقة</w:t>
      </w:r>
      <w:r w:rsidRPr="00176C2A">
        <w:rPr>
          <w:b/>
          <w:bCs/>
          <w:szCs w:val="22"/>
          <w:rtl/>
        </w:rPr>
        <w:t>، كما هو في 01/10/</w:t>
      </w:r>
      <w:r w:rsidRPr="00176C2A">
        <w:rPr>
          <w:rFonts w:hint="cs"/>
          <w:b/>
          <w:bCs/>
          <w:szCs w:val="22"/>
          <w:rtl/>
        </w:rPr>
        <w:t>2021</w:t>
      </w:r>
    </w:p>
    <w:tbl>
      <w:tblPr>
        <w:tblStyle w:val="TableGrid"/>
        <w:bidiVisual/>
        <w:tblW w:w="8505" w:type="dxa"/>
        <w:jc w:val="center"/>
        <w:tblLook w:val="04A0" w:firstRow="1" w:lastRow="0" w:firstColumn="1" w:lastColumn="0" w:noHBand="0" w:noVBand="1"/>
      </w:tblPr>
      <w:tblGrid>
        <w:gridCol w:w="8661"/>
      </w:tblGrid>
      <w:tr w:rsidR="007D1059" w:rsidTr="005F6AD3">
        <w:trPr>
          <w:trHeight w:val="3889"/>
          <w:jc w:val="center"/>
        </w:trPr>
        <w:tc>
          <w:tcPr>
            <w:tcW w:w="9061" w:type="dxa"/>
            <w:vAlign w:val="center"/>
          </w:tcPr>
          <w:p w:rsidR="007D1059" w:rsidRDefault="007D1059" w:rsidP="00845013">
            <w:pPr>
              <w:jc w:val="center"/>
              <w:rPr>
                <w:b/>
                <w:bCs/>
                <w:szCs w:val="22"/>
                <w:rtl/>
              </w:rPr>
            </w:pPr>
            <w:r>
              <w:rPr>
                <w:noProof/>
                <w:lang w:eastAsia="en-US"/>
              </w:rPr>
              <w:drawing>
                <wp:inline distT="0" distB="0" distL="0" distR="0" wp14:anchorId="5C19941A" wp14:editId="5C539FAE">
                  <wp:extent cx="5362575" cy="2397210"/>
                  <wp:effectExtent l="0" t="0" r="0" b="0"/>
                  <wp:docPr id="33" name="Chart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5F6AD3" w:rsidRPr="005F6AD3" w:rsidRDefault="005F6AD3" w:rsidP="00713DAE">
      <w:pPr>
        <w:pStyle w:val="BodyText"/>
        <w:jc w:val="both"/>
        <w:rPr>
          <w:rFonts w:ascii="Simplified Arabic" w:hAnsi="Simplified Arabic"/>
          <w:sz w:val="22"/>
          <w:rtl/>
        </w:rPr>
      </w:pPr>
    </w:p>
    <w:p w:rsidR="000756B0" w:rsidRPr="00713DAE" w:rsidRDefault="000756B0" w:rsidP="00713DAE">
      <w:pPr>
        <w:pStyle w:val="BodyText"/>
        <w:jc w:val="both"/>
        <w:rPr>
          <w:rFonts w:ascii="Simplified Arabic" w:hAnsi="Simplified Arabic"/>
          <w:szCs w:val="24"/>
        </w:rPr>
      </w:pPr>
      <w:r>
        <w:rPr>
          <w:rFonts w:ascii="Simplified Arabic" w:hAnsi="Simplified Arabic"/>
          <w:szCs w:val="24"/>
          <w:rtl/>
        </w:rPr>
        <w:t>تشكل المساحة المزروعة بأشجار الزيتون أعلى مساحة مزروعة بالبستنة الشجرية في فلسطين من إجمالي المساحة المزروعة بمساحة 575,167 دونم</w:t>
      </w:r>
      <w:r>
        <w:rPr>
          <w:rFonts w:ascii="Simplified Arabic" w:hAnsi="Simplified Arabic" w:hint="cs"/>
          <w:color w:val="000000"/>
          <w:szCs w:val="24"/>
          <w:rtl/>
        </w:rPr>
        <w:t>اً</w:t>
      </w:r>
      <w:r>
        <w:rPr>
          <w:rFonts w:ascii="Simplified Arabic" w:hAnsi="Simplified Arabic"/>
          <w:szCs w:val="24"/>
          <w:rtl/>
        </w:rPr>
        <w:t xml:space="preserve"> بنسبة </w:t>
      </w:r>
      <w:r>
        <w:rPr>
          <w:rFonts w:ascii="Simplified Arabic" w:hAnsi="Simplified Arabic"/>
          <w:szCs w:val="24"/>
        </w:rPr>
        <w:t>85.0</w:t>
      </w:r>
      <w:r>
        <w:rPr>
          <w:rFonts w:ascii="Simplified Arabic" w:hAnsi="Simplified Arabic"/>
          <w:szCs w:val="24"/>
          <w:rtl/>
        </w:rPr>
        <w:t>% يليه محصول العنب بمساحة 29,119 دونم</w:t>
      </w:r>
      <w:r>
        <w:rPr>
          <w:rFonts w:ascii="Simplified Arabic" w:hAnsi="Simplified Arabic" w:hint="cs"/>
          <w:color w:val="000000"/>
          <w:szCs w:val="24"/>
          <w:rtl/>
        </w:rPr>
        <w:t>اً</w:t>
      </w:r>
      <w:r>
        <w:rPr>
          <w:rFonts w:ascii="Simplified Arabic" w:hAnsi="Simplified Arabic"/>
          <w:szCs w:val="24"/>
          <w:rtl/>
        </w:rPr>
        <w:t xml:space="preserve"> بنسبة 4.3% والبلح بمساحة بلغت 28,944 دونم</w:t>
      </w:r>
      <w:r>
        <w:rPr>
          <w:rFonts w:ascii="Simplified Arabic" w:hAnsi="Simplified Arabic" w:hint="cs"/>
          <w:color w:val="000000"/>
          <w:szCs w:val="24"/>
          <w:rtl/>
        </w:rPr>
        <w:t>اً</w:t>
      </w:r>
      <w:r>
        <w:rPr>
          <w:rFonts w:ascii="Simplified Arabic" w:hAnsi="Simplified Arabic"/>
          <w:szCs w:val="24"/>
          <w:rtl/>
        </w:rPr>
        <w:t xml:space="preserve"> وبنسبة 4.</w:t>
      </w:r>
      <w:r>
        <w:rPr>
          <w:rFonts w:ascii="Simplified Arabic" w:hAnsi="Simplified Arabic" w:hint="cs"/>
          <w:szCs w:val="24"/>
          <w:rtl/>
        </w:rPr>
        <w:t>3</w:t>
      </w:r>
      <w:r>
        <w:rPr>
          <w:rFonts w:ascii="Simplified Arabic" w:hAnsi="Simplified Arabic"/>
          <w:szCs w:val="24"/>
          <w:rtl/>
        </w:rPr>
        <w:t>%.</w:t>
      </w:r>
    </w:p>
    <w:p w:rsidR="000756B0" w:rsidRDefault="005E6AA2" w:rsidP="00167D55">
      <w:pPr>
        <w:jc w:val="lowKashida"/>
        <w:rPr>
          <w:szCs w:val="24"/>
        </w:rPr>
      </w:pPr>
      <w:r w:rsidRPr="005E6AA2">
        <w:rPr>
          <w:noProof/>
          <w:szCs w:val="24"/>
          <w:rtl/>
          <w:lang w:eastAsia="en-US"/>
        </w:rPr>
        <w:lastRenderedPageBreak/>
        <w:drawing>
          <wp:inline distT="0" distB="0" distL="0" distR="0">
            <wp:extent cx="5760085" cy="8146820"/>
            <wp:effectExtent l="0" t="0" r="0" b="6985"/>
            <wp:docPr id="8" name="Picture 8" descr="C:\Users\bissa\AppData\Local\Microsoft\Windows\INetCache\Content.Outlook\CGXFC7H3\area_Horticul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bissa\AppData\Local\Microsoft\Windows\INetCache\Content.Outlook\CGXFC7H3\area_Horticulture.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60085" cy="8146820"/>
                    </a:xfrm>
                    <a:prstGeom prst="rect">
                      <a:avLst/>
                    </a:prstGeom>
                    <a:noFill/>
                    <a:ln>
                      <a:noFill/>
                    </a:ln>
                  </pic:spPr>
                </pic:pic>
              </a:graphicData>
            </a:graphic>
          </wp:inline>
        </w:drawing>
      </w: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0756B0" w:rsidRDefault="000756B0" w:rsidP="00167D55">
      <w:pPr>
        <w:jc w:val="lowKashida"/>
        <w:rPr>
          <w:szCs w:val="24"/>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lastRenderedPageBreak/>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B6F8A" w:rsidRDefault="005B6F8A" w:rsidP="008C4053">
      <w:pPr>
        <w:pStyle w:val="BodyText"/>
        <w:jc w:val="both"/>
        <w:rPr>
          <w:rFonts w:ascii="Simplified Arabic" w:hAnsi="Simplified Arabic"/>
          <w:color w:val="000000"/>
          <w:szCs w:val="24"/>
          <w:rtl/>
        </w:rPr>
      </w:pPr>
      <w:r>
        <w:rPr>
          <w:rFonts w:ascii="Simplified Arabic" w:hAnsi="Simplified Arabic"/>
          <w:b/>
          <w:bCs/>
          <w:color w:val="000000"/>
          <w:szCs w:val="24"/>
          <w:rtl/>
        </w:rPr>
        <w:t xml:space="preserve"> </w:t>
      </w:r>
      <w:r>
        <w:rPr>
          <w:rFonts w:ascii="Simplified Arabic" w:hAnsi="Simplified Arabic"/>
          <w:color w:val="000000"/>
          <w:szCs w:val="24"/>
          <w:rtl/>
        </w:rPr>
        <w:t xml:space="preserve">بلغ عدد الأبقار كما هو في 01/10/2021 في فلسطين 67,760 </w:t>
      </w:r>
      <w:r w:rsidR="004D0EE6">
        <w:rPr>
          <w:rFonts w:ascii="Simplified Arabic" w:hAnsi="Simplified Arabic"/>
          <w:color w:val="000000"/>
          <w:szCs w:val="24"/>
          <w:rtl/>
        </w:rPr>
        <w:t>رأس</w:t>
      </w:r>
      <w:r w:rsidR="00AD4630">
        <w:rPr>
          <w:rFonts w:ascii="Simplified Arabic" w:hAnsi="Simplified Arabic" w:hint="cs"/>
          <w:color w:val="000000"/>
          <w:szCs w:val="24"/>
          <w:rtl/>
        </w:rPr>
        <w:t>اً</w:t>
      </w:r>
      <w:r>
        <w:rPr>
          <w:rFonts w:ascii="Simplified Arabic" w:hAnsi="Simplified Arabic"/>
          <w:color w:val="000000"/>
          <w:szCs w:val="24"/>
          <w:rtl/>
        </w:rPr>
        <w:t xml:space="preserve">، منها 53,182 </w:t>
      </w:r>
      <w:r w:rsidR="004D0EE6">
        <w:rPr>
          <w:rFonts w:ascii="Simplified Arabic" w:hAnsi="Simplified Arabic"/>
          <w:color w:val="000000"/>
          <w:szCs w:val="24"/>
          <w:rtl/>
        </w:rPr>
        <w:t>رأس</w:t>
      </w:r>
      <w:r w:rsidR="00AD4630">
        <w:rPr>
          <w:rFonts w:ascii="Simplified Arabic" w:hAnsi="Simplified Arabic" w:hint="cs"/>
          <w:color w:val="000000"/>
          <w:szCs w:val="24"/>
          <w:rtl/>
        </w:rPr>
        <w:t>اً</w:t>
      </w:r>
      <w:r>
        <w:rPr>
          <w:rFonts w:ascii="Simplified Arabic" w:hAnsi="Simplified Arabic"/>
          <w:color w:val="000000"/>
          <w:szCs w:val="24"/>
          <w:rtl/>
        </w:rPr>
        <w:t xml:space="preserve"> بنسبة 78.5% في الضفة الغربية و14,578 </w:t>
      </w:r>
      <w:r w:rsidR="004D0EE6">
        <w:rPr>
          <w:rFonts w:ascii="Simplified Arabic" w:hAnsi="Simplified Arabic"/>
          <w:color w:val="000000"/>
          <w:szCs w:val="24"/>
          <w:rtl/>
        </w:rPr>
        <w:t>رأس</w:t>
      </w:r>
      <w:r w:rsidR="00AD4630">
        <w:rPr>
          <w:rFonts w:ascii="Simplified Arabic" w:hAnsi="Simplified Arabic" w:hint="cs"/>
          <w:color w:val="000000"/>
          <w:szCs w:val="24"/>
          <w:rtl/>
        </w:rPr>
        <w:t>اً</w:t>
      </w:r>
      <w:r w:rsidR="006D4FE1">
        <w:rPr>
          <w:rFonts w:ascii="Simplified Arabic" w:hAnsi="Simplified Arabic"/>
          <w:color w:val="000000"/>
          <w:szCs w:val="24"/>
          <w:rtl/>
        </w:rPr>
        <w:t xml:space="preserve"> بنسبة 21.5% في قطاع غز</w:t>
      </w:r>
      <w:r w:rsidR="006D4FE1">
        <w:rPr>
          <w:rFonts w:ascii="Simplified Arabic" w:hAnsi="Simplified Arabic" w:hint="cs"/>
          <w:color w:val="000000"/>
          <w:szCs w:val="24"/>
          <w:rtl/>
        </w:rPr>
        <w:t>ة.</w:t>
      </w:r>
    </w:p>
    <w:p w:rsidR="00E6300A" w:rsidRPr="00402814" w:rsidRDefault="00E6300A" w:rsidP="00D80D44">
      <w:pPr>
        <w:jc w:val="lowKashida"/>
        <w:rPr>
          <w:szCs w:val="24"/>
          <w:rtl/>
        </w:rPr>
      </w:pPr>
    </w:p>
    <w:p w:rsidR="00167D55" w:rsidRDefault="00167D55" w:rsidP="00803D42">
      <w:pPr>
        <w:jc w:val="lowKashida"/>
        <w:rPr>
          <w:szCs w:val="24"/>
          <w:rtl/>
        </w:rPr>
      </w:pPr>
      <w:r>
        <w:rPr>
          <w:szCs w:val="24"/>
          <w:rtl/>
        </w:rPr>
        <w:t>توزعت الأبقار</w:t>
      </w:r>
      <w:r w:rsidR="00AD4047">
        <w:rPr>
          <w:rFonts w:hint="cs"/>
          <w:szCs w:val="24"/>
          <w:rtl/>
        </w:rPr>
        <w:t xml:space="preserve"> </w:t>
      </w:r>
      <w:r>
        <w:rPr>
          <w:szCs w:val="24"/>
          <w:rtl/>
        </w:rPr>
        <w:t xml:space="preserve">حسب السلالة </w:t>
      </w:r>
      <w:r>
        <w:rPr>
          <w:rFonts w:hint="cs"/>
          <w:szCs w:val="24"/>
          <w:rtl/>
        </w:rPr>
        <w:t>على النحو الآتي:</w:t>
      </w:r>
      <w:r>
        <w:rPr>
          <w:szCs w:val="24"/>
          <w:rtl/>
        </w:rPr>
        <w:t xml:space="preserve"> 9,050 رأس بقر بلدي بنسبة</w:t>
      </w:r>
      <w:r w:rsidR="00A524EB">
        <w:rPr>
          <w:rFonts w:hint="cs"/>
          <w:szCs w:val="24"/>
          <w:rtl/>
        </w:rPr>
        <w:t xml:space="preserve"> </w:t>
      </w:r>
      <w:r>
        <w:rPr>
          <w:szCs w:val="24"/>
          <w:rtl/>
        </w:rPr>
        <w:t>13.4%، و45,527 رأس بقر هولندي بنسبة 67.2% ، و9,175 رأس بقر مهجن بنسبة 13.5% ، و4,008 ر</w:t>
      </w:r>
      <w:r>
        <w:rPr>
          <w:rFonts w:hint="cs"/>
          <w:szCs w:val="24"/>
          <w:rtl/>
        </w:rPr>
        <w:t>ؤو</w:t>
      </w:r>
      <w:r>
        <w:rPr>
          <w:szCs w:val="24"/>
          <w:rtl/>
        </w:rPr>
        <w:t xml:space="preserve">س </w:t>
      </w:r>
      <w:r>
        <w:rPr>
          <w:rFonts w:hint="cs"/>
          <w:szCs w:val="24"/>
          <w:rtl/>
        </w:rPr>
        <w:t xml:space="preserve">من الأنواع الأخرى </w:t>
      </w:r>
      <w:r>
        <w:rPr>
          <w:szCs w:val="24"/>
          <w:rtl/>
        </w:rPr>
        <w:t>بنسبة 5.9%.</w:t>
      </w:r>
    </w:p>
    <w:p w:rsidR="005F4935" w:rsidRPr="00402814" w:rsidRDefault="005F4935" w:rsidP="005F4935">
      <w:pPr>
        <w:jc w:val="lowKashida"/>
        <w:rPr>
          <w:szCs w:val="24"/>
          <w:rtl/>
        </w:rPr>
      </w:pPr>
    </w:p>
    <w:p w:rsidR="005F4935" w:rsidRDefault="005B6F8A" w:rsidP="00803D42">
      <w:pPr>
        <w:jc w:val="lowKashida"/>
        <w:rPr>
          <w:szCs w:val="24"/>
          <w:rtl/>
        </w:rPr>
      </w:pPr>
      <w:r>
        <w:rPr>
          <w:szCs w:val="24"/>
          <w:rtl/>
        </w:rPr>
        <w:t xml:space="preserve">أما بالنسبة لتوزيع الأبقار حسب </w:t>
      </w:r>
      <w:r w:rsidR="00D80D44">
        <w:rPr>
          <w:rFonts w:hint="cs"/>
          <w:szCs w:val="24"/>
          <w:rtl/>
        </w:rPr>
        <w:t>نظام</w:t>
      </w:r>
      <w:r w:rsidR="00167D55">
        <w:rPr>
          <w:szCs w:val="24"/>
          <w:rtl/>
        </w:rPr>
        <w:t xml:space="preserve"> التربية</w:t>
      </w:r>
      <w:r w:rsidR="00167D55">
        <w:rPr>
          <w:rFonts w:hint="cs"/>
          <w:szCs w:val="24"/>
          <w:rtl/>
        </w:rPr>
        <w:t>، هناك</w:t>
      </w:r>
      <w:r>
        <w:rPr>
          <w:szCs w:val="24"/>
          <w:rtl/>
        </w:rPr>
        <w:t xml:space="preserve"> 59,277 </w:t>
      </w:r>
      <w:r w:rsidR="004D0EE6">
        <w:rPr>
          <w:szCs w:val="24"/>
          <w:rtl/>
        </w:rPr>
        <w:t>رأس</w:t>
      </w:r>
      <w:r w:rsidR="009B32A2">
        <w:rPr>
          <w:rFonts w:ascii="Simplified Arabic" w:hAnsi="Simplified Arabic" w:hint="cs"/>
          <w:color w:val="000000"/>
          <w:szCs w:val="24"/>
          <w:rtl/>
        </w:rPr>
        <w:t>اً</w:t>
      </w:r>
      <w:r>
        <w:rPr>
          <w:szCs w:val="24"/>
          <w:rtl/>
        </w:rPr>
        <w:t xml:space="preserve"> </w:t>
      </w:r>
      <w:r w:rsidR="00167D55">
        <w:rPr>
          <w:rFonts w:hint="cs"/>
          <w:szCs w:val="24"/>
          <w:rtl/>
        </w:rPr>
        <w:t xml:space="preserve">تخضع لنظام التربية المكثف </w:t>
      </w:r>
      <w:r w:rsidR="00DE0A7F">
        <w:rPr>
          <w:szCs w:val="24"/>
          <w:rtl/>
        </w:rPr>
        <w:t>بنسبة</w:t>
      </w:r>
      <w:r w:rsidR="00803D42">
        <w:rPr>
          <w:rFonts w:hint="cs"/>
          <w:szCs w:val="24"/>
          <w:rtl/>
        </w:rPr>
        <w:t xml:space="preserve"> بلغ</w:t>
      </w:r>
      <w:r w:rsidR="00DE0A7F">
        <w:rPr>
          <w:rFonts w:hint="cs"/>
          <w:szCs w:val="24"/>
          <w:rtl/>
        </w:rPr>
        <w:t>ت</w:t>
      </w:r>
      <w:r w:rsidR="00DE0A7F">
        <w:rPr>
          <w:szCs w:val="24"/>
          <w:rtl/>
        </w:rPr>
        <w:t xml:space="preserve"> 87.5%</w:t>
      </w:r>
      <w:r>
        <w:rPr>
          <w:szCs w:val="24"/>
          <w:rtl/>
        </w:rPr>
        <w:t xml:space="preserve">، و8,483 </w:t>
      </w:r>
      <w:r w:rsidR="004D0EE6">
        <w:rPr>
          <w:szCs w:val="24"/>
          <w:rtl/>
        </w:rPr>
        <w:t>رأس</w:t>
      </w:r>
      <w:r w:rsidR="009B32A2">
        <w:rPr>
          <w:rFonts w:ascii="Simplified Arabic" w:hAnsi="Simplified Arabic" w:hint="cs"/>
          <w:color w:val="000000"/>
          <w:szCs w:val="24"/>
          <w:rtl/>
        </w:rPr>
        <w:t>اً</w:t>
      </w:r>
      <w:r w:rsidR="00DE0A7F" w:rsidRPr="00DE0A7F">
        <w:rPr>
          <w:rFonts w:hint="cs"/>
          <w:szCs w:val="24"/>
          <w:rtl/>
        </w:rPr>
        <w:t xml:space="preserve"> </w:t>
      </w:r>
      <w:r w:rsidR="00DE0A7F">
        <w:rPr>
          <w:rFonts w:hint="cs"/>
          <w:szCs w:val="24"/>
          <w:rtl/>
        </w:rPr>
        <w:t>تخضع لنظام التربية شبه المكثف</w:t>
      </w:r>
      <w:r w:rsidR="006D4FE1">
        <w:rPr>
          <w:szCs w:val="24"/>
          <w:rtl/>
        </w:rPr>
        <w:t xml:space="preserve"> بنسبة</w:t>
      </w:r>
      <w:r w:rsidR="00DE0A7F">
        <w:rPr>
          <w:rFonts w:hint="cs"/>
          <w:szCs w:val="24"/>
          <w:rtl/>
        </w:rPr>
        <w:t xml:space="preserve"> بلغت</w:t>
      </w:r>
      <w:r w:rsidR="006D4FE1">
        <w:rPr>
          <w:szCs w:val="24"/>
          <w:rtl/>
        </w:rPr>
        <w:t xml:space="preserve"> 12.5%.</w:t>
      </w:r>
    </w:p>
    <w:p w:rsidR="005F4935" w:rsidRPr="00402814" w:rsidRDefault="005F4935" w:rsidP="005F4935">
      <w:pPr>
        <w:jc w:val="lowKashida"/>
        <w:rPr>
          <w:szCs w:val="24"/>
          <w:rtl/>
        </w:rPr>
      </w:pPr>
    </w:p>
    <w:p w:rsidR="005B6F8A" w:rsidRDefault="00C2787C" w:rsidP="00AD4047">
      <w:pPr>
        <w:jc w:val="lowKashida"/>
        <w:rPr>
          <w:szCs w:val="24"/>
        </w:rPr>
      </w:pPr>
      <w:r>
        <w:rPr>
          <w:szCs w:val="24"/>
          <w:rtl/>
        </w:rPr>
        <w:t xml:space="preserve">أما بالنسبة لتوزيع </w:t>
      </w:r>
      <w:r w:rsidR="005B6F8A">
        <w:rPr>
          <w:szCs w:val="24"/>
          <w:rtl/>
        </w:rPr>
        <w:t xml:space="preserve">الأبقار </w:t>
      </w:r>
      <w:r w:rsidR="00DE0A7F">
        <w:rPr>
          <w:szCs w:val="24"/>
          <w:rtl/>
        </w:rPr>
        <w:t xml:space="preserve">في فلسطين </w:t>
      </w:r>
      <w:r w:rsidR="005B6F8A">
        <w:rPr>
          <w:szCs w:val="24"/>
          <w:rtl/>
        </w:rPr>
        <w:t>حسب الغرض الرئيسي للتربية</w:t>
      </w:r>
      <w:r w:rsidR="00DE0A7F">
        <w:rPr>
          <w:rFonts w:hint="cs"/>
          <w:szCs w:val="24"/>
          <w:rtl/>
        </w:rPr>
        <w:t>،</w:t>
      </w:r>
      <w:r w:rsidR="005B6F8A">
        <w:rPr>
          <w:szCs w:val="24"/>
          <w:rtl/>
        </w:rPr>
        <w:t xml:space="preserve"> </w:t>
      </w:r>
      <w:r w:rsidR="00DE0A7F">
        <w:rPr>
          <w:rFonts w:hint="cs"/>
          <w:szCs w:val="24"/>
          <w:rtl/>
        </w:rPr>
        <w:t>هناك</w:t>
      </w:r>
      <w:r w:rsidR="005B6F8A">
        <w:rPr>
          <w:szCs w:val="24"/>
          <w:rtl/>
        </w:rPr>
        <w:t xml:space="preserve"> 20,071 </w:t>
      </w:r>
      <w:r w:rsidR="004D0EE6">
        <w:rPr>
          <w:szCs w:val="24"/>
          <w:rtl/>
        </w:rPr>
        <w:t>رأس</w:t>
      </w:r>
      <w:r w:rsidR="009B32A2">
        <w:rPr>
          <w:rFonts w:ascii="Simplified Arabic" w:hAnsi="Simplified Arabic" w:hint="cs"/>
          <w:color w:val="000000"/>
          <w:szCs w:val="24"/>
          <w:rtl/>
        </w:rPr>
        <w:t>اً</w:t>
      </w:r>
      <w:r>
        <w:rPr>
          <w:rFonts w:ascii="Simplified Arabic" w:hAnsi="Simplified Arabic" w:hint="cs"/>
          <w:color w:val="000000"/>
          <w:szCs w:val="24"/>
          <w:rtl/>
        </w:rPr>
        <w:t xml:space="preserve"> تربى</w:t>
      </w:r>
      <w:r w:rsidR="005B6F8A">
        <w:rPr>
          <w:szCs w:val="24"/>
          <w:rtl/>
        </w:rPr>
        <w:t xml:space="preserve"> </w:t>
      </w:r>
      <w:r>
        <w:rPr>
          <w:rFonts w:hint="cs"/>
          <w:szCs w:val="24"/>
          <w:rtl/>
        </w:rPr>
        <w:t>لإنتاج ا</w:t>
      </w:r>
      <w:r w:rsidR="00DE0A7F">
        <w:rPr>
          <w:rFonts w:hint="cs"/>
          <w:szCs w:val="24"/>
          <w:rtl/>
        </w:rPr>
        <w:t xml:space="preserve">لحليب فقط </w:t>
      </w:r>
      <w:r w:rsidR="00DE0A7F">
        <w:rPr>
          <w:szCs w:val="24"/>
          <w:rtl/>
        </w:rPr>
        <w:t>بنسبة</w:t>
      </w:r>
      <w:r w:rsidR="00DE0A7F">
        <w:rPr>
          <w:rFonts w:hint="cs"/>
          <w:szCs w:val="24"/>
          <w:rtl/>
        </w:rPr>
        <w:t xml:space="preserve"> بلغت</w:t>
      </w:r>
      <w:r w:rsidR="00DE0A7F">
        <w:rPr>
          <w:szCs w:val="24"/>
          <w:rtl/>
        </w:rPr>
        <w:t xml:space="preserve"> 29.6%</w:t>
      </w:r>
      <w:r w:rsidR="005B6F8A">
        <w:rPr>
          <w:szCs w:val="24"/>
          <w:rtl/>
        </w:rPr>
        <w:t xml:space="preserve">، و11,360 </w:t>
      </w:r>
      <w:r w:rsidR="004D0EE6">
        <w:rPr>
          <w:szCs w:val="24"/>
          <w:rtl/>
        </w:rPr>
        <w:t>رأس</w:t>
      </w:r>
      <w:r w:rsidR="009B32A2">
        <w:rPr>
          <w:rFonts w:ascii="Simplified Arabic" w:hAnsi="Simplified Arabic" w:hint="cs"/>
          <w:color w:val="000000"/>
          <w:szCs w:val="24"/>
          <w:rtl/>
        </w:rPr>
        <w:t>اً</w:t>
      </w:r>
      <w:r w:rsidR="005B6F8A">
        <w:rPr>
          <w:szCs w:val="24"/>
          <w:rtl/>
        </w:rPr>
        <w:t xml:space="preserve"> </w:t>
      </w:r>
      <w:r>
        <w:rPr>
          <w:rFonts w:hint="cs"/>
          <w:szCs w:val="24"/>
          <w:rtl/>
        </w:rPr>
        <w:t>تربى لإنتاج ا</w:t>
      </w:r>
      <w:r w:rsidR="00DE0A7F">
        <w:rPr>
          <w:szCs w:val="24"/>
          <w:rtl/>
        </w:rPr>
        <w:t xml:space="preserve">لحليب </w:t>
      </w:r>
      <w:r w:rsidR="00DE0A7F">
        <w:rPr>
          <w:rFonts w:hint="cs"/>
          <w:szCs w:val="24"/>
          <w:rtl/>
        </w:rPr>
        <w:t>ا</w:t>
      </w:r>
      <w:r w:rsidR="00DE0A7F">
        <w:rPr>
          <w:szCs w:val="24"/>
          <w:rtl/>
        </w:rPr>
        <w:t>ساس</w:t>
      </w:r>
      <w:r w:rsidR="00DE0A7F">
        <w:rPr>
          <w:rFonts w:ascii="Simplified Arabic" w:hAnsi="Simplified Arabic" w:hint="cs"/>
          <w:color w:val="000000"/>
          <w:szCs w:val="24"/>
          <w:rtl/>
        </w:rPr>
        <w:t>اً</w:t>
      </w:r>
      <w:r w:rsidR="00DE0A7F">
        <w:rPr>
          <w:szCs w:val="24"/>
          <w:rtl/>
        </w:rPr>
        <w:t xml:space="preserve"> مع جزء للحوم بنسبة</w:t>
      </w:r>
      <w:r w:rsidR="00DE0A7F">
        <w:rPr>
          <w:rFonts w:hint="cs"/>
          <w:szCs w:val="24"/>
          <w:rtl/>
        </w:rPr>
        <w:t xml:space="preserve"> </w:t>
      </w:r>
      <w:r w:rsidR="00DE0A7F">
        <w:rPr>
          <w:szCs w:val="24"/>
          <w:rtl/>
        </w:rPr>
        <w:t>16.8%</w:t>
      </w:r>
      <w:r w:rsidR="005B6F8A">
        <w:rPr>
          <w:szCs w:val="24"/>
          <w:rtl/>
        </w:rPr>
        <w:t xml:space="preserve">، و27,767 </w:t>
      </w:r>
      <w:r w:rsidR="004D0EE6">
        <w:rPr>
          <w:szCs w:val="24"/>
          <w:rtl/>
        </w:rPr>
        <w:t>رأس</w:t>
      </w:r>
      <w:r w:rsidR="00E07332">
        <w:rPr>
          <w:rFonts w:ascii="Simplified Arabic" w:hAnsi="Simplified Arabic" w:hint="cs"/>
          <w:color w:val="000000"/>
          <w:szCs w:val="24"/>
          <w:rtl/>
        </w:rPr>
        <w:t>اً</w:t>
      </w:r>
      <w:r w:rsidR="005B6F8A">
        <w:rPr>
          <w:szCs w:val="24"/>
          <w:rtl/>
        </w:rPr>
        <w:t xml:space="preserve"> </w:t>
      </w:r>
      <w:r>
        <w:rPr>
          <w:rFonts w:hint="cs"/>
          <w:szCs w:val="24"/>
          <w:rtl/>
        </w:rPr>
        <w:t>تربى لإنتاج ا</w:t>
      </w:r>
      <w:r w:rsidR="00DE0A7F">
        <w:rPr>
          <w:szCs w:val="24"/>
          <w:rtl/>
        </w:rPr>
        <w:t>ل</w:t>
      </w:r>
      <w:r w:rsidR="00C221A1">
        <w:rPr>
          <w:rFonts w:hint="cs"/>
          <w:szCs w:val="24"/>
          <w:rtl/>
        </w:rPr>
        <w:t>ل</w:t>
      </w:r>
      <w:r w:rsidR="00DE0A7F">
        <w:rPr>
          <w:szCs w:val="24"/>
          <w:rtl/>
        </w:rPr>
        <w:t xml:space="preserve">حوم فقط </w:t>
      </w:r>
      <w:r w:rsidR="005B6F8A">
        <w:rPr>
          <w:szCs w:val="24"/>
          <w:rtl/>
        </w:rPr>
        <w:t>بنسبة</w:t>
      </w:r>
      <w:r w:rsidR="00DE0A7F">
        <w:rPr>
          <w:rFonts w:hint="cs"/>
          <w:szCs w:val="24"/>
          <w:rtl/>
        </w:rPr>
        <w:t xml:space="preserve"> </w:t>
      </w:r>
      <w:r w:rsidR="00A74405">
        <w:rPr>
          <w:rFonts w:hint="cs"/>
          <w:szCs w:val="24"/>
          <w:rtl/>
        </w:rPr>
        <w:t>41.0</w:t>
      </w:r>
      <w:r w:rsidR="00DE0A7F">
        <w:rPr>
          <w:szCs w:val="24"/>
          <w:rtl/>
        </w:rPr>
        <w:t>%</w:t>
      </w:r>
      <w:r w:rsidR="005B6F8A">
        <w:rPr>
          <w:szCs w:val="24"/>
          <w:rtl/>
        </w:rPr>
        <w:t xml:space="preserve">، و8,562 </w:t>
      </w:r>
      <w:r w:rsidR="004D0EE6">
        <w:rPr>
          <w:szCs w:val="24"/>
          <w:rtl/>
        </w:rPr>
        <w:t>رأس</w:t>
      </w:r>
      <w:r w:rsidR="00E07332">
        <w:rPr>
          <w:rFonts w:ascii="Simplified Arabic" w:hAnsi="Simplified Arabic" w:hint="cs"/>
          <w:color w:val="000000"/>
          <w:szCs w:val="24"/>
          <w:rtl/>
        </w:rPr>
        <w:t>اً</w:t>
      </w:r>
      <w:r w:rsidR="005B6F8A">
        <w:rPr>
          <w:szCs w:val="24"/>
          <w:rtl/>
        </w:rPr>
        <w:t xml:space="preserve"> </w:t>
      </w:r>
      <w:r>
        <w:rPr>
          <w:rFonts w:hint="cs"/>
          <w:szCs w:val="24"/>
          <w:rtl/>
        </w:rPr>
        <w:t>تربى لإنتاج ا</w:t>
      </w:r>
      <w:r w:rsidR="00DE0A7F">
        <w:rPr>
          <w:szCs w:val="24"/>
          <w:rtl/>
        </w:rPr>
        <w:t>ل</w:t>
      </w:r>
      <w:r w:rsidR="00C221A1">
        <w:rPr>
          <w:rFonts w:hint="cs"/>
          <w:szCs w:val="24"/>
          <w:rtl/>
        </w:rPr>
        <w:t>ل</w:t>
      </w:r>
      <w:r w:rsidR="00DE0A7F">
        <w:rPr>
          <w:szCs w:val="24"/>
          <w:rtl/>
        </w:rPr>
        <w:t xml:space="preserve">حوم </w:t>
      </w:r>
      <w:r w:rsidR="00DE0A7F">
        <w:rPr>
          <w:rFonts w:hint="cs"/>
          <w:szCs w:val="24"/>
          <w:rtl/>
        </w:rPr>
        <w:t>أ</w:t>
      </w:r>
      <w:r w:rsidR="00DE0A7F">
        <w:rPr>
          <w:szCs w:val="24"/>
          <w:rtl/>
        </w:rPr>
        <w:t>ساس</w:t>
      </w:r>
      <w:r w:rsidR="00DE0A7F">
        <w:rPr>
          <w:rFonts w:ascii="Simplified Arabic" w:hAnsi="Simplified Arabic" w:hint="cs"/>
          <w:color w:val="000000"/>
          <w:szCs w:val="24"/>
          <w:rtl/>
        </w:rPr>
        <w:t>اً</w:t>
      </w:r>
      <w:r w:rsidR="00DE0A7F">
        <w:rPr>
          <w:szCs w:val="24"/>
          <w:rtl/>
        </w:rPr>
        <w:t xml:space="preserve"> مع جزء للحليب </w:t>
      </w:r>
      <w:r w:rsidR="005B6F8A">
        <w:rPr>
          <w:szCs w:val="24"/>
          <w:rtl/>
        </w:rPr>
        <w:t>بنسبة 1</w:t>
      </w:r>
      <w:r w:rsidR="006D4FE1">
        <w:rPr>
          <w:szCs w:val="24"/>
          <w:rtl/>
        </w:rPr>
        <w:t>2.6%.</w:t>
      </w:r>
    </w:p>
    <w:p w:rsidR="00E6300A" w:rsidRPr="00402814" w:rsidRDefault="00E6300A" w:rsidP="005B6F8A">
      <w:pPr>
        <w:pStyle w:val="BodyText"/>
        <w:jc w:val="both"/>
        <w:rPr>
          <w:rFonts w:ascii="Simplified Arabic" w:hAnsi="Simplified Arabic"/>
          <w:color w:val="000000"/>
          <w:szCs w:val="24"/>
          <w:rtl/>
        </w:rPr>
      </w:pPr>
    </w:p>
    <w:p w:rsidR="005B6F8A" w:rsidRDefault="005B6F8A" w:rsidP="00376156">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المحافظة، كانت محافظة الخليل هي الأعلى من حيث تربية الأبقار حيث شكلت نسبة </w:t>
      </w:r>
      <w:r w:rsidR="00DE0A7F">
        <w:rPr>
          <w:rFonts w:ascii="Simplified Arabic" w:hAnsi="Simplified Arabic" w:hint="cs"/>
          <w:color w:val="000000"/>
          <w:szCs w:val="24"/>
          <w:rtl/>
        </w:rPr>
        <w:t>الأبقار</w:t>
      </w:r>
      <w:r>
        <w:rPr>
          <w:rFonts w:ascii="Simplified Arabic" w:hAnsi="Simplified Arabic"/>
          <w:color w:val="000000"/>
          <w:szCs w:val="24"/>
          <w:rtl/>
        </w:rPr>
        <w:t xml:space="preserve"> فيها 30.3% وجاءت محافظة القدس بأقل نسبة حيث شكلت 0.4% فقط من </w:t>
      </w:r>
      <w:r w:rsidR="000114A4">
        <w:rPr>
          <w:rFonts w:ascii="Simplified Arabic" w:hAnsi="Simplified Arabic"/>
          <w:color w:val="000000"/>
          <w:szCs w:val="24"/>
          <w:rtl/>
        </w:rPr>
        <w:t>إجمالي</w:t>
      </w:r>
      <w:r>
        <w:rPr>
          <w:rFonts w:ascii="Simplified Arabic" w:hAnsi="Simplified Arabic"/>
          <w:color w:val="000000"/>
          <w:szCs w:val="24"/>
          <w:rtl/>
        </w:rPr>
        <w:t xml:space="preserve"> عدد الأبقار في فلسطين</w:t>
      </w:r>
      <w:r w:rsidR="006D4FE1">
        <w:rPr>
          <w:rFonts w:ascii="Simplified Arabic" w:hAnsi="Simplified Arabic" w:hint="cs"/>
          <w:color w:val="000000"/>
          <w:szCs w:val="24"/>
          <w:rtl/>
        </w:rPr>
        <w:t>.</w:t>
      </w:r>
    </w:p>
    <w:p w:rsidR="005B6F8A" w:rsidRPr="00402814" w:rsidRDefault="005B6F8A" w:rsidP="005B6F8A">
      <w:pPr>
        <w:pStyle w:val="BodyText"/>
        <w:jc w:val="both"/>
        <w:rPr>
          <w:rFonts w:ascii="Simplified Arabic" w:hAnsi="Simplified Arabic"/>
          <w:color w:val="000000"/>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E6300A" w:rsidRPr="00E6300A" w:rsidRDefault="00390305" w:rsidP="003D1E99">
      <w:pPr>
        <w:jc w:val="lowKashida"/>
        <w:rPr>
          <w:sz w:val="16"/>
          <w:szCs w:val="16"/>
          <w:rtl/>
        </w:rPr>
      </w:pPr>
      <w:r>
        <w:rPr>
          <w:szCs w:val="24"/>
          <w:rtl/>
        </w:rPr>
        <w:t>بلغ عدد الضأن كما هو في 01/10/2021 في فلسطين 771,168 رأس</w:t>
      </w:r>
      <w:r w:rsidR="00E07332">
        <w:rPr>
          <w:rFonts w:ascii="Simplified Arabic" w:hAnsi="Simplified Arabic" w:hint="cs"/>
          <w:color w:val="000000"/>
          <w:szCs w:val="24"/>
          <w:rtl/>
        </w:rPr>
        <w:t>اً</w:t>
      </w:r>
      <w:r>
        <w:rPr>
          <w:szCs w:val="24"/>
          <w:rtl/>
        </w:rPr>
        <w:t>، منها 713,271 رأس</w:t>
      </w:r>
      <w:r w:rsidR="00E07332">
        <w:rPr>
          <w:rFonts w:ascii="Simplified Arabic" w:hAnsi="Simplified Arabic" w:hint="cs"/>
          <w:color w:val="000000"/>
          <w:szCs w:val="24"/>
          <w:rtl/>
        </w:rPr>
        <w:t>اً</w:t>
      </w:r>
      <w:r>
        <w:rPr>
          <w:szCs w:val="24"/>
          <w:rtl/>
        </w:rPr>
        <w:t xml:space="preserve"> بنسبة 92.5% في الضفة الغربية و57,897 رأس</w:t>
      </w:r>
      <w:r w:rsidR="00E07332">
        <w:rPr>
          <w:rFonts w:ascii="Simplified Arabic" w:hAnsi="Simplified Arabic" w:hint="cs"/>
          <w:color w:val="000000"/>
          <w:szCs w:val="24"/>
          <w:rtl/>
        </w:rPr>
        <w:t>اً</w:t>
      </w:r>
      <w:r>
        <w:rPr>
          <w:szCs w:val="24"/>
          <w:rtl/>
        </w:rPr>
        <w:t xml:space="preserve"> بنسبة 7.5% في قطاع غز</w:t>
      </w:r>
      <w:r>
        <w:rPr>
          <w:rFonts w:hint="cs"/>
          <w:szCs w:val="24"/>
          <w:rtl/>
        </w:rPr>
        <w:t>ة.</w:t>
      </w:r>
    </w:p>
    <w:p w:rsidR="0099574C" w:rsidRPr="00402814" w:rsidRDefault="0099574C" w:rsidP="00A74405">
      <w:pPr>
        <w:jc w:val="lowKashida"/>
        <w:rPr>
          <w:szCs w:val="24"/>
          <w:rtl/>
        </w:rPr>
      </w:pPr>
    </w:p>
    <w:p w:rsidR="00DE0A7F" w:rsidRDefault="00DE0A7F" w:rsidP="00A524EB">
      <w:pPr>
        <w:jc w:val="lowKashida"/>
        <w:rPr>
          <w:szCs w:val="24"/>
          <w:rtl/>
        </w:rPr>
      </w:pPr>
      <w:r>
        <w:rPr>
          <w:szCs w:val="24"/>
          <w:rtl/>
        </w:rPr>
        <w:t xml:space="preserve">توزعت </w:t>
      </w:r>
      <w:r>
        <w:rPr>
          <w:rFonts w:ascii="Simplified Arabic" w:hAnsi="Simplified Arabic"/>
          <w:color w:val="000000"/>
          <w:szCs w:val="24"/>
          <w:rtl/>
        </w:rPr>
        <w:t>الضأن</w:t>
      </w:r>
      <w:r w:rsidR="00AD4047">
        <w:rPr>
          <w:rFonts w:ascii="Simplified Arabic" w:hAnsi="Simplified Arabic" w:hint="cs"/>
          <w:color w:val="000000"/>
          <w:szCs w:val="24"/>
          <w:rtl/>
        </w:rPr>
        <w:t xml:space="preserve"> في فلسطين</w:t>
      </w:r>
      <w:r>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363,759 رأس </w:t>
      </w:r>
      <w:r>
        <w:rPr>
          <w:rFonts w:hint="cs"/>
          <w:szCs w:val="24"/>
          <w:rtl/>
        </w:rPr>
        <w:t>ضأن بلدي (عواسي)</w:t>
      </w:r>
      <w:r>
        <w:rPr>
          <w:szCs w:val="24"/>
          <w:rtl/>
        </w:rPr>
        <w:t xml:space="preserve"> بنسبة</w:t>
      </w:r>
      <w:r>
        <w:rPr>
          <w:rFonts w:hint="cs"/>
          <w:szCs w:val="24"/>
          <w:rtl/>
        </w:rPr>
        <w:t xml:space="preserve"> بلغت</w:t>
      </w:r>
      <w:r>
        <w:rPr>
          <w:szCs w:val="24"/>
          <w:rtl/>
        </w:rPr>
        <w:t xml:space="preserve"> 47.2%، و283,651</w:t>
      </w:r>
      <w:r>
        <w:rPr>
          <w:rFonts w:hint="cs"/>
          <w:szCs w:val="24"/>
          <w:rtl/>
        </w:rPr>
        <w:t xml:space="preserve"> </w:t>
      </w:r>
      <w:r>
        <w:rPr>
          <w:szCs w:val="24"/>
          <w:rtl/>
        </w:rPr>
        <w:t xml:space="preserve">رأس </w:t>
      </w:r>
      <w:r>
        <w:rPr>
          <w:rFonts w:hint="cs"/>
          <w:szCs w:val="24"/>
          <w:rtl/>
        </w:rPr>
        <w:t>ضأن عساف (مخلاع)</w:t>
      </w:r>
      <w:r>
        <w:rPr>
          <w:szCs w:val="24"/>
          <w:rtl/>
        </w:rPr>
        <w:t xml:space="preserve"> بنسبة</w:t>
      </w:r>
      <w:r>
        <w:rPr>
          <w:rFonts w:hint="cs"/>
          <w:szCs w:val="24"/>
          <w:rtl/>
        </w:rPr>
        <w:t xml:space="preserve"> 36</w:t>
      </w:r>
      <w:r>
        <w:rPr>
          <w:szCs w:val="24"/>
          <w:rtl/>
        </w:rPr>
        <w:t>.</w:t>
      </w:r>
      <w:r>
        <w:rPr>
          <w:rFonts w:hint="cs"/>
          <w:szCs w:val="24"/>
          <w:rtl/>
        </w:rPr>
        <w:t>8</w:t>
      </w:r>
      <w:r>
        <w:rPr>
          <w:szCs w:val="24"/>
          <w:rtl/>
        </w:rPr>
        <w:t xml:space="preserve">%، </w:t>
      </w:r>
      <w:r w:rsidR="00A524EB">
        <w:rPr>
          <w:rFonts w:hint="cs"/>
          <w:szCs w:val="24"/>
          <w:rtl/>
        </w:rPr>
        <w:t>و</w:t>
      </w:r>
      <w:r>
        <w:rPr>
          <w:rFonts w:hint="cs"/>
          <w:szCs w:val="24"/>
          <w:rtl/>
        </w:rPr>
        <w:t>118</w:t>
      </w:r>
      <w:r>
        <w:rPr>
          <w:szCs w:val="24"/>
          <w:rtl/>
        </w:rPr>
        <w:t>,</w:t>
      </w:r>
      <w:r>
        <w:rPr>
          <w:rFonts w:hint="cs"/>
          <w:szCs w:val="24"/>
          <w:rtl/>
        </w:rPr>
        <w:t>150</w:t>
      </w:r>
      <w:r>
        <w:rPr>
          <w:szCs w:val="24"/>
          <w:rtl/>
        </w:rPr>
        <w:t xml:space="preserve"> رأس </w:t>
      </w:r>
      <w:r>
        <w:rPr>
          <w:rFonts w:hint="cs"/>
          <w:szCs w:val="24"/>
          <w:rtl/>
        </w:rPr>
        <w:t>ضأن مهجن</w:t>
      </w:r>
      <w:r>
        <w:rPr>
          <w:szCs w:val="24"/>
          <w:rtl/>
        </w:rPr>
        <w:t xml:space="preserve"> بنسبة</w:t>
      </w:r>
      <w:r>
        <w:rPr>
          <w:rFonts w:hint="cs"/>
          <w:szCs w:val="24"/>
          <w:rtl/>
        </w:rPr>
        <w:t xml:space="preserve"> 15</w:t>
      </w:r>
      <w:r>
        <w:rPr>
          <w:szCs w:val="24"/>
          <w:rtl/>
        </w:rPr>
        <w:t>.</w:t>
      </w:r>
      <w:r>
        <w:rPr>
          <w:rFonts w:hint="cs"/>
          <w:szCs w:val="24"/>
          <w:rtl/>
        </w:rPr>
        <w:t>3</w:t>
      </w:r>
      <w:r>
        <w:rPr>
          <w:szCs w:val="24"/>
          <w:rtl/>
        </w:rPr>
        <w:t>%، و</w:t>
      </w:r>
      <w:r w:rsidR="00A524EB">
        <w:rPr>
          <w:rFonts w:hint="cs"/>
          <w:szCs w:val="24"/>
          <w:rtl/>
        </w:rPr>
        <w:t>5</w:t>
      </w:r>
      <w:r>
        <w:rPr>
          <w:szCs w:val="24"/>
          <w:rtl/>
        </w:rPr>
        <w:t>,</w:t>
      </w:r>
      <w:r w:rsidR="00A524EB">
        <w:rPr>
          <w:rFonts w:hint="cs"/>
          <w:szCs w:val="24"/>
          <w:rtl/>
        </w:rPr>
        <w:t>608</w:t>
      </w:r>
      <w:r>
        <w:rPr>
          <w:szCs w:val="24"/>
          <w:rtl/>
        </w:rPr>
        <w:t xml:space="preserve"> ر</w:t>
      </w:r>
      <w:r>
        <w:rPr>
          <w:rFonts w:hint="cs"/>
          <w:szCs w:val="24"/>
          <w:rtl/>
        </w:rPr>
        <w:t>ؤو</w:t>
      </w:r>
      <w:r>
        <w:rPr>
          <w:szCs w:val="24"/>
          <w:rtl/>
        </w:rPr>
        <w:t xml:space="preserve">س </w:t>
      </w:r>
      <w:r>
        <w:rPr>
          <w:rFonts w:hint="cs"/>
          <w:szCs w:val="24"/>
          <w:rtl/>
        </w:rPr>
        <w:t xml:space="preserve">من الأنواع الأخرى </w:t>
      </w:r>
      <w:r>
        <w:rPr>
          <w:szCs w:val="24"/>
          <w:rtl/>
        </w:rPr>
        <w:t xml:space="preserve">بنسبة </w:t>
      </w:r>
      <w:r w:rsidR="00A524EB">
        <w:rPr>
          <w:rFonts w:hint="cs"/>
          <w:szCs w:val="24"/>
          <w:rtl/>
        </w:rPr>
        <w:t>0</w:t>
      </w:r>
      <w:r>
        <w:rPr>
          <w:szCs w:val="24"/>
          <w:rtl/>
        </w:rPr>
        <w:t>.</w:t>
      </w:r>
      <w:r w:rsidR="00A524EB">
        <w:rPr>
          <w:rFonts w:hint="cs"/>
          <w:szCs w:val="24"/>
          <w:rtl/>
        </w:rPr>
        <w:t>7</w:t>
      </w:r>
      <w:r>
        <w:rPr>
          <w:szCs w:val="24"/>
          <w:rtl/>
        </w:rPr>
        <w:t>%.</w:t>
      </w:r>
    </w:p>
    <w:p w:rsidR="005F4935" w:rsidRPr="00402814" w:rsidRDefault="005F4935" w:rsidP="00A74405">
      <w:pPr>
        <w:jc w:val="lowKashida"/>
        <w:rPr>
          <w:szCs w:val="24"/>
          <w:rtl/>
        </w:rPr>
      </w:pPr>
    </w:p>
    <w:p w:rsidR="005F4935" w:rsidRDefault="005B6F8A" w:rsidP="00803D42">
      <w:pPr>
        <w:jc w:val="lowKashida"/>
        <w:rPr>
          <w:szCs w:val="24"/>
          <w:rtl/>
        </w:rPr>
      </w:pPr>
      <w:r>
        <w:rPr>
          <w:szCs w:val="24"/>
          <w:rtl/>
        </w:rPr>
        <w:t xml:space="preserve">أما بالنسبة لتوزيع </w:t>
      </w:r>
      <w:r>
        <w:rPr>
          <w:rFonts w:ascii="Simplified Arabic" w:hAnsi="Simplified Arabic"/>
          <w:color w:val="000000"/>
          <w:szCs w:val="24"/>
          <w:rtl/>
        </w:rPr>
        <w:t xml:space="preserve">الضأن </w:t>
      </w:r>
      <w:r>
        <w:rPr>
          <w:szCs w:val="24"/>
          <w:rtl/>
        </w:rPr>
        <w:t xml:space="preserve">في فلسطين حسب </w:t>
      </w:r>
      <w:r w:rsidR="003D1E99">
        <w:rPr>
          <w:rFonts w:hint="cs"/>
          <w:szCs w:val="24"/>
          <w:rtl/>
        </w:rPr>
        <w:t>نظام</w:t>
      </w:r>
      <w:r>
        <w:rPr>
          <w:szCs w:val="24"/>
          <w:rtl/>
        </w:rPr>
        <w:t xml:space="preserve"> التربية</w:t>
      </w:r>
      <w:r w:rsidR="00A524EB">
        <w:rPr>
          <w:rFonts w:hint="cs"/>
          <w:szCs w:val="24"/>
          <w:rtl/>
        </w:rPr>
        <w:t>،</w:t>
      </w:r>
      <w:r>
        <w:rPr>
          <w:szCs w:val="24"/>
          <w:rtl/>
        </w:rPr>
        <w:t xml:space="preserve"> </w:t>
      </w:r>
      <w:r w:rsidR="00A524EB">
        <w:rPr>
          <w:rFonts w:hint="cs"/>
          <w:szCs w:val="24"/>
          <w:rtl/>
        </w:rPr>
        <w:t>هناك</w:t>
      </w:r>
      <w:r>
        <w:rPr>
          <w:szCs w:val="24"/>
          <w:rtl/>
        </w:rPr>
        <w:t xml:space="preserve"> 322,239 </w:t>
      </w:r>
      <w:r w:rsidR="004D0EE6">
        <w:rPr>
          <w:szCs w:val="24"/>
          <w:rtl/>
        </w:rPr>
        <w:t>رأس</w:t>
      </w:r>
      <w:r w:rsidR="00324A3D">
        <w:rPr>
          <w:rFonts w:ascii="Simplified Arabic" w:hAnsi="Simplified Arabic" w:hint="cs"/>
          <w:color w:val="000000"/>
          <w:szCs w:val="24"/>
          <w:rtl/>
        </w:rPr>
        <w:t>اً</w:t>
      </w:r>
      <w:r>
        <w:rPr>
          <w:szCs w:val="24"/>
          <w:rtl/>
        </w:rPr>
        <w:t xml:space="preserve"> </w:t>
      </w:r>
      <w:r w:rsidR="00A524EB">
        <w:rPr>
          <w:rFonts w:hint="cs"/>
          <w:szCs w:val="24"/>
          <w:rtl/>
        </w:rPr>
        <w:t xml:space="preserve">تخضع لنظام التربية المكثف </w:t>
      </w:r>
      <w:r w:rsidR="00A524EB">
        <w:rPr>
          <w:szCs w:val="24"/>
          <w:rtl/>
        </w:rPr>
        <w:t>بنسبة</w:t>
      </w:r>
      <w:r w:rsidR="00A524EB">
        <w:rPr>
          <w:rFonts w:hint="cs"/>
          <w:szCs w:val="24"/>
          <w:rtl/>
        </w:rPr>
        <w:t xml:space="preserve"> بل</w:t>
      </w:r>
      <w:r w:rsidR="00803D42">
        <w:rPr>
          <w:rFonts w:hint="cs"/>
          <w:szCs w:val="24"/>
          <w:rtl/>
        </w:rPr>
        <w:t>غ</w:t>
      </w:r>
      <w:r w:rsidR="00A524EB">
        <w:rPr>
          <w:rFonts w:hint="cs"/>
          <w:szCs w:val="24"/>
          <w:rtl/>
        </w:rPr>
        <w:t>ت</w:t>
      </w:r>
      <w:r w:rsidR="00A524EB">
        <w:rPr>
          <w:szCs w:val="24"/>
          <w:rtl/>
        </w:rPr>
        <w:t xml:space="preserve"> 41.8%</w:t>
      </w:r>
      <w:r>
        <w:rPr>
          <w:szCs w:val="24"/>
          <w:rtl/>
        </w:rPr>
        <w:t xml:space="preserve">، و448,929 </w:t>
      </w:r>
      <w:r w:rsidR="004D0EE6">
        <w:rPr>
          <w:szCs w:val="24"/>
          <w:rtl/>
        </w:rPr>
        <w:t>رأس</w:t>
      </w:r>
      <w:r w:rsidR="00324A3D">
        <w:rPr>
          <w:rFonts w:ascii="Simplified Arabic" w:hAnsi="Simplified Arabic" w:hint="cs"/>
          <w:color w:val="000000"/>
          <w:szCs w:val="24"/>
          <w:rtl/>
        </w:rPr>
        <w:t>اً</w:t>
      </w:r>
      <w:r w:rsidR="006D4FE1">
        <w:rPr>
          <w:szCs w:val="24"/>
          <w:rtl/>
        </w:rPr>
        <w:t xml:space="preserve"> </w:t>
      </w:r>
      <w:r w:rsidR="00A524EB">
        <w:rPr>
          <w:rFonts w:hint="cs"/>
          <w:szCs w:val="24"/>
          <w:rtl/>
        </w:rPr>
        <w:t>تخضع لنظام التربية شبه المكثف</w:t>
      </w:r>
      <w:r w:rsidR="00A524EB">
        <w:rPr>
          <w:szCs w:val="24"/>
          <w:rtl/>
        </w:rPr>
        <w:t xml:space="preserve"> بنسبة</w:t>
      </w:r>
      <w:r w:rsidR="00A524EB">
        <w:rPr>
          <w:rFonts w:hint="cs"/>
          <w:szCs w:val="24"/>
          <w:rtl/>
        </w:rPr>
        <w:t xml:space="preserve"> بلغت</w:t>
      </w:r>
      <w:r w:rsidR="00A524EB">
        <w:rPr>
          <w:szCs w:val="24"/>
          <w:rtl/>
        </w:rPr>
        <w:t xml:space="preserve"> </w:t>
      </w:r>
      <w:r w:rsidR="006D4FE1">
        <w:rPr>
          <w:szCs w:val="24"/>
          <w:rtl/>
        </w:rPr>
        <w:t>58.2%.</w:t>
      </w:r>
    </w:p>
    <w:p w:rsidR="005F4935" w:rsidRPr="00402814" w:rsidRDefault="005F4935" w:rsidP="00A74405">
      <w:pPr>
        <w:jc w:val="lowKashida"/>
        <w:rPr>
          <w:szCs w:val="24"/>
          <w:rtl/>
        </w:rPr>
      </w:pPr>
    </w:p>
    <w:p w:rsidR="005B6F8A" w:rsidRDefault="00C2787C" w:rsidP="00AD4047">
      <w:pPr>
        <w:jc w:val="lowKashida"/>
        <w:rPr>
          <w:szCs w:val="24"/>
        </w:rPr>
      </w:pPr>
      <w:r>
        <w:rPr>
          <w:szCs w:val="24"/>
          <w:rtl/>
        </w:rPr>
        <w:t xml:space="preserve">أما بالنسبة لتوزيع </w:t>
      </w:r>
      <w:r w:rsidR="005B6F8A">
        <w:rPr>
          <w:rFonts w:ascii="Simplified Arabic" w:hAnsi="Simplified Arabic"/>
          <w:color w:val="000000"/>
          <w:szCs w:val="24"/>
          <w:rtl/>
        </w:rPr>
        <w:t xml:space="preserve">الضأن </w:t>
      </w:r>
      <w:r w:rsidR="00A524EB">
        <w:rPr>
          <w:szCs w:val="24"/>
          <w:rtl/>
        </w:rPr>
        <w:t xml:space="preserve">في فلسطين </w:t>
      </w:r>
      <w:r w:rsidR="005B6F8A">
        <w:rPr>
          <w:szCs w:val="24"/>
          <w:rtl/>
        </w:rPr>
        <w:t>حسب الغرض الرئيسي للتربية</w:t>
      </w:r>
      <w:r w:rsidR="00A524EB">
        <w:rPr>
          <w:rFonts w:hint="cs"/>
          <w:szCs w:val="24"/>
          <w:rtl/>
        </w:rPr>
        <w:t>،</w:t>
      </w:r>
      <w:r w:rsidR="005B6F8A">
        <w:rPr>
          <w:szCs w:val="24"/>
          <w:rtl/>
        </w:rPr>
        <w:t xml:space="preserve"> </w:t>
      </w:r>
      <w:r w:rsidR="00A524EB">
        <w:rPr>
          <w:rFonts w:hint="cs"/>
          <w:szCs w:val="24"/>
          <w:rtl/>
        </w:rPr>
        <w:t>هناك</w:t>
      </w:r>
      <w:r w:rsidR="005B6F8A">
        <w:rPr>
          <w:szCs w:val="24"/>
          <w:rtl/>
        </w:rPr>
        <w:t xml:space="preserve"> 99,436 </w:t>
      </w:r>
      <w:r w:rsidR="004D0EE6">
        <w:rPr>
          <w:szCs w:val="24"/>
          <w:rtl/>
        </w:rPr>
        <w:t>رأس</w:t>
      </w:r>
      <w:r w:rsidR="00324A3D">
        <w:rPr>
          <w:rFonts w:ascii="Simplified Arabic" w:hAnsi="Simplified Arabic" w:hint="cs"/>
          <w:color w:val="000000"/>
          <w:szCs w:val="24"/>
          <w:rtl/>
        </w:rPr>
        <w:t>اً</w:t>
      </w:r>
      <w:r w:rsidR="005B6F8A">
        <w:rPr>
          <w:szCs w:val="24"/>
          <w:rtl/>
        </w:rPr>
        <w:t xml:space="preserve"> </w:t>
      </w:r>
      <w:r>
        <w:rPr>
          <w:rFonts w:ascii="Simplified Arabic" w:hAnsi="Simplified Arabic" w:hint="cs"/>
          <w:color w:val="000000"/>
          <w:szCs w:val="24"/>
          <w:rtl/>
        </w:rPr>
        <w:t>تربى</w:t>
      </w:r>
      <w:r>
        <w:rPr>
          <w:szCs w:val="24"/>
          <w:rtl/>
        </w:rPr>
        <w:t xml:space="preserve"> </w:t>
      </w:r>
      <w:r>
        <w:rPr>
          <w:rFonts w:hint="cs"/>
          <w:szCs w:val="24"/>
          <w:rtl/>
        </w:rPr>
        <w:t>لإنتاج ا</w:t>
      </w:r>
      <w:r w:rsidR="00A524EB">
        <w:rPr>
          <w:szCs w:val="24"/>
          <w:rtl/>
        </w:rPr>
        <w:t xml:space="preserve">لحليب فقط </w:t>
      </w:r>
      <w:r w:rsidR="005B6F8A">
        <w:rPr>
          <w:szCs w:val="24"/>
          <w:rtl/>
        </w:rPr>
        <w:t>بنسبة</w:t>
      </w:r>
      <w:r w:rsidR="00A524EB">
        <w:rPr>
          <w:rFonts w:hint="cs"/>
          <w:szCs w:val="24"/>
          <w:rtl/>
        </w:rPr>
        <w:t xml:space="preserve"> بلغت</w:t>
      </w:r>
      <w:r w:rsidR="00A524EB">
        <w:rPr>
          <w:szCs w:val="24"/>
          <w:rtl/>
        </w:rPr>
        <w:t xml:space="preserve"> 12.9%</w:t>
      </w:r>
      <w:r w:rsidR="005B6F8A">
        <w:rPr>
          <w:szCs w:val="24"/>
          <w:rtl/>
        </w:rPr>
        <w:t xml:space="preserve">، و484,008 </w:t>
      </w:r>
      <w:r w:rsidR="004D0EE6">
        <w:rPr>
          <w:szCs w:val="24"/>
          <w:rtl/>
        </w:rPr>
        <w:t>ر</w:t>
      </w:r>
      <w:r w:rsidR="00324A3D">
        <w:rPr>
          <w:rFonts w:hint="cs"/>
          <w:szCs w:val="24"/>
          <w:rtl/>
        </w:rPr>
        <w:t>ؤو</w:t>
      </w:r>
      <w:r w:rsidR="004D0EE6">
        <w:rPr>
          <w:szCs w:val="24"/>
          <w:rtl/>
        </w:rPr>
        <w:t>س</w:t>
      </w:r>
      <w:r w:rsidR="005B6F8A">
        <w:rPr>
          <w:szCs w:val="24"/>
          <w:rtl/>
        </w:rPr>
        <w:t xml:space="preserve"> </w:t>
      </w:r>
      <w:r>
        <w:rPr>
          <w:rFonts w:ascii="Simplified Arabic" w:hAnsi="Simplified Arabic" w:hint="cs"/>
          <w:color w:val="000000"/>
          <w:szCs w:val="24"/>
          <w:rtl/>
        </w:rPr>
        <w:t>تربى</w:t>
      </w:r>
      <w:r>
        <w:rPr>
          <w:szCs w:val="24"/>
          <w:rtl/>
        </w:rPr>
        <w:t xml:space="preserve"> </w:t>
      </w:r>
      <w:r>
        <w:rPr>
          <w:rFonts w:hint="cs"/>
          <w:szCs w:val="24"/>
          <w:rtl/>
        </w:rPr>
        <w:t>لإنتاج ا</w:t>
      </w:r>
      <w:r w:rsidR="00A524EB">
        <w:rPr>
          <w:szCs w:val="24"/>
          <w:rtl/>
        </w:rPr>
        <w:t xml:space="preserve">لحليب </w:t>
      </w:r>
      <w:r w:rsidR="00A524EB">
        <w:rPr>
          <w:rFonts w:hint="cs"/>
          <w:szCs w:val="24"/>
          <w:rtl/>
        </w:rPr>
        <w:t>أ</w:t>
      </w:r>
      <w:r w:rsidR="00A524EB">
        <w:rPr>
          <w:szCs w:val="24"/>
          <w:rtl/>
        </w:rPr>
        <w:t>ساس</w:t>
      </w:r>
      <w:r w:rsidR="00A524EB">
        <w:rPr>
          <w:rFonts w:ascii="Simplified Arabic" w:hAnsi="Simplified Arabic" w:hint="cs"/>
          <w:color w:val="000000"/>
          <w:szCs w:val="24"/>
          <w:rtl/>
        </w:rPr>
        <w:t>اً</w:t>
      </w:r>
      <w:r w:rsidR="00A524EB">
        <w:rPr>
          <w:szCs w:val="24"/>
          <w:rtl/>
        </w:rPr>
        <w:t xml:space="preserve"> مع جزء للحوم </w:t>
      </w:r>
      <w:r w:rsidR="005B6F8A">
        <w:rPr>
          <w:szCs w:val="24"/>
          <w:rtl/>
        </w:rPr>
        <w:t>بنسبة</w:t>
      </w:r>
      <w:r w:rsidR="00A524EB">
        <w:rPr>
          <w:rFonts w:hint="cs"/>
          <w:szCs w:val="24"/>
          <w:rtl/>
        </w:rPr>
        <w:t xml:space="preserve"> </w:t>
      </w:r>
      <w:r w:rsidR="00A524EB">
        <w:rPr>
          <w:szCs w:val="24"/>
          <w:rtl/>
        </w:rPr>
        <w:t>62.8%</w:t>
      </w:r>
      <w:r w:rsidR="005B6F8A">
        <w:rPr>
          <w:szCs w:val="24"/>
          <w:rtl/>
        </w:rPr>
        <w:t xml:space="preserve">، و88,592 </w:t>
      </w:r>
      <w:r w:rsidR="004D0EE6">
        <w:rPr>
          <w:szCs w:val="24"/>
          <w:rtl/>
        </w:rPr>
        <w:t>رأس</w:t>
      </w:r>
      <w:r w:rsidR="00324A3D">
        <w:rPr>
          <w:rFonts w:ascii="Simplified Arabic" w:hAnsi="Simplified Arabic" w:hint="cs"/>
          <w:color w:val="000000"/>
          <w:szCs w:val="24"/>
          <w:rtl/>
        </w:rPr>
        <w:t>اً</w:t>
      </w:r>
      <w:r w:rsidR="005B6F8A">
        <w:rPr>
          <w:szCs w:val="24"/>
          <w:rtl/>
        </w:rPr>
        <w:t xml:space="preserve"> </w:t>
      </w:r>
      <w:r>
        <w:rPr>
          <w:rFonts w:ascii="Simplified Arabic" w:hAnsi="Simplified Arabic" w:hint="cs"/>
          <w:color w:val="000000"/>
          <w:szCs w:val="24"/>
          <w:rtl/>
        </w:rPr>
        <w:t>تربى</w:t>
      </w:r>
      <w:r>
        <w:rPr>
          <w:szCs w:val="24"/>
          <w:rtl/>
        </w:rPr>
        <w:t xml:space="preserve"> </w:t>
      </w:r>
      <w:r>
        <w:rPr>
          <w:rFonts w:hint="cs"/>
          <w:szCs w:val="24"/>
          <w:rtl/>
        </w:rPr>
        <w:t>لإنتاج ا</w:t>
      </w:r>
      <w:r w:rsidR="00A524EB">
        <w:rPr>
          <w:szCs w:val="24"/>
          <w:rtl/>
        </w:rPr>
        <w:t>ل</w:t>
      </w:r>
      <w:r w:rsidR="00C221A1">
        <w:rPr>
          <w:rFonts w:hint="cs"/>
          <w:szCs w:val="24"/>
          <w:rtl/>
        </w:rPr>
        <w:t>ل</w:t>
      </w:r>
      <w:r w:rsidR="00A524EB">
        <w:rPr>
          <w:szCs w:val="24"/>
          <w:rtl/>
        </w:rPr>
        <w:t xml:space="preserve">حوم فقط </w:t>
      </w:r>
      <w:r w:rsidR="005B6F8A">
        <w:rPr>
          <w:szCs w:val="24"/>
          <w:rtl/>
        </w:rPr>
        <w:t>بنسبة</w:t>
      </w:r>
      <w:r w:rsidR="00A524EB">
        <w:rPr>
          <w:rFonts w:hint="cs"/>
          <w:szCs w:val="24"/>
          <w:rtl/>
        </w:rPr>
        <w:t xml:space="preserve"> </w:t>
      </w:r>
      <w:r w:rsidR="005B6F8A">
        <w:rPr>
          <w:szCs w:val="24"/>
          <w:rtl/>
        </w:rPr>
        <w:t>11.</w:t>
      </w:r>
      <w:r w:rsidR="00A74405">
        <w:rPr>
          <w:rFonts w:hint="cs"/>
          <w:szCs w:val="24"/>
          <w:rtl/>
        </w:rPr>
        <w:t>5</w:t>
      </w:r>
      <w:r w:rsidR="005B6F8A">
        <w:rPr>
          <w:szCs w:val="24"/>
          <w:rtl/>
        </w:rPr>
        <w:t>%</w:t>
      </w:r>
      <w:r w:rsidR="00A524EB">
        <w:rPr>
          <w:rFonts w:hint="cs"/>
          <w:szCs w:val="24"/>
          <w:rtl/>
        </w:rPr>
        <w:t>،</w:t>
      </w:r>
      <w:r w:rsidR="005B6F8A">
        <w:rPr>
          <w:szCs w:val="24"/>
          <w:rtl/>
        </w:rPr>
        <w:t xml:space="preserve"> و99,132 </w:t>
      </w:r>
      <w:r w:rsidR="004D0EE6">
        <w:rPr>
          <w:szCs w:val="24"/>
          <w:rtl/>
        </w:rPr>
        <w:t>رأس</w:t>
      </w:r>
      <w:r w:rsidR="00324A3D">
        <w:rPr>
          <w:rFonts w:ascii="Simplified Arabic" w:hAnsi="Simplified Arabic" w:hint="cs"/>
          <w:color w:val="000000"/>
          <w:szCs w:val="24"/>
          <w:rtl/>
        </w:rPr>
        <w:t>اً</w:t>
      </w:r>
      <w:r w:rsidR="005B6F8A">
        <w:rPr>
          <w:szCs w:val="24"/>
          <w:rtl/>
        </w:rPr>
        <w:t xml:space="preserve"> </w:t>
      </w:r>
      <w:r>
        <w:rPr>
          <w:rFonts w:ascii="Simplified Arabic" w:hAnsi="Simplified Arabic" w:hint="cs"/>
          <w:color w:val="000000"/>
          <w:szCs w:val="24"/>
          <w:rtl/>
        </w:rPr>
        <w:t>تربى</w:t>
      </w:r>
      <w:r>
        <w:rPr>
          <w:szCs w:val="24"/>
          <w:rtl/>
        </w:rPr>
        <w:t xml:space="preserve"> </w:t>
      </w:r>
      <w:r>
        <w:rPr>
          <w:rFonts w:hint="cs"/>
          <w:szCs w:val="24"/>
          <w:rtl/>
        </w:rPr>
        <w:t>لإنتاج ا</w:t>
      </w:r>
      <w:r w:rsidR="00A524EB">
        <w:rPr>
          <w:szCs w:val="24"/>
          <w:rtl/>
        </w:rPr>
        <w:t>ل</w:t>
      </w:r>
      <w:r w:rsidR="00C221A1">
        <w:rPr>
          <w:rFonts w:hint="cs"/>
          <w:szCs w:val="24"/>
          <w:rtl/>
        </w:rPr>
        <w:t>ل</w:t>
      </w:r>
      <w:r w:rsidR="00A524EB">
        <w:rPr>
          <w:szCs w:val="24"/>
          <w:rtl/>
        </w:rPr>
        <w:t xml:space="preserve">حوم </w:t>
      </w:r>
      <w:r w:rsidR="00A524EB">
        <w:rPr>
          <w:rFonts w:hint="cs"/>
          <w:szCs w:val="24"/>
          <w:rtl/>
        </w:rPr>
        <w:t>أ</w:t>
      </w:r>
      <w:r w:rsidR="00A524EB">
        <w:rPr>
          <w:szCs w:val="24"/>
          <w:rtl/>
        </w:rPr>
        <w:t>ساس</w:t>
      </w:r>
      <w:r w:rsidR="00A524EB">
        <w:rPr>
          <w:rFonts w:ascii="Simplified Arabic" w:hAnsi="Simplified Arabic" w:hint="cs"/>
          <w:color w:val="000000"/>
          <w:szCs w:val="24"/>
          <w:rtl/>
        </w:rPr>
        <w:t>اً</w:t>
      </w:r>
      <w:r w:rsidR="00A524EB">
        <w:rPr>
          <w:szCs w:val="24"/>
          <w:rtl/>
        </w:rPr>
        <w:t xml:space="preserve"> مع جزء للحليب </w:t>
      </w:r>
      <w:r w:rsidR="005B6F8A">
        <w:rPr>
          <w:szCs w:val="24"/>
          <w:rtl/>
        </w:rPr>
        <w:t>بنسبة 12.</w:t>
      </w:r>
      <w:r w:rsidR="00A74405">
        <w:rPr>
          <w:rFonts w:hint="cs"/>
          <w:szCs w:val="24"/>
          <w:rtl/>
        </w:rPr>
        <w:t>8</w:t>
      </w:r>
      <w:r w:rsidR="006D4FE1">
        <w:rPr>
          <w:szCs w:val="24"/>
          <w:rtl/>
        </w:rPr>
        <w:t>%.</w:t>
      </w:r>
    </w:p>
    <w:p w:rsidR="00E6300A" w:rsidRPr="00E6300A" w:rsidRDefault="00E6300A" w:rsidP="003D1E99">
      <w:pPr>
        <w:pStyle w:val="BodyText"/>
        <w:jc w:val="both"/>
        <w:rPr>
          <w:rFonts w:ascii="Simplified Arabic" w:hAnsi="Simplified Arabic"/>
          <w:color w:val="000000"/>
          <w:sz w:val="16"/>
          <w:szCs w:val="16"/>
          <w:rtl/>
        </w:rPr>
      </w:pPr>
    </w:p>
    <w:p w:rsidR="00376156" w:rsidRPr="00376156" w:rsidRDefault="005B6F8A" w:rsidP="00376156">
      <w:pPr>
        <w:pStyle w:val="BodyText"/>
        <w:jc w:val="both"/>
        <w:rPr>
          <w:rFonts w:ascii="Simplified Arabic" w:hAnsi="Simplified Arabic"/>
          <w:color w:val="000000"/>
          <w:szCs w:val="24"/>
          <w:rtl/>
        </w:rPr>
      </w:pPr>
      <w:r>
        <w:rPr>
          <w:rFonts w:ascii="Simplified Arabic" w:hAnsi="Simplified Arabic"/>
          <w:color w:val="000000"/>
          <w:szCs w:val="24"/>
          <w:rtl/>
        </w:rPr>
        <w:lastRenderedPageBreak/>
        <w:t xml:space="preserve">على مستوى المحافظة، كانت محافظة الخليل هي الأعلى من حيث تربية الضأن حيث شكلت نسبة </w:t>
      </w:r>
      <w:r w:rsidR="003D1E99">
        <w:rPr>
          <w:rFonts w:ascii="Simplified Arabic" w:hAnsi="Simplified Arabic" w:hint="cs"/>
          <w:color w:val="000000"/>
          <w:szCs w:val="24"/>
          <w:rtl/>
        </w:rPr>
        <w:t>الضأن</w:t>
      </w:r>
      <w:r>
        <w:rPr>
          <w:rFonts w:ascii="Simplified Arabic" w:hAnsi="Simplified Arabic"/>
          <w:color w:val="000000"/>
          <w:szCs w:val="24"/>
          <w:rtl/>
        </w:rPr>
        <w:t xml:space="preserve"> فيها </w:t>
      </w:r>
      <w:r>
        <w:rPr>
          <w:rFonts w:ascii="Simplified Arabic" w:hAnsi="Simplified Arabic"/>
          <w:color w:val="000000"/>
          <w:szCs w:val="24"/>
        </w:rPr>
        <w:t>26</w:t>
      </w:r>
      <w:r>
        <w:rPr>
          <w:rFonts w:ascii="Simplified Arabic" w:hAnsi="Simplified Arabic"/>
          <w:color w:val="000000"/>
          <w:szCs w:val="24"/>
          <w:rtl/>
        </w:rPr>
        <w:t xml:space="preserve">% وجاءت محافظة رفح بأقل نسبة حيث شكلت 0.9% فقط من </w:t>
      </w:r>
      <w:r w:rsidR="000114A4">
        <w:rPr>
          <w:rFonts w:ascii="Simplified Arabic" w:hAnsi="Simplified Arabic"/>
          <w:color w:val="000000"/>
          <w:szCs w:val="24"/>
          <w:rtl/>
        </w:rPr>
        <w:t>إجمالي</w:t>
      </w:r>
      <w:r w:rsidR="00A524EB">
        <w:rPr>
          <w:rFonts w:ascii="Simplified Arabic" w:hAnsi="Simplified Arabic"/>
          <w:color w:val="000000"/>
          <w:szCs w:val="24"/>
          <w:rtl/>
        </w:rPr>
        <w:t xml:space="preserve"> عدد الضأن في فلسطين</w:t>
      </w:r>
      <w:r>
        <w:rPr>
          <w:rFonts w:ascii="Simplified Arabic" w:hAnsi="Simplified Arabic"/>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E6300A" w:rsidRPr="006D4FE1" w:rsidRDefault="005B6F8A" w:rsidP="00A524EB">
      <w:pPr>
        <w:pStyle w:val="BodyText"/>
        <w:jc w:val="both"/>
        <w:rPr>
          <w:rFonts w:ascii="Simplified Arabic" w:hAnsi="Simplified Arabic"/>
          <w:color w:val="000000"/>
          <w:szCs w:val="24"/>
          <w:rtl/>
        </w:rPr>
      </w:pPr>
      <w:r>
        <w:rPr>
          <w:rFonts w:ascii="Simplified Arabic" w:hAnsi="Simplified Arabic"/>
          <w:b/>
          <w:bCs/>
          <w:color w:val="000000"/>
          <w:szCs w:val="24"/>
          <w:rtl/>
        </w:rPr>
        <w:t xml:space="preserve"> </w:t>
      </w:r>
      <w:r>
        <w:rPr>
          <w:rFonts w:ascii="Simplified Arabic" w:hAnsi="Simplified Arabic"/>
          <w:color w:val="000000"/>
          <w:szCs w:val="24"/>
          <w:rtl/>
        </w:rPr>
        <w:t xml:space="preserve">بلغ عدد الماعز كما هو في 01/10/2021 في فلسطين 239,966 </w:t>
      </w:r>
      <w:r w:rsidR="004D0EE6">
        <w:rPr>
          <w:rFonts w:ascii="Simplified Arabic" w:hAnsi="Simplified Arabic"/>
          <w:color w:val="000000"/>
          <w:szCs w:val="24"/>
          <w:rtl/>
        </w:rPr>
        <w:t>رأس</w:t>
      </w:r>
      <w:r w:rsidR="00D9286F">
        <w:rPr>
          <w:rFonts w:ascii="Simplified Arabic" w:hAnsi="Simplified Arabic" w:hint="cs"/>
          <w:color w:val="000000"/>
          <w:szCs w:val="24"/>
          <w:rtl/>
        </w:rPr>
        <w:t>اً</w:t>
      </w:r>
      <w:r>
        <w:rPr>
          <w:rFonts w:ascii="Simplified Arabic" w:hAnsi="Simplified Arabic"/>
          <w:color w:val="000000"/>
          <w:szCs w:val="24"/>
          <w:rtl/>
        </w:rPr>
        <w:t xml:space="preserve">، منها 231,328 </w:t>
      </w:r>
      <w:r w:rsidR="004D0EE6">
        <w:rPr>
          <w:rFonts w:ascii="Simplified Arabic" w:hAnsi="Simplified Arabic"/>
          <w:color w:val="000000"/>
          <w:szCs w:val="24"/>
          <w:rtl/>
        </w:rPr>
        <w:t>رأس</w:t>
      </w:r>
      <w:r w:rsidR="00D9286F">
        <w:rPr>
          <w:rFonts w:ascii="Simplified Arabic" w:hAnsi="Simplified Arabic" w:hint="cs"/>
          <w:color w:val="000000"/>
          <w:szCs w:val="24"/>
          <w:rtl/>
        </w:rPr>
        <w:t>اً</w:t>
      </w:r>
      <w:r>
        <w:rPr>
          <w:rFonts w:ascii="Simplified Arabic" w:hAnsi="Simplified Arabic"/>
          <w:color w:val="000000"/>
          <w:szCs w:val="24"/>
          <w:rtl/>
        </w:rPr>
        <w:t xml:space="preserve"> بنسبة 96.4% في الضفة الغربية و8,638 </w:t>
      </w:r>
      <w:r w:rsidR="00A524EB">
        <w:rPr>
          <w:rFonts w:ascii="Simplified Arabic" w:hAnsi="Simplified Arabic"/>
          <w:color w:val="000000"/>
          <w:szCs w:val="24"/>
          <w:rtl/>
        </w:rPr>
        <w:t>رأس</w:t>
      </w:r>
      <w:r w:rsidR="00A524EB">
        <w:rPr>
          <w:rFonts w:ascii="Simplified Arabic" w:hAnsi="Simplified Arabic" w:hint="cs"/>
          <w:color w:val="000000"/>
          <w:szCs w:val="24"/>
          <w:rtl/>
        </w:rPr>
        <w:t>اً</w:t>
      </w:r>
      <w:r w:rsidR="00A524EB">
        <w:rPr>
          <w:rFonts w:ascii="Simplified Arabic" w:hAnsi="Simplified Arabic"/>
          <w:color w:val="000000"/>
          <w:szCs w:val="24"/>
          <w:rtl/>
        </w:rPr>
        <w:t xml:space="preserve"> </w:t>
      </w:r>
      <w:r w:rsidR="006D4FE1">
        <w:rPr>
          <w:rFonts w:ascii="Simplified Arabic" w:hAnsi="Simplified Arabic"/>
          <w:color w:val="000000"/>
          <w:szCs w:val="24"/>
          <w:rtl/>
        </w:rPr>
        <w:t>بنسبة 3.6% في قطاع غز</w:t>
      </w:r>
      <w:r w:rsidR="006D4FE1">
        <w:rPr>
          <w:rFonts w:ascii="Simplified Arabic" w:hAnsi="Simplified Arabic" w:hint="cs"/>
          <w:color w:val="000000"/>
          <w:szCs w:val="24"/>
          <w:rtl/>
        </w:rPr>
        <w:t>ة.</w:t>
      </w:r>
    </w:p>
    <w:p w:rsidR="0099574C" w:rsidRPr="00402814" w:rsidRDefault="0099574C" w:rsidP="00A74405">
      <w:pPr>
        <w:jc w:val="lowKashida"/>
        <w:rPr>
          <w:szCs w:val="24"/>
          <w:rtl/>
        </w:rPr>
      </w:pPr>
    </w:p>
    <w:p w:rsidR="005F4935" w:rsidRDefault="005B6F8A" w:rsidP="00AD4047">
      <w:pPr>
        <w:jc w:val="lowKashida"/>
        <w:rPr>
          <w:szCs w:val="24"/>
          <w:rtl/>
        </w:rPr>
      </w:pPr>
      <w:r>
        <w:rPr>
          <w:szCs w:val="24"/>
          <w:rtl/>
        </w:rPr>
        <w:t xml:space="preserve">توزعت </w:t>
      </w:r>
      <w:r>
        <w:rPr>
          <w:rFonts w:ascii="Simplified Arabic" w:hAnsi="Simplified Arabic"/>
          <w:color w:val="000000"/>
          <w:szCs w:val="24"/>
          <w:rtl/>
        </w:rPr>
        <w:t xml:space="preserve">الماعز </w:t>
      </w:r>
      <w:r w:rsidR="00AD4047">
        <w:rPr>
          <w:szCs w:val="24"/>
          <w:rtl/>
        </w:rPr>
        <w:t xml:space="preserve">في فلسطين </w:t>
      </w:r>
      <w:r>
        <w:rPr>
          <w:szCs w:val="24"/>
          <w:rtl/>
        </w:rPr>
        <w:t xml:space="preserve">حسب السلالة </w:t>
      </w:r>
      <w:r w:rsidR="00AD4047">
        <w:rPr>
          <w:rFonts w:hint="cs"/>
          <w:szCs w:val="24"/>
          <w:rtl/>
        </w:rPr>
        <w:t>على النحو الآتي:</w:t>
      </w:r>
      <w:r w:rsidR="00AD4047">
        <w:rPr>
          <w:szCs w:val="24"/>
          <w:rtl/>
        </w:rPr>
        <w:t xml:space="preserve"> </w:t>
      </w:r>
      <w:r>
        <w:rPr>
          <w:szCs w:val="24"/>
          <w:rtl/>
        </w:rPr>
        <w:t xml:space="preserve">211,659 </w:t>
      </w:r>
      <w:r w:rsidR="004D0EE6">
        <w:rPr>
          <w:szCs w:val="24"/>
          <w:rtl/>
        </w:rPr>
        <w:t>رأس</w:t>
      </w:r>
      <w:r>
        <w:rPr>
          <w:szCs w:val="24"/>
          <w:rtl/>
        </w:rPr>
        <w:t xml:space="preserve"> </w:t>
      </w:r>
      <w:r w:rsidR="00AD4047">
        <w:rPr>
          <w:szCs w:val="24"/>
          <w:rtl/>
        </w:rPr>
        <w:t>ماعز</w:t>
      </w:r>
      <w:r w:rsidR="00AD4047">
        <w:rPr>
          <w:rFonts w:ascii="Simplified Arabic" w:hAnsi="Simplified Arabic"/>
          <w:color w:val="000000"/>
          <w:szCs w:val="24"/>
          <w:rtl/>
        </w:rPr>
        <w:t xml:space="preserve"> بلدي</w:t>
      </w:r>
      <w:r w:rsidR="00AD4047">
        <w:rPr>
          <w:szCs w:val="24"/>
          <w:rtl/>
        </w:rPr>
        <w:t xml:space="preserve"> </w:t>
      </w:r>
      <w:r>
        <w:rPr>
          <w:szCs w:val="24"/>
          <w:rtl/>
        </w:rPr>
        <w:t>بنسبة</w:t>
      </w:r>
      <w:r w:rsidR="00AD4047">
        <w:rPr>
          <w:rFonts w:hint="cs"/>
          <w:szCs w:val="24"/>
          <w:rtl/>
        </w:rPr>
        <w:t xml:space="preserve"> بلغت</w:t>
      </w:r>
      <w:r w:rsidR="00AD4047">
        <w:rPr>
          <w:szCs w:val="24"/>
          <w:rtl/>
        </w:rPr>
        <w:t xml:space="preserve"> 88.2%</w:t>
      </w:r>
      <w:r>
        <w:rPr>
          <w:szCs w:val="24"/>
          <w:rtl/>
        </w:rPr>
        <w:t xml:space="preserve">، و11,331 </w:t>
      </w:r>
      <w:r w:rsidR="004D0EE6">
        <w:rPr>
          <w:szCs w:val="24"/>
          <w:rtl/>
        </w:rPr>
        <w:t>رأس</w:t>
      </w:r>
      <w:r>
        <w:rPr>
          <w:szCs w:val="24"/>
          <w:rtl/>
        </w:rPr>
        <w:t xml:space="preserve"> </w:t>
      </w:r>
      <w:r w:rsidR="00AD4047">
        <w:rPr>
          <w:rFonts w:ascii="Simplified Arabic" w:hAnsi="Simplified Arabic"/>
          <w:color w:val="000000"/>
          <w:szCs w:val="24"/>
          <w:rtl/>
        </w:rPr>
        <w:t>ماعز شامي</w:t>
      </w:r>
      <w:r w:rsidR="00AD4047">
        <w:rPr>
          <w:szCs w:val="24"/>
          <w:rtl/>
        </w:rPr>
        <w:t xml:space="preserve"> بنسبة 4.7%</w:t>
      </w:r>
      <w:r>
        <w:rPr>
          <w:szCs w:val="24"/>
          <w:rtl/>
        </w:rPr>
        <w:t xml:space="preserve">، و15,358 </w:t>
      </w:r>
      <w:r w:rsidR="004D0EE6">
        <w:rPr>
          <w:szCs w:val="24"/>
          <w:rtl/>
        </w:rPr>
        <w:t>رأس</w:t>
      </w:r>
      <w:r>
        <w:rPr>
          <w:szCs w:val="24"/>
          <w:rtl/>
        </w:rPr>
        <w:t xml:space="preserve"> </w:t>
      </w:r>
      <w:r w:rsidR="00AD4047">
        <w:rPr>
          <w:rFonts w:ascii="Simplified Arabic" w:hAnsi="Simplified Arabic"/>
          <w:color w:val="000000"/>
          <w:szCs w:val="24"/>
          <w:rtl/>
        </w:rPr>
        <w:t>ماعز مهجن</w:t>
      </w:r>
      <w:r w:rsidR="00AD4047">
        <w:rPr>
          <w:szCs w:val="24"/>
          <w:rtl/>
        </w:rPr>
        <w:t xml:space="preserve"> بنسبة 6.4%</w:t>
      </w:r>
      <w:r>
        <w:rPr>
          <w:szCs w:val="24"/>
          <w:rtl/>
        </w:rPr>
        <w:t xml:space="preserve">، و1,618 </w:t>
      </w:r>
      <w:r w:rsidR="004D0EE6">
        <w:rPr>
          <w:szCs w:val="24"/>
          <w:rtl/>
        </w:rPr>
        <w:t>رأس</w:t>
      </w:r>
      <w:r w:rsidR="00D9286F">
        <w:rPr>
          <w:rFonts w:ascii="Simplified Arabic" w:hAnsi="Simplified Arabic" w:hint="cs"/>
          <w:color w:val="000000"/>
          <w:szCs w:val="24"/>
          <w:rtl/>
        </w:rPr>
        <w:t>اً</w:t>
      </w:r>
      <w:r>
        <w:rPr>
          <w:szCs w:val="24"/>
          <w:rtl/>
        </w:rPr>
        <w:t xml:space="preserve"> </w:t>
      </w:r>
      <w:r w:rsidR="00AD4047">
        <w:rPr>
          <w:rFonts w:hint="cs"/>
          <w:szCs w:val="24"/>
          <w:rtl/>
        </w:rPr>
        <w:t xml:space="preserve">من الأنواع الأخرى </w:t>
      </w:r>
      <w:r>
        <w:rPr>
          <w:szCs w:val="24"/>
          <w:rtl/>
        </w:rPr>
        <w:t>بنسبة 0.7%</w:t>
      </w:r>
      <w:r w:rsidR="006D4FE1">
        <w:rPr>
          <w:szCs w:val="24"/>
          <w:rtl/>
        </w:rPr>
        <w:t>.</w:t>
      </w:r>
    </w:p>
    <w:p w:rsidR="005F4935" w:rsidRPr="00402814" w:rsidRDefault="005F4935" w:rsidP="00A74405">
      <w:pPr>
        <w:jc w:val="lowKashida"/>
        <w:rPr>
          <w:szCs w:val="24"/>
          <w:rtl/>
        </w:rPr>
      </w:pPr>
    </w:p>
    <w:p w:rsidR="005F4935" w:rsidRDefault="005B6F8A" w:rsidP="00AD4047">
      <w:pPr>
        <w:jc w:val="lowKashida"/>
        <w:rPr>
          <w:szCs w:val="24"/>
          <w:rtl/>
        </w:rPr>
      </w:pPr>
      <w:r>
        <w:rPr>
          <w:szCs w:val="24"/>
          <w:rtl/>
        </w:rPr>
        <w:t xml:space="preserve">أما بالنسبة لتوزيع </w:t>
      </w:r>
      <w:r>
        <w:rPr>
          <w:rFonts w:ascii="Simplified Arabic" w:hAnsi="Simplified Arabic"/>
          <w:color w:val="000000"/>
          <w:szCs w:val="24"/>
          <w:rtl/>
        </w:rPr>
        <w:t xml:space="preserve">الماعز </w:t>
      </w:r>
      <w:r>
        <w:rPr>
          <w:szCs w:val="24"/>
          <w:rtl/>
        </w:rPr>
        <w:t xml:space="preserve">في فلسطين حسب </w:t>
      </w:r>
      <w:r w:rsidR="003D1E99">
        <w:rPr>
          <w:rFonts w:hint="cs"/>
          <w:szCs w:val="24"/>
          <w:rtl/>
        </w:rPr>
        <w:t>نظام</w:t>
      </w:r>
      <w:r>
        <w:rPr>
          <w:szCs w:val="24"/>
          <w:rtl/>
        </w:rPr>
        <w:t xml:space="preserve"> التربية</w:t>
      </w:r>
      <w:r w:rsidR="00AD4047">
        <w:rPr>
          <w:rFonts w:hint="cs"/>
          <w:szCs w:val="24"/>
          <w:rtl/>
        </w:rPr>
        <w:t>،</w:t>
      </w:r>
      <w:r>
        <w:rPr>
          <w:szCs w:val="24"/>
          <w:rtl/>
        </w:rPr>
        <w:t xml:space="preserve"> </w:t>
      </w:r>
      <w:r w:rsidR="00AD4047">
        <w:rPr>
          <w:rFonts w:hint="cs"/>
          <w:szCs w:val="24"/>
          <w:rtl/>
        </w:rPr>
        <w:t>هناك</w:t>
      </w:r>
      <w:r>
        <w:rPr>
          <w:szCs w:val="24"/>
          <w:rtl/>
        </w:rPr>
        <w:t xml:space="preserve"> 62,781 </w:t>
      </w:r>
      <w:r w:rsidR="004D0EE6">
        <w:rPr>
          <w:szCs w:val="24"/>
          <w:rtl/>
        </w:rPr>
        <w:t>رأس</w:t>
      </w:r>
      <w:r w:rsidR="00D9286F">
        <w:rPr>
          <w:rFonts w:ascii="Simplified Arabic" w:hAnsi="Simplified Arabic" w:hint="cs"/>
          <w:color w:val="000000"/>
          <w:szCs w:val="24"/>
          <w:rtl/>
        </w:rPr>
        <w:t>اً</w:t>
      </w:r>
      <w:r>
        <w:rPr>
          <w:szCs w:val="24"/>
          <w:rtl/>
        </w:rPr>
        <w:t xml:space="preserve"> </w:t>
      </w:r>
      <w:r w:rsidR="00AD4047">
        <w:rPr>
          <w:rFonts w:hint="cs"/>
          <w:szCs w:val="24"/>
          <w:rtl/>
        </w:rPr>
        <w:t xml:space="preserve">تخضع لنظام التربية المكثف </w:t>
      </w:r>
      <w:r w:rsidR="00AD4047">
        <w:rPr>
          <w:szCs w:val="24"/>
          <w:rtl/>
        </w:rPr>
        <w:t>بنسبة</w:t>
      </w:r>
      <w:r w:rsidR="00EC3079">
        <w:rPr>
          <w:rFonts w:hint="cs"/>
          <w:szCs w:val="24"/>
          <w:rtl/>
        </w:rPr>
        <w:t xml:space="preserve"> بلغ</w:t>
      </w:r>
      <w:r w:rsidR="00AD4047">
        <w:rPr>
          <w:rFonts w:hint="cs"/>
          <w:szCs w:val="24"/>
          <w:rtl/>
        </w:rPr>
        <w:t>ت</w:t>
      </w:r>
      <w:r w:rsidR="00AD4047">
        <w:rPr>
          <w:szCs w:val="24"/>
          <w:rtl/>
        </w:rPr>
        <w:t xml:space="preserve"> 26.2%</w:t>
      </w:r>
      <w:r>
        <w:rPr>
          <w:szCs w:val="24"/>
          <w:rtl/>
        </w:rPr>
        <w:t xml:space="preserve">، و177,185 </w:t>
      </w:r>
      <w:r w:rsidR="004D0EE6">
        <w:rPr>
          <w:szCs w:val="24"/>
          <w:rtl/>
        </w:rPr>
        <w:t>رأس</w:t>
      </w:r>
      <w:r w:rsidR="00D9286F">
        <w:rPr>
          <w:rFonts w:ascii="Simplified Arabic" w:hAnsi="Simplified Arabic" w:hint="cs"/>
          <w:color w:val="000000"/>
          <w:szCs w:val="24"/>
          <w:rtl/>
        </w:rPr>
        <w:t>اً</w:t>
      </w:r>
      <w:r w:rsidR="006D4FE1">
        <w:rPr>
          <w:szCs w:val="24"/>
          <w:rtl/>
        </w:rPr>
        <w:t xml:space="preserve"> </w:t>
      </w:r>
      <w:r w:rsidR="00AD4047">
        <w:rPr>
          <w:rFonts w:hint="cs"/>
          <w:szCs w:val="24"/>
          <w:rtl/>
        </w:rPr>
        <w:t>تخضع لنظام التربية شبه المكثف</w:t>
      </w:r>
      <w:r w:rsidR="00AD4047">
        <w:rPr>
          <w:szCs w:val="24"/>
          <w:rtl/>
        </w:rPr>
        <w:t xml:space="preserve"> بنسبة</w:t>
      </w:r>
      <w:r w:rsidR="00AD4047">
        <w:rPr>
          <w:rFonts w:hint="cs"/>
          <w:szCs w:val="24"/>
          <w:rtl/>
        </w:rPr>
        <w:t xml:space="preserve"> بلغت</w:t>
      </w:r>
      <w:r w:rsidR="00AD4047">
        <w:rPr>
          <w:szCs w:val="24"/>
          <w:rtl/>
        </w:rPr>
        <w:t xml:space="preserve"> </w:t>
      </w:r>
      <w:r w:rsidR="006D4FE1">
        <w:rPr>
          <w:szCs w:val="24"/>
          <w:rtl/>
        </w:rPr>
        <w:t>73.8%.</w:t>
      </w:r>
    </w:p>
    <w:p w:rsidR="005F4935" w:rsidRPr="00402814" w:rsidRDefault="005F4935" w:rsidP="00A74405">
      <w:pPr>
        <w:jc w:val="lowKashida"/>
        <w:rPr>
          <w:szCs w:val="24"/>
          <w:rtl/>
        </w:rPr>
      </w:pPr>
    </w:p>
    <w:p w:rsidR="005B6F8A" w:rsidRDefault="00C2787C" w:rsidP="00AD4047">
      <w:pPr>
        <w:jc w:val="lowKashida"/>
        <w:rPr>
          <w:szCs w:val="24"/>
        </w:rPr>
      </w:pPr>
      <w:r>
        <w:rPr>
          <w:szCs w:val="24"/>
          <w:rtl/>
        </w:rPr>
        <w:t xml:space="preserve">أما بالنسبة لتوزيع </w:t>
      </w:r>
      <w:r w:rsidR="005B6F8A">
        <w:rPr>
          <w:rFonts w:ascii="Simplified Arabic" w:hAnsi="Simplified Arabic"/>
          <w:color w:val="000000"/>
          <w:szCs w:val="24"/>
          <w:rtl/>
        </w:rPr>
        <w:t xml:space="preserve">الماعز </w:t>
      </w:r>
      <w:r w:rsidR="00AD4047">
        <w:rPr>
          <w:szCs w:val="24"/>
          <w:rtl/>
        </w:rPr>
        <w:t xml:space="preserve">في فلسطين </w:t>
      </w:r>
      <w:r w:rsidR="005B6F8A">
        <w:rPr>
          <w:szCs w:val="24"/>
          <w:rtl/>
        </w:rPr>
        <w:t>حسب الغرض الرئيسي للتربية</w:t>
      </w:r>
      <w:r w:rsidR="00AD4047">
        <w:rPr>
          <w:rFonts w:hint="cs"/>
          <w:szCs w:val="24"/>
          <w:rtl/>
        </w:rPr>
        <w:t>، هناك</w:t>
      </w:r>
      <w:r w:rsidR="005B6F8A">
        <w:rPr>
          <w:szCs w:val="24"/>
          <w:rtl/>
        </w:rPr>
        <w:t xml:space="preserve"> 33,581 </w:t>
      </w:r>
      <w:r w:rsidR="004D0EE6">
        <w:rPr>
          <w:szCs w:val="24"/>
          <w:rtl/>
        </w:rPr>
        <w:t>رأس</w:t>
      </w:r>
      <w:r w:rsidR="00D9286F">
        <w:rPr>
          <w:rFonts w:ascii="Simplified Arabic" w:hAnsi="Simplified Arabic" w:hint="cs"/>
          <w:color w:val="000000"/>
          <w:szCs w:val="24"/>
          <w:rtl/>
        </w:rPr>
        <w:t>اً</w:t>
      </w:r>
      <w:r w:rsidR="005B6F8A">
        <w:rPr>
          <w:szCs w:val="24"/>
          <w:rtl/>
        </w:rPr>
        <w:t xml:space="preserve"> </w:t>
      </w:r>
      <w:r>
        <w:rPr>
          <w:rFonts w:ascii="Simplified Arabic" w:hAnsi="Simplified Arabic" w:hint="cs"/>
          <w:color w:val="000000"/>
          <w:szCs w:val="24"/>
          <w:rtl/>
        </w:rPr>
        <w:t>تربى</w:t>
      </w:r>
      <w:r>
        <w:rPr>
          <w:szCs w:val="24"/>
          <w:rtl/>
        </w:rPr>
        <w:t xml:space="preserve"> </w:t>
      </w:r>
      <w:r>
        <w:rPr>
          <w:rFonts w:hint="cs"/>
          <w:szCs w:val="24"/>
          <w:rtl/>
        </w:rPr>
        <w:t>لإنتاج ا</w:t>
      </w:r>
      <w:r w:rsidR="00AD4047">
        <w:rPr>
          <w:szCs w:val="24"/>
          <w:rtl/>
        </w:rPr>
        <w:t xml:space="preserve">لحليب فقط </w:t>
      </w:r>
      <w:r w:rsidR="005B6F8A">
        <w:rPr>
          <w:szCs w:val="24"/>
          <w:rtl/>
        </w:rPr>
        <w:t>بنسبة</w:t>
      </w:r>
      <w:r w:rsidR="00AD4047">
        <w:rPr>
          <w:rFonts w:hint="cs"/>
          <w:szCs w:val="24"/>
          <w:rtl/>
        </w:rPr>
        <w:t xml:space="preserve"> بلغت</w:t>
      </w:r>
      <w:r w:rsidR="005B6F8A">
        <w:rPr>
          <w:szCs w:val="24"/>
          <w:rtl/>
        </w:rPr>
        <w:t xml:space="preserve"> </w:t>
      </w:r>
      <w:r w:rsidR="00A74405">
        <w:rPr>
          <w:rFonts w:hint="cs"/>
          <w:szCs w:val="24"/>
          <w:rtl/>
        </w:rPr>
        <w:t>14.0</w:t>
      </w:r>
      <w:r w:rsidR="00AD4047">
        <w:rPr>
          <w:szCs w:val="24"/>
          <w:rtl/>
        </w:rPr>
        <w:t>%</w:t>
      </w:r>
      <w:r w:rsidR="005B6F8A">
        <w:rPr>
          <w:szCs w:val="24"/>
          <w:rtl/>
        </w:rPr>
        <w:t xml:space="preserve">، و163,234 </w:t>
      </w:r>
      <w:r w:rsidR="004D0EE6">
        <w:rPr>
          <w:szCs w:val="24"/>
          <w:rtl/>
        </w:rPr>
        <w:t>رأس</w:t>
      </w:r>
      <w:r w:rsidR="00D9286F">
        <w:rPr>
          <w:rFonts w:ascii="Simplified Arabic" w:hAnsi="Simplified Arabic" w:hint="cs"/>
          <w:color w:val="000000"/>
          <w:szCs w:val="24"/>
          <w:rtl/>
        </w:rPr>
        <w:t>اً</w:t>
      </w:r>
      <w:r w:rsidR="005B6F8A">
        <w:rPr>
          <w:szCs w:val="24"/>
          <w:rtl/>
        </w:rPr>
        <w:t xml:space="preserve"> </w:t>
      </w:r>
      <w:r>
        <w:rPr>
          <w:rFonts w:ascii="Simplified Arabic" w:hAnsi="Simplified Arabic" w:hint="cs"/>
          <w:color w:val="000000"/>
          <w:szCs w:val="24"/>
          <w:rtl/>
        </w:rPr>
        <w:t>تربى</w:t>
      </w:r>
      <w:r>
        <w:rPr>
          <w:szCs w:val="24"/>
          <w:rtl/>
        </w:rPr>
        <w:t xml:space="preserve"> </w:t>
      </w:r>
      <w:r>
        <w:rPr>
          <w:rFonts w:hint="cs"/>
          <w:szCs w:val="24"/>
          <w:rtl/>
        </w:rPr>
        <w:t>لإنتاج ا</w:t>
      </w:r>
      <w:r w:rsidR="00AD4047">
        <w:rPr>
          <w:szCs w:val="24"/>
          <w:rtl/>
        </w:rPr>
        <w:t xml:space="preserve">لحليب </w:t>
      </w:r>
      <w:r w:rsidR="00AD4047">
        <w:rPr>
          <w:rFonts w:hint="cs"/>
          <w:szCs w:val="24"/>
          <w:rtl/>
        </w:rPr>
        <w:t>أ</w:t>
      </w:r>
      <w:r w:rsidR="00AD4047">
        <w:rPr>
          <w:szCs w:val="24"/>
          <w:rtl/>
        </w:rPr>
        <w:t>ساس</w:t>
      </w:r>
      <w:r w:rsidR="00AD4047">
        <w:rPr>
          <w:rFonts w:ascii="Simplified Arabic" w:hAnsi="Simplified Arabic" w:hint="cs"/>
          <w:color w:val="000000"/>
          <w:szCs w:val="24"/>
          <w:rtl/>
        </w:rPr>
        <w:t>اً</w:t>
      </w:r>
      <w:r w:rsidR="00AD4047">
        <w:rPr>
          <w:szCs w:val="24"/>
          <w:rtl/>
        </w:rPr>
        <w:t xml:space="preserve"> مع جزء للحوم </w:t>
      </w:r>
      <w:r w:rsidR="005B6F8A">
        <w:rPr>
          <w:szCs w:val="24"/>
          <w:rtl/>
        </w:rPr>
        <w:t>بنسبة</w:t>
      </w:r>
      <w:r w:rsidR="00AD4047">
        <w:rPr>
          <w:rFonts w:hint="cs"/>
          <w:szCs w:val="24"/>
          <w:rtl/>
        </w:rPr>
        <w:t xml:space="preserve"> </w:t>
      </w:r>
      <w:r w:rsidR="00A74405">
        <w:rPr>
          <w:rFonts w:hint="cs"/>
          <w:szCs w:val="24"/>
          <w:rtl/>
        </w:rPr>
        <w:t>68.0</w:t>
      </w:r>
      <w:r w:rsidR="00AD4047">
        <w:rPr>
          <w:szCs w:val="24"/>
          <w:rtl/>
        </w:rPr>
        <w:t>%</w:t>
      </w:r>
      <w:r w:rsidR="005B6F8A">
        <w:rPr>
          <w:szCs w:val="24"/>
          <w:rtl/>
        </w:rPr>
        <w:t xml:space="preserve">، و16,063 </w:t>
      </w:r>
      <w:r w:rsidR="004D0EE6">
        <w:rPr>
          <w:szCs w:val="24"/>
          <w:rtl/>
        </w:rPr>
        <w:t>رأس</w:t>
      </w:r>
      <w:r w:rsidR="00D9286F">
        <w:rPr>
          <w:rFonts w:ascii="Simplified Arabic" w:hAnsi="Simplified Arabic" w:hint="cs"/>
          <w:color w:val="000000"/>
          <w:szCs w:val="24"/>
          <w:rtl/>
        </w:rPr>
        <w:t>اً</w:t>
      </w:r>
      <w:r w:rsidR="005B6F8A">
        <w:rPr>
          <w:szCs w:val="24"/>
          <w:rtl/>
        </w:rPr>
        <w:t xml:space="preserve"> </w:t>
      </w:r>
      <w:r>
        <w:rPr>
          <w:rFonts w:ascii="Simplified Arabic" w:hAnsi="Simplified Arabic" w:hint="cs"/>
          <w:color w:val="000000"/>
          <w:szCs w:val="24"/>
          <w:rtl/>
        </w:rPr>
        <w:t>تربى</w:t>
      </w:r>
      <w:r>
        <w:rPr>
          <w:szCs w:val="24"/>
          <w:rtl/>
        </w:rPr>
        <w:t xml:space="preserve"> </w:t>
      </w:r>
      <w:r>
        <w:rPr>
          <w:rFonts w:hint="cs"/>
          <w:szCs w:val="24"/>
          <w:rtl/>
        </w:rPr>
        <w:t>لإنتاج ا</w:t>
      </w:r>
      <w:r w:rsidR="00AD4047">
        <w:rPr>
          <w:szCs w:val="24"/>
          <w:rtl/>
        </w:rPr>
        <w:t>ل</w:t>
      </w:r>
      <w:r w:rsidR="00C221A1">
        <w:rPr>
          <w:rFonts w:hint="cs"/>
          <w:szCs w:val="24"/>
          <w:rtl/>
        </w:rPr>
        <w:t>ل</w:t>
      </w:r>
      <w:r w:rsidR="00AD4047">
        <w:rPr>
          <w:szCs w:val="24"/>
          <w:rtl/>
        </w:rPr>
        <w:t>حوم فقط بنسبة 6.7%</w:t>
      </w:r>
      <w:r w:rsidR="005B6F8A">
        <w:rPr>
          <w:szCs w:val="24"/>
          <w:rtl/>
        </w:rPr>
        <w:t xml:space="preserve">، و27,088 </w:t>
      </w:r>
      <w:r w:rsidR="004D0EE6">
        <w:rPr>
          <w:szCs w:val="24"/>
          <w:rtl/>
        </w:rPr>
        <w:t>رأس</w:t>
      </w:r>
      <w:r w:rsidR="00D9286F">
        <w:rPr>
          <w:rFonts w:ascii="Simplified Arabic" w:hAnsi="Simplified Arabic" w:hint="cs"/>
          <w:color w:val="000000"/>
          <w:szCs w:val="24"/>
          <w:rtl/>
        </w:rPr>
        <w:t>اً</w:t>
      </w:r>
      <w:r w:rsidR="005B6F8A">
        <w:rPr>
          <w:szCs w:val="24"/>
          <w:rtl/>
        </w:rPr>
        <w:t xml:space="preserve"> </w:t>
      </w:r>
      <w:r>
        <w:rPr>
          <w:rFonts w:ascii="Simplified Arabic" w:hAnsi="Simplified Arabic" w:hint="cs"/>
          <w:color w:val="000000"/>
          <w:szCs w:val="24"/>
          <w:rtl/>
        </w:rPr>
        <w:t>تربى</w:t>
      </w:r>
      <w:r>
        <w:rPr>
          <w:szCs w:val="24"/>
          <w:rtl/>
        </w:rPr>
        <w:t xml:space="preserve"> </w:t>
      </w:r>
      <w:r>
        <w:rPr>
          <w:rFonts w:hint="cs"/>
          <w:szCs w:val="24"/>
          <w:rtl/>
        </w:rPr>
        <w:t>لإنتاج ا</w:t>
      </w:r>
      <w:r w:rsidR="00AD4047">
        <w:rPr>
          <w:szCs w:val="24"/>
          <w:rtl/>
        </w:rPr>
        <w:t>ل</w:t>
      </w:r>
      <w:r w:rsidR="00C221A1">
        <w:rPr>
          <w:rFonts w:hint="cs"/>
          <w:szCs w:val="24"/>
          <w:rtl/>
        </w:rPr>
        <w:t>ل</w:t>
      </w:r>
      <w:r w:rsidR="00AD4047">
        <w:rPr>
          <w:szCs w:val="24"/>
          <w:rtl/>
        </w:rPr>
        <w:t xml:space="preserve">حوم </w:t>
      </w:r>
      <w:r w:rsidR="00AD4047">
        <w:rPr>
          <w:rFonts w:hint="cs"/>
          <w:szCs w:val="24"/>
          <w:rtl/>
        </w:rPr>
        <w:t>أ</w:t>
      </w:r>
      <w:r w:rsidR="00AD4047">
        <w:rPr>
          <w:szCs w:val="24"/>
          <w:rtl/>
        </w:rPr>
        <w:t>ساس</w:t>
      </w:r>
      <w:r w:rsidR="00AD4047">
        <w:rPr>
          <w:rFonts w:ascii="Simplified Arabic" w:hAnsi="Simplified Arabic" w:hint="cs"/>
          <w:color w:val="000000"/>
          <w:szCs w:val="24"/>
          <w:rtl/>
        </w:rPr>
        <w:t>اً</w:t>
      </w:r>
      <w:r w:rsidR="00AD4047">
        <w:rPr>
          <w:szCs w:val="24"/>
          <w:rtl/>
        </w:rPr>
        <w:t xml:space="preserve"> مع جزء للحليب </w:t>
      </w:r>
      <w:r w:rsidR="005B6F8A">
        <w:rPr>
          <w:szCs w:val="24"/>
          <w:rtl/>
        </w:rPr>
        <w:t>بنسبة 1</w:t>
      </w:r>
      <w:r w:rsidR="006D4FE1">
        <w:rPr>
          <w:szCs w:val="24"/>
          <w:rtl/>
        </w:rPr>
        <w:t>1.3%</w:t>
      </w:r>
      <w:r w:rsidR="00B3437B">
        <w:rPr>
          <w:rFonts w:hint="cs"/>
          <w:szCs w:val="24"/>
          <w:rtl/>
        </w:rPr>
        <w:t>.</w:t>
      </w:r>
    </w:p>
    <w:p w:rsidR="00AD4047" w:rsidRPr="00402814" w:rsidRDefault="00AD4047" w:rsidP="00AD4047">
      <w:pPr>
        <w:jc w:val="lowKashida"/>
        <w:rPr>
          <w:szCs w:val="24"/>
          <w:rtl/>
        </w:rPr>
      </w:pPr>
    </w:p>
    <w:p w:rsidR="005B6F8A" w:rsidRDefault="005B6F8A" w:rsidP="005667F2">
      <w:pPr>
        <w:pStyle w:val="BodyText"/>
        <w:jc w:val="both"/>
        <w:rPr>
          <w:rFonts w:ascii="Simplified Arabic" w:hAnsi="Simplified Arabic"/>
          <w:color w:val="000000"/>
          <w:szCs w:val="24"/>
          <w:rtl/>
        </w:rPr>
      </w:pPr>
      <w:r>
        <w:rPr>
          <w:rFonts w:ascii="Simplified Arabic" w:hAnsi="Simplified Arabic"/>
          <w:color w:val="000000"/>
          <w:szCs w:val="24"/>
          <w:rtl/>
        </w:rPr>
        <w:t xml:space="preserve">على مستوى المحافظة، كانت محافظة بيت لحم هي الأعلى من حيث تربية الماعز حيث شكلت نسبة </w:t>
      </w:r>
      <w:r w:rsidR="005667F2">
        <w:rPr>
          <w:rFonts w:ascii="Simplified Arabic" w:hAnsi="Simplified Arabic" w:hint="cs"/>
          <w:color w:val="000000"/>
          <w:szCs w:val="24"/>
          <w:rtl/>
        </w:rPr>
        <w:t>الماعز</w:t>
      </w:r>
      <w:r>
        <w:rPr>
          <w:rFonts w:ascii="Simplified Arabic" w:hAnsi="Simplified Arabic"/>
          <w:color w:val="000000"/>
          <w:szCs w:val="24"/>
          <w:rtl/>
        </w:rPr>
        <w:t xml:space="preserve"> فيها </w:t>
      </w:r>
      <w:r w:rsidR="00A74405">
        <w:rPr>
          <w:rFonts w:ascii="Simplified Arabic" w:hAnsi="Simplified Arabic" w:hint="cs"/>
          <w:color w:val="000000"/>
          <w:szCs w:val="24"/>
          <w:rtl/>
        </w:rPr>
        <w:t>21.0</w:t>
      </w:r>
      <w:r>
        <w:rPr>
          <w:rFonts w:ascii="Simplified Arabic" w:hAnsi="Simplified Arabic"/>
          <w:color w:val="000000"/>
          <w:szCs w:val="24"/>
          <w:rtl/>
        </w:rPr>
        <w:t xml:space="preserve">% وجاءت محافظة رفح بأقل نسبة حيث شكلت 0.3% فقط من </w:t>
      </w:r>
      <w:r w:rsidR="000114A4">
        <w:rPr>
          <w:rFonts w:ascii="Simplified Arabic" w:hAnsi="Simplified Arabic"/>
          <w:color w:val="000000"/>
          <w:szCs w:val="24"/>
          <w:rtl/>
        </w:rPr>
        <w:t>إجمالي</w:t>
      </w:r>
      <w:r>
        <w:rPr>
          <w:rFonts w:ascii="Simplified Arabic" w:hAnsi="Simplified Arabic"/>
          <w:color w:val="000000"/>
          <w:szCs w:val="24"/>
          <w:rtl/>
        </w:rPr>
        <w:t xml:space="preserve"> عدد الماعز في فلسطين وذلك خلال العام الزراعي 2020/2021.</w:t>
      </w:r>
    </w:p>
    <w:p w:rsidR="00E6300A" w:rsidRPr="00402814" w:rsidRDefault="00E6300A" w:rsidP="00E6300A">
      <w:pPr>
        <w:pStyle w:val="BodyText"/>
        <w:jc w:val="lowKashida"/>
        <w:rPr>
          <w:szCs w:val="24"/>
          <w:rtl/>
        </w:rPr>
      </w:pPr>
    </w:p>
    <w:p w:rsidR="00390305" w:rsidRDefault="005B6F8A" w:rsidP="00B3437B">
      <w:pPr>
        <w:pStyle w:val="BodyText"/>
        <w:jc w:val="lowKashida"/>
        <w:rPr>
          <w:b/>
          <w:bCs/>
          <w:szCs w:val="24"/>
          <w:rtl/>
        </w:rPr>
      </w:pPr>
      <w:r>
        <w:rPr>
          <w:b/>
          <w:bCs/>
          <w:szCs w:val="24"/>
          <w:rtl/>
        </w:rPr>
        <w:t>4.5.</w:t>
      </w:r>
      <w:r w:rsidR="00E6300A">
        <w:rPr>
          <w:rFonts w:hint="cs"/>
          <w:b/>
          <w:bCs/>
          <w:szCs w:val="24"/>
          <w:rtl/>
        </w:rPr>
        <w:t>2</w:t>
      </w:r>
      <w:r w:rsidR="00390305">
        <w:rPr>
          <w:b/>
          <w:bCs/>
          <w:szCs w:val="24"/>
          <w:rtl/>
        </w:rPr>
        <w:t xml:space="preserve"> الجمال</w:t>
      </w:r>
    </w:p>
    <w:p w:rsidR="00E6300A" w:rsidRDefault="005B6F8A" w:rsidP="007843BA">
      <w:pPr>
        <w:pStyle w:val="BodyText"/>
        <w:jc w:val="lowKashida"/>
        <w:rPr>
          <w:szCs w:val="24"/>
          <w:rtl/>
        </w:rPr>
      </w:pPr>
      <w:r>
        <w:rPr>
          <w:b/>
          <w:bCs/>
          <w:szCs w:val="24"/>
          <w:rtl/>
        </w:rPr>
        <w:t xml:space="preserve"> </w:t>
      </w:r>
      <w:r>
        <w:rPr>
          <w:szCs w:val="24"/>
          <w:rtl/>
        </w:rPr>
        <w:t xml:space="preserve">بلغ عدد رؤوس الجمال التي يتم تربيتها في فلسطين 1,547 </w:t>
      </w:r>
      <w:r w:rsidR="004D0EE6">
        <w:rPr>
          <w:szCs w:val="24"/>
          <w:rtl/>
        </w:rPr>
        <w:t>رأس</w:t>
      </w:r>
      <w:r>
        <w:rPr>
          <w:szCs w:val="24"/>
          <w:rtl/>
        </w:rPr>
        <w:t xml:space="preserve">اً منها 998 </w:t>
      </w:r>
      <w:r w:rsidR="004D0EE6">
        <w:rPr>
          <w:szCs w:val="24"/>
          <w:rtl/>
        </w:rPr>
        <w:t>رأس</w:t>
      </w:r>
      <w:r>
        <w:rPr>
          <w:szCs w:val="24"/>
          <w:rtl/>
        </w:rPr>
        <w:t xml:space="preserve">اً في الضفة الغربية، و549 </w:t>
      </w:r>
      <w:r w:rsidR="004D0EE6">
        <w:rPr>
          <w:szCs w:val="24"/>
          <w:rtl/>
        </w:rPr>
        <w:t>رأس</w:t>
      </w:r>
      <w:r>
        <w:rPr>
          <w:szCs w:val="24"/>
          <w:rtl/>
        </w:rPr>
        <w:t xml:space="preserve">اً في قطاع غزة. وتوزعت الجمال حسب الجنس </w:t>
      </w:r>
      <w:r w:rsidR="000114A4">
        <w:rPr>
          <w:szCs w:val="24"/>
          <w:rtl/>
        </w:rPr>
        <w:t>إلى</w:t>
      </w:r>
      <w:r>
        <w:rPr>
          <w:szCs w:val="24"/>
          <w:rtl/>
        </w:rPr>
        <w:t xml:space="preserve"> 284 </w:t>
      </w:r>
      <w:r w:rsidR="004D0EE6">
        <w:rPr>
          <w:szCs w:val="24"/>
          <w:rtl/>
        </w:rPr>
        <w:t>رأس</w:t>
      </w:r>
      <w:r>
        <w:rPr>
          <w:szCs w:val="24"/>
          <w:rtl/>
        </w:rPr>
        <w:t xml:space="preserve">اً من الذكور، و1,263 </w:t>
      </w:r>
      <w:r w:rsidR="004D0EE6">
        <w:rPr>
          <w:szCs w:val="24"/>
          <w:rtl/>
        </w:rPr>
        <w:t>رأس</w:t>
      </w:r>
      <w:r w:rsidR="007843BA">
        <w:rPr>
          <w:rFonts w:ascii="Simplified Arabic" w:hAnsi="Simplified Arabic" w:hint="cs"/>
          <w:color w:val="000000"/>
          <w:szCs w:val="24"/>
          <w:rtl/>
        </w:rPr>
        <w:t>اً</w:t>
      </w:r>
      <w:r>
        <w:rPr>
          <w:szCs w:val="24"/>
          <w:rtl/>
        </w:rPr>
        <w:t xml:space="preserve"> من الإناث.</w:t>
      </w:r>
    </w:p>
    <w:p w:rsidR="00B3437B" w:rsidRPr="00B3437B" w:rsidRDefault="00B3437B" w:rsidP="00B3437B">
      <w:pPr>
        <w:pStyle w:val="BodyText"/>
        <w:jc w:val="lowKashida"/>
        <w:rPr>
          <w:sz w:val="16"/>
          <w:szCs w:val="16"/>
          <w:rtl/>
        </w:rPr>
      </w:pPr>
    </w:p>
    <w:p w:rsidR="00417E07" w:rsidRDefault="00417E07" w:rsidP="00417E07">
      <w:pPr>
        <w:pStyle w:val="BodyText"/>
        <w:jc w:val="lowKashida"/>
        <w:rPr>
          <w:sz w:val="16"/>
          <w:szCs w:val="16"/>
          <w:rtl/>
        </w:rPr>
      </w:pPr>
    </w:p>
    <w:p w:rsidR="00417E07" w:rsidRDefault="00417E07" w:rsidP="00417E07">
      <w:pPr>
        <w:pStyle w:val="BodyText"/>
        <w:jc w:val="lowKashida"/>
        <w:rPr>
          <w:sz w:val="16"/>
          <w:szCs w:val="16"/>
          <w:rtl/>
        </w:rPr>
      </w:pPr>
    </w:p>
    <w:p w:rsidR="00417E07" w:rsidRDefault="00417E07" w:rsidP="00417E07">
      <w:pPr>
        <w:pStyle w:val="BodyText"/>
        <w:jc w:val="lowKashida"/>
        <w:rPr>
          <w:sz w:val="16"/>
          <w:szCs w:val="16"/>
          <w:rtl/>
        </w:rPr>
      </w:pPr>
    </w:p>
    <w:p w:rsidR="00417E07" w:rsidRDefault="00417E07" w:rsidP="00417E07">
      <w:pPr>
        <w:pStyle w:val="BodyText"/>
        <w:jc w:val="lowKashida"/>
        <w:rPr>
          <w:sz w:val="16"/>
          <w:szCs w:val="16"/>
          <w:rtl/>
        </w:rPr>
      </w:pPr>
    </w:p>
    <w:p w:rsidR="00417E07" w:rsidRPr="00B3437B" w:rsidRDefault="00417E07" w:rsidP="00417E07">
      <w:pPr>
        <w:pStyle w:val="BodyText"/>
        <w:jc w:val="lowKashida"/>
        <w:rPr>
          <w:sz w:val="16"/>
          <w:szCs w:val="16"/>
          <w:rtl/>
        </w:rPr>
      </w:pPr>
    </w:p>
    <w:p w:rsidR="005F6AD3" w:rsidRDefault="005F6AD3">
      <w:pPr>
        <w:bidi w:val="0"/>
        <w:rPr>
          <w:rFonts w:ascii="Simplified Arabic" w:hAnsi="Simplified Arabic"/>
          <w:b/>
          <w:bCs/>
          <w:sz w:val="22"/>
          <w:szCs w:val="22"/>
          <w:rtl/>
        </w:rPr>
      </w:pPr>
      <w:r>
        <w:rPr>
          <w:rFonts w:ascii="Simplified Arabic" w:hAnsi="Simplified Arabic"/>
          <w:b/>
          <w:bCs/>
          <w:sz w:val="22"/>
          <w:szCs w:val="22"/>
          <w:rtl/>
        </w:rPr>
        <w:br w:type="page"/>
      </w:r>
    </w:p>
    <w:p w:rsidR="00417E07" w:rsidRDefault="00417E07" w:rsidP="00417E07">
      <w:pPr>
        <w:jc w:val="center"/>
        <w:rPr>
          <w:rFonts w:ascii="Simplified Arabic" w:hAnsi="Simplified Arabic"/>
          <w:b/>
          <w:bCs/>
          <w:sz w:val="22"/>
          <w:szCs w:val="22"/>
          <w:rtl/>
        </w:rPr>
      </w:pPr>
      <w:r w:rsidRPr="00417E07">
        <w:rPr>
          <w:rFonts w:ascii="Simplified Arabic" w:hAnsi="Simplified Arabic"/>
          <w:b/>
          <w:bCs/>
          <w:sz w:val="22"/>
          <w:szCs w:val="22"/>
          <w:rtl/>
        </w:rPr>
        <w:lastRenderedPageBreak/>
        <w:t>أعداد الأبقار والجمال في فلسطين حسب المنطقة، كما هو في 01/10/2021</w:t>
      </w:r>
    </w:p>
    <w:tbl>
      <w:tblPr>
        <w:tblStyle w:val="TableGrid"/>
        <w:bidiVisual/>
        <w:tblW w:w="8505" w:type="dxa"/>
        <w:jc w:val="center"/>
        <w:tblLook w:val="04A0" w:firstRow="1" w:lastRow="0" w:firstColumn="1" w:lastColumn="0" w:noHBand="0" w:noVBand="1"/>
      </w:tblPr>
      <w:tblGrid>
        <w:gridCol w:w="8676"/>
      </w:tblGrid>
      <w:tr w:rsidR="00845013" w:rsidTr="00845013">
        <w:trPr>
          <w:jc w:val="center"/>
        </w:trPr>
        <w:tc>
          <w:tcPr>
            <w:tcW w:w="9061" w:type="dxa"/>
            <w:vAlign w:val="center"/>
          </w:tcPr>
          <w:p w:rsidR="00845013" w:rsidRDefault="00845013" w:rsidP="00845013">
            <w:pPr>
              <w:jc w:val="center"/>
              <w:rPr>
                <w:rFonts w:ascii="Simplified Arabic" w:hAnsi="Simplified Arabic"/>
                <w:b/>
                <w:bCs/>
                <w:sz w:val="22"/>
                <w:szCs w:val="22"/>
                <w:rtl/>
              </w:rPr>
            </w:pPr>
            <w:r>
              <w:rPr>
                <w:noProof/>
                <w:color w:val="000000"/>
                <w:lang w:eastAsia="en-US"/>
              </w:rPr>
              <w:drawing>
                <wp:inline distT="0" distB="0" distL="0" distR="0" wp14:anchorId="5EC72B3D" wp14:editId="19D2AD30">
                  <wp:extent cx="5367020" cy="2371725"/>
                  <wp:effectExtent l="0" t="0" r="508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bl>
    <w:p w:rsidR="00417E07" w:rsidRDefault="00417E07" w:rsidP="00845013">
      <w:pPr>
        <w:rPr>
          <w:rFonts w:ascii="Simplified Arabic" w:hAnsi="Simplified Arabic"/>
          <w:szCs w:val="24"/>
          <w:rtl/>
        </w:rPr>
      </w:pPr>
    </w:p>
    <w:p w:rsidR="005F6AD3" w:rsidRPr="00417E07" w:rsidRDefault="005F6AD3" w:rsidP="00845013">
      <w:pPr>
        <w:rPr>
          <w:rFonts w:ascii="Simplified Arabic" w:hAnsi="Simplified Arabic"/>
          <w:szCs w:val="24"/>
          <w:rtl/>
        </w:rPr>
      </w:pPr>
    </w:p>
    <w:p w:rsidR="00417E07" w:rsidRDefault="00417E07" w:rsidP="00417E07">
      <w:pPr>
        <w:jc w:val="center"/>
        <w:rPr>
          <w:rFonts w:ascii="Simplified Arabic" w:hAnsi="Simplified Arabic"/>
          <w:b/>
          <w:bCs/>
          <w:sz w:val="22"/>
          <w:szCs w:val="22"/>
          <w:rtl/>
        </w:rPr>
      </w:pPr>
      <w:r w:rsidRPr="00417E07">
        <w:rPr>
          <w:rFonts w:ascii="Simplified Arabic" w:hAnsi="Simplified Arabic"/>
          <w:b/>
          <w:bCs/>
          <w:sz w:val="22"/>
          <w:szCs w:val="22"/>
          <w:rtl/>
        </w:rPr>
        <w:t>أعداد الضأن والماعز في فلسطين حسب المنطقة، كما هو في 01/10/2021</w:t>
      </w:r>
    </w:p>
    <w:tbl>
      <w:tblPr>
        <w:tblStyle w:val="TableGrid"/>
        <w:bidiVisual/>
        <w:tblW w:w="8505" w:type="dxa"/>
        <w:jc w:val="center"/>
        <w:tblLook w:val="04A0" w:firstRow="1" w:lastRow="0" w:firstColumn="1" w:lastColumn="0" w:noHBand="0" w:noVBand="1"/>
      </w:tblPr>
      <w:tblGrid>
        <w:gridCol w:w="8736"/>
      </w:tblGrid>
      <w:tr w:rsidR="00845013" w:rsidTr="00845013">
        <w:trPr>
          <w:jc w:val="center"/>
        </w:trPr>
        <w:tc>
          <w:tcPr>
            <w:tcW w:w="9061" w:type="dxa"/>
            <w:vAlign w:val="center"/>
          </w:tcPr>
          <w:p w:rsidR="00845013" w:rsidRDefault="00845013" w:rsidP="00845013">
            <w:pPr>
              <w:jc w:val="center"/>
              <w:rPr>
                <w:rFonts w:ascii="Simplified Arabic" w:hAnsi="Simplified Arabic"/>
                <w:b/>
                <w:bCs/>
                <w:sz w:val="22"/>
                <w:szCs w:val="22"/>
                <w:rtl/>
              </w:rPr>
            </w:pPr>
            <w:r>
              <w:rPr>
                <w:noProof/>
                <w:color w:val="000000"/>
                <w:lang w:eastAsia="en-US"/>
              </w:rPr>
              <w:drawing>
                <wp:inline distT="0" distB="0" distL="0" distR="0" wp14:anchorId="76BD21C3" wp14:editId="50C522C9">
                  <wp:extent cx="5409565" cy="2390775"/>
                  <wp:effectExtent l="0" t="0" r="635" b="0"/>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p w:rsidR="00845013" w:rsidRPr="00417E07" w:rsidRDefault="00845013" w:rsidP="00417E07">
      <w:pPr>
        <w:jc w:val="center"/>
        <w:rPr>
          <w:rFonts w:ascii="Simplified Arabic" w:hAnsi="Simplified Arabic"/>
          <w:b/>
          <w:bCs/>
          <w:sz w:val="22"/>
          <w:szCs w:val="22"/>
          <w:rtl/>
        </w:rPr>
      </w:pPr>
    </w:p>
    <w:p w:rsidR="00417E07" w:rsidRDefault="00417E07" w:rsidP="00417E07">
      <w:pPr>
        <w:pStyle w:val="BodyText"/>
        <w:tabs>
          <w:tab w:val="left" w:pos="7331"/>
        </w:tabs>
        <w:jc w:val="center"/>
        <w:rPr>
          <w:b/>
          <w:bCs/>
          <w:sz w:val="22"/>
          <w:rtl/>
        </w:rPr>
      </w:pPr>
    </w:p>
    <w:p w:rsidR="00417E07" w:rsidRDefault="00417E07" w:rsidP="00417E07">
      <w:pPr>
        <w:jc w:val="lowKashida"/>
        <w:rPr>
          <w:rFonts w:ascii="Simplified Arabic" w:hAnsi="Simplified Arabic"/>
          <w:b/>
          <w:bCs/>
          <w:color w:val="000000"/>
          <w:sz w:val="16"/>
          <w:szCs w:val="16"/>
          <w:rtl/>
        </w:rPr>
      </w:pPr>
    </w:p>
    <w:p w:rsidR="001F4B6C" w:rsidRDefault="001F4B6C" w:rsidP="0063156D">
      <w:pPr>
        <w:jc w:val="center"/>
        <w:rPr>
          <w:rFonts w:ascii="Simplified Arabic" w:hAnsi="Simplified Arabic"/>
          <w:b/>
          <w:bCs/>
          <w:szCs w:val="24"/>
          <w:rtl/>
        </w:rPr>
      </w:pPr>
    </w:p>
    <w:p w:rsidR="001F4B6C" w:rsidRDefault="001F4B6C" w:rsidP="0063156D">
      <w:pPr>
        <w:jc w:val="center"/>
        <w:rPr>
          <w:rFonts w:ascii="Simplified Arabic" w:hAnsi="Simplified Arabic"/>
          <w:b/>
          <w:bCs/>
          <w:szCs w:val="24"/>
          <w:rtl/>
        </w:rPr>
      </w:pPr>
    </w:p>
    <w:p w:rsidR="001F4B6C" w:rsidRDefault="001F4B6C" w:rsidP="0063156D">
      <w:pPr>
        <w:jc w:val="center"/>
        <w:rPr>
          <w:rFonts w:ascii="Simplified Arabic" w:hAnsi="Simplified Arabic"/>
          <w:b/>
          <w:bCs/>
          <w:szCs w:val="24"/>
          <w:rtl/>
        </w:rPr>
      </w:pPr>
    </w:p>
    <w:p w:rsidR="001F4B6C" w:rsidRDefault="001F4B6C" w:rsidP="0063156D">
      <w:pPr>
        <w:jc w:val="center"/>
        <w:rPr>
          <w:rFonts w:ascii="Simplified Arabic" w:hAnsi="Simplified Arabic"/>
          <w:b/>
          <w:bCs/>
          <w:szCs w:val="24"/>
          <w:rtl/>
        </w:rPr>
      </w:pPr>
    </w:p>
    <w:p w:rsidR="001F4B6C" w:rsidRDefault="001F4B6C" w:rsidP="0063156D">
      <w:pPr>
        <w:jc w:val="center"/>
        <w:rPr>
          <w:rFonts w:ascii="Simplified Arabic" w:hAnsi="Simplified Arabic"/>
          <w:b/>
          <w:bCs/>
          <w:szCs w:val="24"/>
          <w:rtl/>
        </w:rPr>
      </w:pPr>
    </w:p>
    <w:p w:rsidR="001F4B6C" w:rsidRDefault="001F4B6C" w:rsidP="0063156D">
      <w:pPr>
        <w:jc w:val="center"/>
        <w:rPr>
          <w:rFonts w:ascii="Simplified Arabic" w:hAnsi="Simplified Arabic"/>
          <w:b/>
          <w:bCs/>
          <w:szCs w:val="24"/>
          <w:rtl/>
        </w:rPr>
      </w:pPr>
    </w:p>
    <w:p w:rsidR="001F4B6C" w:rsidRPr="00402814" w:rsidRDefault="001F4B6C" w:rsidP="0063156D">
      <w:pPr>
        <w:jc w:val="center"/>
        <w:rPr>
          <w:rFonts w:ascii="Simplified Arabic" w:hAnsi="Simplified Arabic"/>
          <w:b/>
          <w:bCs/>
          <w:szCs w:val="24"/>
          <w:rtl/>
        </w:rPr>
        <w:sectPr w:rsidR="001F4B6C" w:rsidRPr="00402814" w:rsidSect="003E18F2">
          <w:footerReference w:type="default" r:id="rId36"/>
          <w:headerReference w:type="first" r:id="rId37"/>
          <w:footerReference w:type="first" r:id="rId38"/>
          <w:endnotePr>
            <w:numFmt w:val="lowerLetter"/>
          </w:endnotePr>
          <w:pgSz w:w="11907" w:h="16840" w:code="9"/>
          <w:pgMar w:top="1418" w:right="1418" w:bottom="1418" w:left="1418" w:header="680" w:footer="720" w:gutter="0"/>
          <w:cols w:space="720"/>
          <w:bidi/>
          <w:rtlGutter/>
          <w:docGrid w:linePitch="326"/>
        </w:sectPr>
      </w:pPr>
    </w:p>
    <w:p w:rsidR="0063156D" w:rsidRDefault="0063156D" w:rsidP="0063156D">
      <w:pPr>
        <w:pStyle w:val="BodyText"/>
        <w:tabs>
          <w:tab w:val="left" w:pos="7331"/>
        </w:tabs>
        <w:jc w:val="center"/>
        <w:rPr>
          <w:b/>
          <w:bCs/>
          <w:sz w:val="22"/>
          <w:rtl/>
        </w:rPr>
      </w:pPr>
    </w:p>
    <w:p w:rsidR="0063156D" w:rsidRDefault="0063156D" w:rsidP="0063156D">
      <w:pPr>
        <w:jc w:val="lowKashida"/>
        <w:rPr>
          <w:rFonts w:ascii="Simplified Arabic" w:hAnsi="Simplified Arabic"/>
          <w:b/>
          <w:bCs/>
          <w:color w:val="000000"/>
          <w:sz w:val="16"/>
          <w:szCs w:val="16"/>
          <w:rtl/>
        </w:rPr>
      </w:pPr>
    </w:p>
    <w:p w:rsidR="0063156D" w:rsidRDefault="0063156D" w:rsidP="00E6300A">
      <w:pPr>
        <w:pStyle w:val="BodyText"/>
        <w:tabs>
          <w:tab w:val="left" w:pos="7331"/>
        </w:tabs>
        <w:jc w:val="center"/>
        <w:rPr>
          <w:b/>
          <w:bCs/>
          <w:sz w:val="22"/>
          <w:rtl/>
        </w:rPr>
        <w:sectPr w:rsidR="0063156D" w:rsidSect="0063156D">
          <w:endnotePr>
            <w:numFmt w:val="lowerLetter"/>
          </w:endnotePr>
          <w:type w:val="continuous"/>
          <w:pgSz w:w="11907" w:h="16840"/>
          <w:pgMar w:top="1418" w:right="1418" w:bottom="1418" w:left="1418" w:header="284" w:footer="720" w:gutter="0"/>
          <w:cols w:num="2" w:space="720"/>
          <w:titlePg/>
          <w:bidi/>
          <w:rtlGutter/>
          <w:docGrid w:linePitch="326"/>
        </w:sect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5E6AA2" w:rsidP="00390305">
      <w:pPr>
        <w:jc w:val="lowKashida"/>
        <w:rPr>
          <w:rFonts w:ascii="Simplified Arabic" w:hAnsi="Simplified Arabic"/>
          <w:b/>
          <w:bCs/>
          <w:color w:val="000000"/>
          <w:szCs w:val="24"/>
          <w:rtl/>
        </w:rPr>
      </w:pPr>
      <w:r w:rsidRPr="005E6AA2">
        <w:rPr>
          <w:rFonts w:ascii="Simplified Arabic" w:hAnsi="Simplified Arabic"/>
          <w:b/>
          <w:bCs/>
          <w:noProof/>
          <w:color w:val="000000"/>
          <w:szCs w:val="24"/>
          <w:rtl/>
          <w:lang w:eastAsia="en-US"/>
        </w:rPr>
        <w:drawing>
          <wp:inline distT="0" distB="0" distL="0" distR="0">
            <wp:extent cx="5760085" cy="8146820"/>
            <wp:effectExtent l="0" t="0" r="0" b="6985"/>
            <wp:docPr id="12" name="Picture 12" descr="C:\Users\bissa\AppData\Local\Microsoft\Windows\INetCache\Content.Outlook\CGXFC7H3\number_anima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issa\AppData\Local\Microsoft\Windows\INetCache\Content.Outlook\CGXFC7H3\number_animals.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60085" cy="8146820"/>
                    </a:xfrm>
                    <a:prstGeom prst="rect">
                      <a:avLst/>
                    </a:prstGeom>
                    <a:noFill/>
                    <a:ln>
                      <a:noFill/>
                    </a:ln>
                  </pic:spPr>
                </pic:pic>
              </a:graphicData>
            </a:graphic>
          </wp:inline>
        </w:drawing>
      </w: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D66F0A" w:rsidRDefault="00D66F0A"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1F4B6C" w:rsidRDefault="001F4B6C" w:rsidP="00390305">
      <w:pPr>
        <w:jc w:val="lowKashida"/>
        <w:rPr>
          <w:rFonts w:ascii="Simplified Arabic" w:hAnsi="Simplified Arabic"/>
          <w:b/>
          <w:bCs/>
          <w:color w:val="000000"/>
          <w:szCs w:val="24"/>
          <w:rtl/>
        </w:rPr>
      </w:pPr>
    </w:p>
    <w:p w:rsidR="00FE59EF" w:rsidRDefault="00FE59EF" w:rsidP="00390305">
      <w:pPr>
        <w:jc w:val="lowKashida"/>
        <w:rPr>
          <w:rFonts w:ascii="Simplified Arabic" w:hAnsi="Simplified Arabic"/>
          <w:b/>
          <w:bCs/>
          <w:color w:val="000000"/>
          <w:szCs w:val="24"/>
          <w:rtl/>
        </w:rPr>
      </w:pPr>
    </w:p>
    <w:p w:rsidR="005B6F8A" w:rsidRDefault="008D0C3B" w:rsidP="00390305">
      <w:pPr>
        <w:jc w:val="lowKashida"/>
        <w:rPr>
          <w:szCs w:val="24"/>
          <w:rtl/>
        </w:rPr>
      </w:pPr>
      <w:r>
        <w:rPr>
          <w:rFonts w:ascii="Simplified Arabic" w:hAnsi="Simplified Arabic" w:hint="cs"/>
          <w:b/>
          <w:bCs/>
          <w:color w:val="000000"/>
          <w:szCs w:val="24"/>
          <w:rtl/>
        </w:rPr>
        <w:lastRenderedPageBreak/>
        <w:t>5</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E6300A" w:rsidRDefault="00390305" w:rsidP="005B6F8A">
      <w:pPr>
        <w:jc w:val="lowKashida"/>
        <w:rPr>
          <w:sz w:val="16"/>
          <w:szCs w:val="16"/>
          <w:rtl/>
        </w:rPr>
      </w:pPr>
      <w:r>
        <w:rPr>
          <w:szCs w:val="24"/>
          <w:rtl/>
        </w:rPr>
        <w:t>بلغ عدد الدجاج اللاحم في فلسطين 71,019 ألف طير، وبلغ عدد الدجاج البياض 3,646 ألف طير، أما عدد أمهات الدجاج اللاحم فقد بلغ 453 ألف طير، فيما بلغ عدد طيور الحبش 528 ألف طير، وبلغ عدد طيور الفر (السمن) 201 ألف طير وبلغ عدد الدواجن الأخرى 173 ألف طير وذلك خلال العام الزراعي 2020/2021.</w:t>
      </w:r>
    </w:p>
    <w:p w:rsidR="002D057D" w:rsidRPr="001F4B6C" w:rsidRDefault="002D057D" w:rsidP="005B6F8A">
      <w:pPr>
        <w:jc w:val="lowKashida"/>
        <w:rPr>
          <w:szCs w:val="24"/>
          <w:rtl/>
        </w:rPr>
      </w:pPr>
    </w:p>
    <w:p w:rsidR="005B6F8A" w:rsidRDefault="00012B2F" w:rsidP="007843BA">
      <w:pPr>
        <w:jc w:val="lowKashida"/>
        <w:rPr>
          <w:szCs w:val="24"/>
          <w:rtl/>
        </w:rPr>
      </w:pPr>
      <w:r>
        <w:rPr>
          <w:rFonts w:hint="cs"/>
          <w:szCs w:val="24"/>
          <w:rtl/>
        </w:rPr>
        <w:t xml:space="preserve">أما </w:t>
      </w:r>
      <w:r w:rsidR="005B6F8A">
        <w:rPr>
          <w:szCs w:val="24"/>
          <w:rtl/>
        </w:rPr>
        <w:t xml:space="preserve">في يوم العد 01/10/2021 </w:t>
      </w:r>
      <w:r>
        <w:rPr>
          <w:rFonts w:hint="cs"/>
          <w:szCs w:val="24"/>
          <w:rtl/>
        </w:rPr>
        <w:t xml:space="preserve">فقد </w:t>
      </w:r>
      <w:r w:rsidR="005B6F8A">
        <w:rPr>
          <w:szCs w:val="24"/>
          <w:rtl/>
        </w:rPr>
        <w:t>بلغت أعداد الدواجن المرباة في فلسطين 11,137 ألف طير دجاج لاحم، و2,812 ألف طير</w:t>
      </w:r>
      <w:r>
        <w:rPr>
          <w:rFonts w:hint="cs"/>
          <w:szCs w:val="24"/>
          <w:rtl/>
        </w:rPr>
        <w:t xml:space="preserve"> دجاج بياض</w:t>
      </w:r>
      <w:r w:rsidR="005B6F8A">
        <w:rPr>
          <w:szCs w:val="24"/>
          <w:rtl/>
        </w:rPr>
        <w:t xml:space="preserve">، </w:t>
      </w:r>
      <w:r>
        <w:rPr>
          <w:rFonts w:hint="cs"/>
          <w:szCs w:val="24"/>
          <w:rtl/>
        </w:rPr>
        <w:t>فيما</w:t>
      </w:r>
      <w:r w:rsidR="007843BA">
        <w:rPr>
          <w:rFonts w:hint="cs"/>
          <w:szCs w:val="24"/>
          <w:rtl/>
        </w:rPr>
        <w:t xml:space="preserve"> </w:t>
      </w:r>
      <w:r>
        <w:rPr>
          <w:rFonts w:hint="cs"/>
          <w:szCs w:val="24"/>
          <w:rtl/>
        </w:rPr>
        <w:t>بلغ</w:t>
      </w:r>
      <w:r w:rsidR="005B6F8A">
        <w:rPr>
          <w:szCs w:val="24"/>
          <w:rtl/>
        </w:rPr>
        <w:t xml:space="preserve"> عدد أمهات الدجاج اللاحم 311 ألف طير، </w:t>
      </w:r>
      <w:r>
        <w:rPr>
          <w:rFonts w:hint="cs"/>
          <w:szCs w:val="24"/>
          <w:rtl/>
        </w:rPr>
        <w:t>و</w:t>
      </w:r>
      <w:r w:rsidR="005B6F8A">
        <w:rPr>
          <w:szCs w:val="24"/>
          <w:rtl/>
        </w:rPr>
        <w:t xml:space="preserve">عدد طيور الحبش 147 ألف طير، وعدد طيور الفر (السمن) 54 ألف طير، </w:t>
      </w:r>
      <w:r>
        <w:rPr>
          <w:rFonts w:hint="cs"/>
          <w:szCs w:val="24"/>
          <w:rtl/>
        </w:rPr>
        <w:t>و</w:t>
      </w:r>
      <w:r w:rsidR="00E6300A">
        <w:rPr>
          <w:szCs w:val="24"/>
          <w:rtl/>
        </w:rPr>
        <w:t>عدد الدواجن الأخرى 23 ألف طير.</w:t>
      </w:r>
    </w:p>
    <w:p w:rsidR="00E6300A" w:rsidRPr="001F4B6C" w:rsidRDefault="00E6300A" w:rsidP="00E6300A">
      <w:pPr>
        <w:jc w:val="lowKashida"/>
        <w:rPr>
          <w:szCs w:val="24"/>
          <w:rtl/>
        </w:rPr>
      </w:pPr>
    </w:p>
    <w:p w:rsidR="005B6F8A" w:rsidRDefault="005B6F8A" w:rsidP="005B6F8A">
      <w:pPr>
        <w:jc w:val="lowKashida"/>
        <w:rPr>
          <w:szCs w:val="24"/>
          <w:rtl/>
        </w:rPr>
      </w:pPr>
      <w:r>
        <w:rPr>
          <w:szCs w:val="24"/>
          <w:rtl/>
        </w:rPr>
        <w:t>فيما يخص معدل عدد دورات التربية خلال العام الزراعي 2020/2021 فقد بلغت 4 دورات للدجاج اللاحم،</w:t>
      </w:r>
      <w:r w:rsidR="00B3437B">
        <w:rPr>
          <w:szCs w:val="24"/>
          <w:rtl/>
        </w:rPr>
        <w:t xml:space="preserve"> و3 دورات للحبش، و4 دورات للفر.</w:t>
      </w:r>
    </w:p>
    <w:p w:rsidR="00B3437B" w:rsidRPr="001F4B6C" w:rsidRDefault="00B3437B" w:rsidP="005B6F8A">
      <w:pPr>
        <w:jc w:val="lowKashida"/>
        <w:rPr>
          <w:szCs w:val="24"/>
          <w:rtl/>
        </w:rPr>
      </w:pPr>
    </w:p>
    <w:p w:rsidR="00845013" w:rsidRDefault="001C716D" w:rsidP="00713DAE">
      <w:pPr>
        <w:jc w:val="center"/>
        <w:rPr>
          <w:rFonts w:ascii="Simplified Arabic" w:hAnsi="Simplified Arabic"/>
          <w:b/>
          <w:bCs/>
          <w:sz w:val="22"/>
          <w:szCs w:val="22"/>
          <w:rtl/>
        </w:rPr>
      </w:pPr>
      <w:r w:rsidRPr="00176C2A">
        <w:rPr>
          <w:rFonts w:ascii="Simplified Arabic" w:hAnsi="Simplified Arabic"/>
          <w:b/>
          <w:bCs/>
          <w:sz w:val="22"/>
          <w:szCs w:val="22"/>
          <w:rtl/>
        </w:rPr>
        <w:t>أعداد الدواجن في فلسطين</w:t>
      </w:r>
      <w:r w:rsidR="005B6F8A" w:rsidRPr="00176C2A">
        <w:rPr>
          <w:rFonts w:ascii="Simplified Arabic" w:hAnsi="Simplified Arabic"/>
          <w:b/>
          <w:bCs/>
          <w:sz w:val="22"/>
          <w:szCs w:val="22"/>
          <w:rtl/>
        </w:rPr>
        <w:t xml:space="preserve"> حسب النوع والمنطقة، 2020/2021</w:t>
      </w:r>
    </w:p>
    <w:tbl>
      <w:tblPr>
        <w:tblStyle w:val="TableGrid"/>
        <w:bidiVisual/>
        <w:tblW w:w="8505" w:type="dxa"/>
        <w:jc w:val="center"/>
        <w:tblLook w:val="04A0" w:firstRow="1" w:lastRow="0" w:firstColumn="1" w:lastColumn="0" w:noHBand="0" w:noVBand="1"/>
      </w:tblPr>
      <w:tblGrid>
        <w:gridCol w:w="8676"/>
      </w:tblGrid>
      <w:tr w:rsidR="00845013" w:rsidTr="00845013">
        <w:trPr>
          <w:jc w:val="center"/>
        </w:trPr>
        <w:tc>
          <w:tcPr>
            <w:tcW w:w="9061" w:type="dxa"/>
            <w:vAlign w:val="center"/>
          </w:tcPr>
          <w:p w:rsidR="00845013" w:rsidRDefault="00845013" w:rsidP="00845013">
            <w:pPr>
              <w:jc w:val="center"/>
              <w:rPr>
                <w:rFonts w:ascii="Simplified Arabic" w:hAnsi="Simplified Arabic"/>
                <w:color w:val="000000"/>
                <w:szCs w:val="24"/>
                <w:rtl/>
              </w:rPr>
            </w:pPr>
            <w:r>
              <w:rPr>
                <w:noProof/>
                <w:color w:val="000000"/>
                <w:lang w:eastAsia="en-US"/>
              </w:rPr>
              <w:drawing>
                <wp:inline distT="0" distB="0" distL="0" distR="0" wp14:anchorId="29D93ACD" wp14:editId="0DB1A657">
                  <wp:extent cx="5371070" cy="2619375"/>
                  <wp:effectExtent l="0" t="0" r="127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bl>
    <w:p w:rsidR="005B6F8A" w:rsidRPr="001F4B6C" w:rsidRDefault="005B6F8A" w:rsidP="005B6F8A">
      <w:pPr>
        <w:pStyle w:val="BodyText"/>
        <w:jc w:val="lowKashida"/>
        <w:rPr>
          <w:color w:val="000000"/>
          <w:szCs w:val="24"/>
          <w:rtl/>
        </w:rPr>
      </w:pPr>
    </w:p>
    <w:p w:rsidR="005B6F8A" w:rsidRDefault="008D0C3B" w:rsidP="00E6300A">
      <w:pPr>
        <w:pStyle w:val="BodyText"/>
        <w:rPr>
          <w:szCs w:val="24"/>
        </w:rPr>
      </w:pPr>
      <w:r>
        <w:rPr>
          <w:rFonts w:hint="cs"/>
          <w:b/>
          <w:bCs/>
          <w:szCs w:val="24"/>
          <w:rtl/>
        </w:rPr>
        <w:t>6</w:t>
      </w:r>
      <w:r w:rsidR="005B6F8A">
        <w:rPr>
          <w:b/>
          <w:bCs/>
          <w:szCs w:val="24"/>
          <w:rtl/>
        </w:rPr>
        <w:t>.5.</w:t>
      </w:r>
      <w:r w:rsidR="00E6300A">
        <w:rPr>
          <w:rFonts w:hint="cs"/>
          <w:b/>
          <w:bCs/>
          <w:szCs w:val="24"/>
          <w:rtl/>
        </w:rPr>
        <w:t>2</w:t>
      </w:r>
      <w:r w:rsidR="005B6F8A">
        <w:rPr>
          <w:b/>
          <w:bCs/>
          <w:szCs w:val="24"/>
          <w:rtl/>
        </w:rPr>
        <w:t xml:space="preserve"> الدواجن المنزلية</w:t>
      </w:r>
    </w:p>
    <w:p w:rsidR="005B6F8A" w:rsidRPr="00DD722C" w:rsidRDefault="005B6F8A" w:rsidP="00DD722C">
      <w:pPr>
        <w:pStyle w:val="BodyText"/>
        <w:jc w:val="both"/>
        <w:rPr>
          <w:rFonts w:ascii="Simplified Arabic" w:hAnsi="Simplified Arabic"/>
          <w:color w:val="000000"/>
          <w:szCs w:val="24"/>
          <w:rtl/>
        </w:rPr>
      </w:pPr>
      <w:r w:rsidRPr="00DD722C">
        <w:rPr>
          <w:rFonts w:ascii="Simplified Arabic" w:hAnsi="Simplified Arabic"/>
          <w:color w:val="000000"/>
          <w:szCs w:val="24"/>
          <w:rtl/>
        </w:rPr>
        <w:t>بلغ عدد الدجاج المنزلي الذي يتم تربيته في فلسطين 377 ألف طير.</w:t>
      </w:r>
      <w:r w:rsidR="00DD722C" w:rsidRPr="00DD722C">
        <w:rPr>
          <w:rFonts w:ascii="Simplified Arabic" w:hAnsi="Simplified Arabic" w:hint="cs"/>
          <w:color w:val="000000"/>
          <w:szCs w:val="24"/>
          <w:rtl/>
        </w:rPr>
        <w:t xml:space="preserve"> </w:t>
      </w:r>
      <w:r w:rsidRPr="00DD722C">
        <w:rPr>
          <w:rFonts w:ascii="Simplified Arabic" w:hAnsi="Simplified Arabic"/>
          <w:color w:val="000000"/>
          <w:szCs w:val="24"/>
          <w:rtl/>
        </w:rPr>
        <w:t xml:space="preserve"> وبلغ عدد الحمام 384 ألف طير، أما الحبش المنزلي (الديك الرومي) فقد بلغ عددها 8 </w:t>
      </w:r>
      <w:r w:rsidR="008464A9">
        <w:rPr>
          <w:rFonts w:ascii="Simplified Arabic" w:hAnsi="Simplified Arabic" w:hint="cs"/>
          <w:color w:val="000000"/>
          <w:szCs w:val="24"/>
          <w:rtl/>
        </w:rPr>
        <w:t>آ</w:t>
      </w:r>
      <w:r w:rsidR="00DD722C">
        <w:rPr>
          <w:rFonts w:ascii="Simplified Arabic" w:hAnsi="Simplified Arabic" w:hint="cs"/>
          <w:color w:val="000000"/>
          <w:szCs w:val="24"/>
          <w:rtl/>
        </w:rPr>
        <w:t>لاف</w:t>
      </w:r>
      <w:r w:rsidRPr="00DD722C">
        <w:rPr>
          <w:rFonts w:ascii="Simplified Arabic" w:hAnsi="Simplified Arabic"/>
          <w:color w:val="000000"/>
          <w:szCs w:val="24"/>
          <w:rtl/>
        </w:rPr>
        <w:t xml:space="preserve"> طير، فيما بلغ عدد الأرانب 50</w:t>
      </w:r>
      <w:r w:rsidR="00DD722C">
        <w:rPr>
          <w:rFonts w:ascii="Simplified Arabic" w:hAnsi="Simplified Arabic"/>
          <w:color w:val="000000"/>
          <w:szCs w:val="24"/>
          <w:rtl/>
        </w:rPr>
        <w:t xml:space="preserve"> ألف أرنب، وبلغ عدد البط 104 أل</w:t>
      </w:r>
      <w:r w:rsidR="00DD722C">
        <w:rPr>
          <w:rFonts w:ascii="Simplified Arabic" w:hAnsi="Simplified Arabic" w:hint="cs"/>
          <w:color w:val="000000"/>
          <w:szCs w:val="24"/>
          <w:rtl/>
        </w:rPr>
        <w:t>اف</w:t>
      </w:r>
      <w:r w:rsidRPr="00DD722C">
        <w:rPr>
          <w:rFonts w:ascii="Simplified Arabic" w:hAnsi="Simplified Arabic"/>
          <w:color w:val="000000"/>
          <w:szCs w:val="24"/>
          <w:rtl/>
        </w:rPr>
        <w:t xml:space="preserve"> طير، والدواجن الأخرى 16 ألف</w:t>
      </w:r>
      <w:r w:rsidR="00EA3AF8" w:rsidRPr="00DD722C">
        <w:rPr>
          <w:rFonts w:ascii="Simplified Arabic" w:hAnsi="Simplified Arabic" w:hint="cs"/>
          <w:color w:val="000000"/>
          <w:szCs w:val="24"/>
          <w:rtl/>
        </w:rPr>
        <w:t xml:space="preserve"> طير</w:t>
      </w:r>
      <w:r w:rsidRPr="00DD722C">
        <w:rPr>
          <w:rFonts w:ascii="Simplified Arabic" w:hAnsi="Simplified Arabic"/>
          <w:color w:val="000000"/>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8D0C3B"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7</w:t>
      </w:r>
      <w:r>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E6300A" w:rsidRPr="00845013" w:rsidRDefault="008D0C3B" w:rsidP="00845013">
      <w:pPr>
        <w:pStyle w:val="BodyText"/>
        <w:jc w:val="both"/>
        <w:rPr>
          <w:rFonts w:ascii="Simplified Arabic" w:hAnsi="Simplified Arabic"/>
          <w:color w:val="000000"/>
          <w:szCs w:val="24"/>
          <w:rtl/>
        </w:rPr>
      </w:pPr>
      <w:r>
        <w:rPr>
          <w:rFonts w:ascii="Simplified Arabic" w:hAnsi="Simplified Arabic"/>
          <w:color w:val="000000"/>
          <w:szCs w:val="24"/>
          <w:rtl/>
        </w:rPr>
        <w:t xml:space="preserve">بلغ عدد خلايا النحل كما هو في 01/10/2021 في فلسطين 64,360 خلية، منها 47,595 خلية في الضفة الغربية أي ما نسبته </w:t>
      </w:r>
      <w:r w:rsidR="00BB09BA">
        <w:rPr>
          <w:rFonts w:ascii="Simplified Arabic" w:hAnsi="Simplified Arabic"/>
          <w:color w:val="000000"/>
          <w:szCs w:val="24"/>
        </w:rPr>
        <w:t>74.0</w:t>
      </w:r>
      <w:r>
        <w:rPr>
          <w:rFonts w:ascii="Simplified Arabic" w:hAnsi="Simplified Arabic"/>
          <w:color w:val="000000"/>
          <w:szCs w:val="24"/>
          <w:rtl/>
        </w:rPr>
        <w:t xml:space="preserve">% وفي قطاع غزة 16,765 خلية بنسبة </w:t>
      </w:r>
      <w:r w:rsidR="00BB09BA">
        <w:rPr>
          <w:rFonts w:ascii="Simplified Arabic" w:hAnsi="Simplified Arabic"/>
          <w:color w:val="000000"/>
          <w:szCs w:val="24"/>
        </w:rPr>
        <w:t>26.0</w:t>
      </w:r>
      <w:r>
        <w:rPr>
          <w:rFonts w:ascii="Simplified Arabic" w:hAnsi="Simplified Arabic"/>
          <w:color w:val="000000"/>
          <w:szCs w:val="24"/>
          <w:rtl/>
        </w:rPr>
        <w:t xml:space="preserve">% من </w:t>
      </w:r>
      <w:r w:rsidR="000114A4">
        <w:rPr>
          <w:rFonts w:ascii="Simplified Arabic" w:hAnsi="Simplified Arabic"/>
          <w:color w:val="000000"/>
          <w:szCs w:val="24"/>
          <w:rtl/>
        </w:rPr>
        <w:t>إجمالي</w:t>
      </w:r>
      <w:r>
        <w:rPr>
          <w:rFonts w:ascii="Simplified Arabic" w:hAnsi="Simplified Arabic"/>
          <w:color w:val="000000"/>
          <w:szCs w:val="24"/>
          <w:rtl/>
        </w:rPr>
        <w:t xml:space="preserve"> عدد خلايا النحل في فلسطين.</w:t>
      </w:r>
    </w:p>
    <w:p w:rsidR="001F4B6C" w:rsidRDefault="008D0C3B" w:rsidP="00713DAE">
      <w:pPr>
        <w:jc w:val="lowKashida"/>
        <w:rPr>
          <w:szCs w:val="24"/>
          <w:rtl/>
          <w:lang w:eastAsia="en-US"/>
        </w:rPr>
      </w:pPr>
      <w:r>
        <w:rPr>
          <w:szCs w:val="24"/>
          <w:rtl/>
          <w:lang w:eastAsia="en-US"/>
        </w:rPr>
        <w:t xml:space="preserve">بالنسبة لتوزيع الخلايا حسب النوع فقد بلغت 56,014 خلية حديثة بنسبة </w:t>
      </w:r>
      <w:r w:rsidR="00BB09BA">
        <w:rPr>
          <w:rFonts w:hint="cs"/>
          <w:szCs w:val="24"/>
          <w:rtl/>
          <w:lang w:eastAsia="en-US"/>
        </w:rPr>
        <w:t>87.0</w:t>
      </w:r>
      <w:r>
        <w:rPr>
          <w:szCs w:val="24"/>
          <w:rtl/>
          <w:lang w:eastAsia="en-US"/>
        </w:rPr>
        <w:t>%، مقابل</w:t>
      </w:r>
      <w:r>
        <w:rPr>
          <w:rFonts w:ascii="Arial" w:hAnsi="Arial"/>
          <w:b/>
          <w:bCs/>
          <w:szCs w:val="24"/>
          <w:rtl/>
          <w:lang w:eastAsia="en-US"/>
        </w:rPr>
        <w:t xml:space="preserve"> </w:t>
      </w:r>
      <w:r>
        <w:rPr>
          <w:szCs w:val="24"/>
          <w:rtl/>
          <w:lang w:eastAsia="en-US"/>
        </w:rPr>
        <w:t>8,346</w:t>
      </w:r>
      <w:r>
        <w:rPr>
          <w:rFonts w:ascii="Arial" w:hAnsi="Arial"/>
          <w:b/>
          <w:bCs/>
          <w:szCs w:val="24"/>
          <w:rtl/>
          <w:lang w:eastAsia="en-US"/>
        </w:rPr>
        <w:t xml:space="preserve"> </w:t>
      </w:r>
      <w:r>
        <w:rPr>
          <w:szCs w:val="24"/>
          <w:rtl/>
          <w:lang w:eastAsia="en-US"/>
        </w:rPr>
        <w:t xml:space="preserve">خلية تقليدية بنسبة </w:t>
      </w:r>
      <w:r w:rsidR="00BB09BA">
        <w:rPr>
          <w:rFonts w:hint="cs"/>
          <w:szCs w:val="24"/>
          <w:rtl/>
          <w:lang w:eastAsia="en-US"/>
        </w:rPr>
        <w:t>13.0</w:t>
      </w:r>
      <w:r>
        <w:rPr>
          <w:szCs w:val="24"/>
          <w:rtl/>
          <w:lang w:eastAsia="en-US"/>
        </w:rPr>
        <w:t>%، وذلك</w:t>
      </w:r>
      <w:r w:rsidR="00B3437B">
        <w:rPr>
          <w:szCs w:val="24"/>
          <w:rtl/>
          <w:lang w:eastAsia="en-US"/>
        </w:rPr>
        <w:t xml:space="preserve"> كما هو في يوم العد 01/10/2021.</w:t>
      </w:r>
    </w:p>
    <w:p w:rsidR="005B6F8A" w:rsidRDefault="005B6F8A" w:rsidP="00E6300A">
      <w:pPr>
        <w:pStyle w:val="BodyText"/>
        <w:rPr>
          <w:b/>
          <w:bCs/>
          <w:szCs w:val="24"/>
          <w:rtl/>
        </w:rPr>
      </w:pPr>
      <w:r>
        <w:rPr>
          <w:b/>
          <w:bCs/>
          <w:szCs w:val="24"/>
          <w:rtl/>
        </w:rPr>
        <w:lastRenderedPageBreak/>
        <w:t>6.</w:t>
      </w:r>
      <w:r w:rsidR="00E6300A">
        <w:rPr>
          <w:rFonts w:hint="cs"/>
          <w:b/>
          <w:bCs/>
          <w:szCs w:val="24"/>
          <w:rtl/>
        </w:rPr>
        <w:t>2</w:t>
      </w:r>
      <w:r w:rsidR="00EE6041">
        <w:rPr>
          <w:b/>
          <w:bCs/>
          <w:szCs w:val="24"/>
          <w:rtl/>
        </w:rPr>
        <w:t xml:space="preserve"> حيوانات أخرى (حيوانات العمل)</w:t>
      </w:r>
    </w:p>
    <w:p w:rsidR="005B6F8A" w:rsidRDefault="005B6F8A" w:rsidP="0099574C">
      <w:pPr>
        <w:jc w:val="lowKashida"/>
        <w:rPr>
          <w:rFonts w:ascii="Arial" w:hAnsi="Arial"/>
          <w:b/>
          <w:bCs/>
          <w:szCs w:val="24"/>
          <w:rtl/>
        </w:rPr>
      </w:pPr>
      <w:r>
        <w:rPr>
          <w:szCs w:val="24"/>
          <w:rtl/>
        </w:rPr>
        <w:t xml:space="preserve">بلغ عدد الخيول المرباة </w:t>
      </w:r>
      <w:r w:rsidR="0099574C">
        <w:rPr>
          <w:rFonts w:hint="cs"/>
          <w:szCs w:val="24"/>
          <w:rtl/>
        </w:rPr>
        <w:t>3</w:t>
      </w:r>
      <w:r>
        <w:rPr>
          <w:szCs w:val="24"/>
          <w:rtl/>
        </w:rPr>
        <w:t>,</w:t>
      </w:r>
      <w:r w:rsidR="0099574C">
        <w:rPr>
          <w:rFonts w:hint="cs"/>
          <w:szCs w:val="24"/>
          <w:rtl/>
        </w:rPr>
        <w:t>755</w:t>
      </w:r>
      <w:r>
        <w:rPr>
          <w:rFonts w:ascii="Arial" w:hAnsi="Arial"/>
          <w:b/>
          <w:bCs/>
          <w:szCs w:val="24"/>
          <w:rtl/>
        </w:rPr>
        <w:t xml:space="preserve"> </w:t>
      </w:r>
      <w:r w:rsidR="004D0EE6">
        <w:rPr>
          <w:szCs w:val="24"/>
          <w:rtl/>
        </w:rPr>
        <w:t>رأس</w:t>
      </w:r>
      <w:r>
        <w:rPr>
          <w:szCs w:val="24"/>
          <w:rtl/>
        </w:rPr>
        <w:t xml:space="preserve">اً، وعدد البغال </w:t>
      </w:r>
      <w:r w:rsidR="0099574C">
        <w:rPr>
          <w:rFonts w:hint="cs"/>
          <w:szCs w:val="24"/>
          <w:rtl/>
        </w:rPr>
        <w:t>722</w:t>
      </w:r>
      <w:r>
        <w:rPr>
          <w:szCs w:val="24"/>
          <w:rtl/>
        </w:rPr>
        <w:t xml:space="preserve"> </w:t>
      </w:r>
      <w:r w:rsidR="004D0EE6">
        <w:rPr>
          <w:szCs w:val="24"/>
          <w:rtl/>
        </w:rPr>
        <w:t>رأس</w:t>
      </w:r>
      <w:r>
        <w:rPr>
          <w:szCs w:val="24"/>
          <w:rtl/>
        </w:rPr>
        <w:t xml:space="preserve">اً، فيما بلغ عدد الحمير </w:t>
      </w:r>
      <w:r w:rsidR="0099574C">
        <w:rPr>
          <w:rFonts w:hint="cs"/>
          <w:szCs w:val="24"/>
          <w:rtl/>
        </w:rPr>
        <w:t>11</w:t>
      </w:r>
      <w:r>
        <w:rPr>
          <w:szCs w:val="24"/>
          <w:rtl/>
        </w:rPr>
        <w:t>,</w:t>
      </w:r>
      <w:r w:rsidR="0099574C">
        <w:rPr>
          <w:rFonts w:hint="cs"/>
          <w:szCs w:val="24"/>
          <w:rtl/>
        </w:rPr>
        <w:t>554</w:t>
      </w:r>
      <w:r>
        <w:rPr>
          <w:szCs w:val="24"/>
          <w:rtl/>
        </w:rPr>
        <w:t xml:space="preserve"> </w:t>
      </w:r>
      <w:r w:rsidR="004D0EE6">
        <w:rPr>
          <w:szCs w:val="24"/>
          <w:rtl/>
        </w:rPr>
        <w:t>رأس</w:t>
      </w:r>
      <w:r>
        <w:rPr>
          <w:szCs w:val="24"/>
          <w:rtl/>
        </w:rPr>
        <w:t>اً، وذلك كما هو في يوم العد 01/10/2021.</w:t>
      </w:r>
    </w:p>
    <w:p w:rsidR="005B6F8A" w:rsidRPr="001F4B6C" w:rsidRDefault="005B6F8A" w:rsidP="005B6F8A">
      <w:pPr>
        <w:rPr>
          <w:szCs w:val="24"/>
          <w:rtl/>
        </w:rPr>
      </w:pPr>
    </w:p>
    <w:p w:rsidR="005B6F8A" w:rsidRDefault="005B6F8A" w:rsidP="00E6300A">
      <w:pPr>
        <w:pStyle w:val="BodyText"/>
        <w:rPr>
          <w:b/>
          <w:bCs/>
          <w:color w:val="000000" w:themeColor="text1"/>
          <w:szCs w:val="24"/>
          <w:rtl/>
        </w:rPr>
      </w:pPr>
      <w:r>
        <w:rPr>
          <w:b/>
          <w:bCs/>
          <w:color w:val="000000" w:themeColor="text1"/>
          <w:szCs w:val="24"/>
          <w:rtl/>
        </w:rPr>
        <w:t>7.</w:t>
      </w:r>
      <w:r w:rsidR="00E6300A">
        <w:rPr>
          <w:rFonts w:hint="cs"/>
          <w:b/>
          <w:bCs/>
          <w:color w:val="000000" w:themeColor="text1"/>
          <w:szCs w:val="24"/>
          <w:rtl/>
        </w:rPr>
        <w:t>2</w:t>
      </w:r>
      <w:r>
        <w:rPr>
          <w:b/>
          <w:bCs/>
          <w:color w:val="000000" w:themeColor="text1"/>
          <w:szCs w:val="24"/>
          <w:rtl/>
        </w:rPr>
        <w:t xml:space="preserve"> العمالة الزراعية</w:t>
      </w:r>
    </w:p>
    <w:p w:rsidR="001F4B6C" w:rsidRPr="001F4B6C" w:rsidRDefault="001F4B6C" w:rsidP="00E6300A">
      <w:pPr>
        <w:pStyle w:val="BodyText"/>
        <w:rPr>
          <w:b/>
          <w:bCs/>
          <w:color w:val="000000" w:themeColor="text1"/>
          <w:sz w:val="16"/>
          <w:szCs w:val="16"/>
          <w:rtl/>
        </w:rPr>
      </w:pPr>
    </w:p>
    <w:p w:rsidR="005B6F8A" w:rsidRDefault="005B6F8A" w:rsidP="00E6300A">
      <w:pPr>
        <w:pStyle w:val="BodyText"/>
        <w:jc w:val="both"/>
        <w:rPr>
          <w:b/>
          <w:bCs/>
          <w:szCs w:val="24"/>
          <w:rtl/>
        </w:rPr>
      </w:pPr>
      <w:r>
        <w:rPr>
          <w:b/>
          <w:bCs/>
          <w:szCs w:val="24"/>
          <w:rtl/>
        </w:rPr>
        <w:t>1.7.</w:t>
      </w:r>
      <w:r w:rsidR="00E6300A">
        <w:rPr>
          <w:rFonts w:hint="cs"/>
          <w:b/>
          <w:bCs/>
          <w:szCs w:val="24"/>
          <w:rtl/>
        </w:rPr>
        <w:t>2</w:t>
      </w:r>
      <w:r>
        <w:rPr>
          <w:b/>
          <w:bCs/>
          <w:szCs w:val="24"/>
          <w:rtl/>
        </w:rPr>
        <w:t xml:space="preserve"> العاملون من </w:t>
      </w:r>
      <w:r w:rsidR="000114A4">
        <w:rPr>
          <w:b/>
          <w:bCs/>
          <w:szCs w:val="24"/>
          <w:rtl/>
        </w:rPr>
        <w:t>أفراد</w:t>
      </w:r>
      <w:r>
        <w:rPr>
          <w:b/>
          <w:bCs/>
          <w:szCs w:val="24"/>
          <w:rtl/>
        </w:rPr>
        <w:t xml:space="preserve"> </w:t>
      </w:r>
      <w:r w:rsidR="000114A4">
        <w:rPr>
          <w:b/>
          <w:bCs/>
          <w:szCs w:val="24"/>
          <w:rtl/>
        </w:rPr>
        <w:t>الأسرة</w:t>
      </w:r>
    </w:p>
    <w:p w:rsidR="005B6F8A" w:rsidRDefault="002D057D" w:rsidP="006E3A0B">
      <w:pPr>
        <w:pStyle w:val="BodyText"/>
        <w:jc w:val="both"/>
        <w:rPr>
          <w:szCs w:val="24"/>
          <w:rtl/>
        </w:rPr>
      </w:pPr>
      <w:r>
        <w:rPr>
          <w:rFonts w:hint="cs"/>
          <w:szCs w:val="24"/>
          <w:rtl/>
        </w:rPr>
        <w:t>أشارت</w:t>
      </w:r>
      <w:r w:rsidR="005B6F8A">
        <w:rPr>
          <w:szCs w:val="24"/>
          <w:rtl/>
        </w:rPr>
        <w:t xml:space="preserve"> النتائج </w:t>
      </w:r>
      <w:r w:rsidR="000114A4">
        <w:rPr>
          <w:szCs w:val="24"/>
          <w:rtl/>
        </w:rPr>
        <w:t>إلى</w:t>
      </w:r>
      <w:r w:rsidR="005B6F8A">
        <w:rPr>
          <w:szCs w:val="24"/>
          <w:rtl/>
        </w:rPr>
        <w:t xml:space="preserve"> </w:t>
      </w:r>
      <w:r w:rsidR="00B3437B">
        <w:rPr>
          <w:rFonts w:hint="cs"/>
          <w:szCs w:val="24"/>
          <w:rtl/>
        </w:rPr>
        <w:t>أ</w:t>
      </w:r>
      <w:r w:rsidR="005B6F8A">
        <w:rPr>
          <w:szCs w:val="24"/>
          <w:rtl/>
        </w:rPr>
        <w:t xml:space="preserve">ن </w:t>
      </w:r>
      <w:r w:rsidR="005B6F8A">
        <w:rPr>
          <w:szCs w:val="24"/>
        </w:rPr>
        <w:t>54,083</w:t>
      </w:r>
      <w:r w:rsidR="005B6F8A">
        <w:rPr>
          <w:szCs w:val="24"/>
          <w:rtl/>
        </w:rPr>
        <w:t xml:space="preserve"> حيازة زراعية في فلسطين تستخدم فرد فأكثر من </w:t>
      </w:r>
      <w:r w:rsidR="000114A4">
        <w:rPr>
          <w:szCs w:val="24"/>
          <w:rtl/>
        </w:rPr>
        <w:t>أفراد</w:t>
      </w:r>
      <w:r w:rsidR="005B6F8A">
        <w:rPr>
          <w:szCs w:val="24"/>
          <w:rtl/>
        </w:rPr>
        <w:t xml:space="preserve"> </w:t>
      </w:r>
      <w:r w:rsidR="000114A4">
        <w:rPr>
          <w:szCs w:val="24"/>
          <w:rtl/>
        </w:rPr>
        <w:t>الأسرة</w:t>
      </w:r>
      <w:r w:rsidR="005B6F8A">
        <w:rPr>
          <w:szCs w:val="24"/>
          <w:rtl/>
        </w:rPr>
        <w:t xml:space="preserve"> حيث يعتبر عملهم في الحيازة عمل رئيسي، منها </w:t>
      </w:r>
      <w:r w:rsidR="005B6F8A">
        <w:rPr>
          <w:szCs w:val="24"/>
        </w:rPr>
        <w:t>37,128</w:t>
      </w:r>
      <w:r w:rsidR="005B6F8A">
        <w:rPr>
          <w:szCs w:val="24"/>
          <w:rtl/>
        </w:rPr>
        <w:t xml:space="preserve"> حيازة بنسبة 68.7% تستخدم عامل</w:t>
      </w:r>
      <w:r w:rsidR="005D6BBE">
        <w:rPr>
          <w:rFonts w:ascii="Simplified Arabic" w:hAnsi="Simplified Arabic" w:hint="cs"/>
          <w:color w:val="000000"/>
          <w:szCs w:val="24"/>
          <w:rtl/>
        </w:rPr>
        <w:t>اً</w:t>
      </w:r>
      <w:r w:rsidR="005B6F8A">
        <w:rPr>
          <w:szCs w:val="24"/>
          <w:rtl/>
        </w:rPr>
        <w:t xml:space="preserve"> واحد</w:t>
      </w:r>
      <w:r w:rsidR="005D6BBE">
        <w:rPr>
          <w:rFonts w:ascii="Simplified Arabic" w:hAnsi="Simplified Arabic" w:hint="cs"/>
          <w:color w:val="000000"/>
          <w:szCs w:val="24"/>
          <w:rtl/>
        </w:rPr>
        <w:t>اً</w:t>
      </w:r>
      <w:r w:rsidR="005B6F8A">
        <w:rPr>
          <w:szCs w:val="24"/>
          <w:rtl/>
        </w:rPr>
        <w:t xml:space="preserve">، و16,672 حيازة بنسبة </w:t>
      </w:r>
      <w:r w:rsidR="005B6F8A">
        <w:rPr>
          <w:szCs w:val="24"/>
        </w:rPr>
        <w:t>30.8</w:t>
      </w:r>
      <w:r w:rsidR="005B6F8A">
        <w:rPr>
          <w:szCs w:val="24"/>
          <w:rtl/>
        </w:rPr>
        <w:t>% تستخدم 2-5 عمال، و</w:t>
      </w:r>
      <w:r w:rsidR="005B6F8A">
        <w:rPr>
          <w:szCs w:val="24"/>
        </w:rPr>
        <w:t>283</w:t>
      </w:r>
      <w:r w:rsidR="005B6F8A">
        <w:rPr>
          <w:szCs w:val="24"/>
          <w:rtl/>
        </w:rPr>
        <w:t xml:space="preserve"> حيازة بنسبة</w:t>
      </w:r>
      <w:r w:rsidR="005B6F8A">
        <w:rPr>
          <w:szCs w:val="24"/>
        </w:rPr>
        <w:t xml:space="preserve"> 0.5 </w:t>
      </w:r>
      <w:r w:rsidR="005B6F8A">
        <w:rPr>
          <w:szCs w:val="24"/>
          <w:rtl/>
        </w:rPr>
        <w:t>%</w:t>
      </w:r>
      <w:r w:rsidR="005B6F8A">
        <w:rPr>
          <w:rFonts w:hint="cs"/>
          <w:szCs w:val="24"/>
        </w:rPr>
        <w:t xml:space="preserve"> </w:t>
      </w:r>
      <w:r w:rsidR="005B6F8A">
        <w:rPr>
          <w:szCs w:val="24"/>
          <w:rtl/>
        </w:rPr>
        <w:t>تستخدم 6 عمال فأكثر</w:t>
      </w:r>
      <w:r w:rsidR="006E3A0B">
        <w:rPr>
          <w:rFonts w:hint="cs"/>
          <w:szCs w:val="24"/>
          <w:rtl/>
        </w:rPr>
        <w:t xml:space="preserve"> </w:t>
      </w:r>
      <w:r w:rsidR="005B6F8A">
        <w:rPr>
          <w:szCs w:val="24"/>
          <w:rtl/>
        </w:rPr>
        <w:t>وذلك خلال العام الزراعي 2020/2021.</w:t>
      </w:r>
    </w:p>
    <w:p w:rsidR="00E6300A" w:rsidRPr="001F4B6C" w:rsidRDefault="00E6300A" w:rsidP="001F4B6C">
      <w:pPr>
        <w:rPr>
          <w:szCs w:val="24"/>
          <w:rtl/>
        </w:rPr>
      </w:pPr>
    </w:p>
    <w:p w:rsidR="005B6F8A" w:rsidRDefault="005B6F8A" w:rsidP="00EE6041">
      <w:pPr>
        <w:pStyle w:val="BodyText"/>
        <w:jc w:val="both"/>
        <w:rPr>
          <w:b/>
          <w:bCs/>
          <w:szCs w:val="24"/>
          <w:rtl/>
        </w:rPr>
      </w:pPr>
      <w:r>
        <w:rPr>
          <w:b/>
          <w:bCs/>
          <w:szCs w:val="24"/>
          <w:rtl/>
        </w:rPr>
        <w:t>2.7.</w:t>
      </w:r>
      <w:r w:rsidR="00E6300A">
        <w:rPr>
          <w:rFonts w:hint="cs"/>
          <w:b/>
          <w:bCs/>
          <w:szCs w:val="24"/>
          <w:rtl/>
        </w:rPr>
        <w:t>2</w:t>
      </w:r>
      <w:r>
        <w:rPr>
          <w:b/>
          <w:bCs/>
          <w:szCs w:val="24"/>
          <w:rtl/>
        </w:rPr>
        <w:t xml:space="preserve"> المستخدمين </w:t>
      </w:r>
      <w:r w:rsidR="000114A4">
        <w:rPr>
          <w:b/>
          <w:bCs/>
          <w:szCs w:val="24"/>
          <w:rtl/>
        </w:rPr>
        <w:t>بأجر</w:t>
      </w:r>
    </w:p>
    <w:p w:rsidR="005B6F8A" w:rsidRDefault="005B6F8A" w:rsidP="005B6F8A">
      <w:pPr>
        <w:pStyle w:val="BodyText"/>
        <w:jc w:val="both"/>
        <w:rPr>
          <w:szCs w:val="24"/>
          <w:rtl/>
        </w:rPr>
      </w:pPr>
      <w:r>
        <w:rPr>
          <w:szCs w:val="24"/>
          <w:rtl/>
        </w:rPr>
        <w:t xml:space="preserve">بلغ عدد الحيازات الزراعية التي تستخدم عمالة </w:t>
      </w:r>
      <w:r w:rsidR="000114A4">
        <w:rPr>
          <w:szCs w:val="24"/>
          <w:rtl/>
        </w:rPr>
        <w:t>بأجر</w:t>
      </w:r>
      <w:r>
        <w:rPr>
          <w:szCs w:val="24"/>
          <w:rtl/>
        </w:rPr>
        <w:t xml:space="preserve"> (عامل فأكثر) في فلسطين 44,851 حيازة منها 36,952 حيازة نباتية، و1,549 حيازة حيوانية، و6,350 حيازة مختلطة، وذلك خلال العام الزراعي 2020/2021.</w:t>
      </w:r>
    </w:p>
    <w:p w:rsidR="006A125B" w:rsidRPr="001F4B6C" w:rsidRDefault="006A125B" w:rsidP="00166C3E">
      <w:pPr>
        <w:pStyle w:val="BodyText"/>
        <w:jc w:val="both"/>
        <w:rPr>
          <w:szCs w:val="24"/>
          <w:rtl/>
        </w:rPr>
      </w:pPr>
    </w:p>
    <w:p w:rsidR="005B6F8A" w:rsidRDefault="005B6F8A" w:rsidP="00E6300A">
      <w:pPr>
        <w:pStyle w:val="BodyText"/>
        <w:rPr>
          <w:b/>
          <w:bCs/>
          <w:szCs w:val="24"/>
        </w:rPr>
      </w:pPr>
      <w:r>
        <w:rPr>
          <w:b/>
          <w:bCs/>
          <w:szCs w:val="24"/>
          <w:rtl/>
        </w:rPr>
        <w:t>8.</w:t>
      </w:r>
      <w:r w:rsidR="00E6300A">
        <w:rPr>
          <w:rFonts w:hint="cs"/>
          <w:b/>
          <w:bCs/>
          <w:szCs w:val="24"/>
          <w:rtl/>
        </w:rPr>
        <w:t>2</w:t>
      </w:r>
      <w:r>
        <w:rPr>
          <w:b/>
          <w:bCs/>
          <w:szCs w:val="24"/>
          <w:rtl/>
        </w:rPr>
        <w:t xml:space="preserve"> الآلات والمعدات الزراعية</w:t>
      </w:r>
    </w:p>
    <w:p w:rsidR="005B6F8A" w:rsidRDefault="005B6F8A" w:rsidP="00071B45">
      <w:pPr>
        <w:pStyle w:val="BodyText"/>
        <w:jc w:val="both"/>
        <w:rPr>
          <w:szCs w:val="24"/>
          <w:rtl/>
        </w:rPr>
      </w:pPr>
      <w:r>
        <w:rPr>
          <w:szCs w:val="24"/>
          <w:rtl/>
        </w:rPr>
        <w:t>بلغ عدد الآلات الزراعية المملوكة</w:t>
      </w:r>
      <w:r>
        <w:rPr>
          <w:rFonts w:hint="cs"/>
          <w:szCs w:val="24"/>
        </w:rPr>
        <w:t xml:space="preserve"> </w:t>
      </w:r>
      <w:r>
        <w:rPr>
          <w:szCs w:val="24"/>
          <w:rtl/>
        </w:rPr>
        <w:t xml:space="preserve">في فلسطين في 01/10/2021 والمستخدمة في الحيازة النباتية 23,125 </w:t>
      </w:r>
      <w:r w:rsidR="004B67F0">
        <w:rPr>
          <w:rFonts w:hint="cs"/>
          <w:szCs w:val="24"/>
          <w:rtl/>
        </w:rPr>
        <w:t>آ</w:t>
      </w:r>
      <w:r>
        <w:rPr>
          <w:szCs w:val="24"/>
          <w:rtl/>
        </w:rPr>
        <w:t xml:space="preserve">لة، و7,565 </w:t>
      </w:r>
      <w:r w:rsidR="00464B05">
        <w:rPr>
          <w:rFonts w:hint="cs"/>
          <w:szCs w:val="24"/>
          <w:rtl/>
        </w:rPr>
        <w:t>آ</w:t>
      </w:r>
      <w:r>
        <w:rPr>
          <w:szCs w:val="24"/>
          <w:rtl/>
        </w:rPr>
        <w:t xml:space="preserve">لة تستخدم في الحيازة الحيوانية، و15,095 </w:t>
      </w:r>
      <w:r w:rsidR="00071B45">
        <w:rPr>
          <w:rFonts w:hint="cs"/>
          <w:szCs w:val="24"/>
          <w:rtl/>
        </w:rPr>
        <w:t>آ</w:t>
      </w:r>
      <w:r w:rsidR="00B3437B">
        <w:rPr>
          <w:szCs w:val="24"/>
          <w:rtl/>
        </w:rPr>
        <w:t>لة تستخدم في الحيازة المختلطة.</w:t>
      </w:r>
    </w:p>
    <w:p w:rsidR="00E6300A" w:rsidRPr="001F4B6C" w:rsidRDefault="00E6300A" w:rsidP="00E6300A">
      <w:pPr>
        <w:pStyle w:val="BodyText"/>
        <w:rPr>
          <w:szCs w:val="24"/>
          <w:rtl/>
        </w:rPr>
      </w:pPr>
    </w:p>
    <w:p w:rsidR="005B6F8A" w:rsidRDefault="005B6F8A" w:rsidP="00E6300A">
      <w:pPr>
        <w:pStyle w:val="BodyText"/>
        <w:rPr>
          <w:szCs w:val="24"/>
          <w:rtl/>
        </w:rPr>
      </w:pPr>
      <w:r>
        <w:rPr>
          <w:b/>
          <w:bCs/>
          <w:szCs w:val="24"/>
          <w:rtl/>
        </w:rPr>
        <w:t>9.</w:t>
      </w:r>
      <w:r w:rsidR="00E6300A">
        <w:rPr>
          <w:rFonts w:hint="cs"/>
          <w:b/>
          <w:bCs/>
          <w:szCs w:val="24"/>
          <w:rtl/>
        </w:rPr>
        <w:t>2</w:t>
      </w:r>
      <w:r>
        <w:rPr>
          <w:b/>
          <w:bCs/>
          <w:szCs w:val="24"/>
          <w:rtl/>
        </w:rPr>
        <w:t xml:space="preserve"> التطبيقات</w:t>
      </w:r>
      <w:r>
        <w:rPr>
          <w:rFonts w:hint="cs"/>
          <w:b/>
          <w:bCs/>
          <w:szCs w:val="24"/>
        </w:rPr>
        <w:t xml:space="preserve"> </w:t>
      </w:r>
      <w:r w:rsidR="00EE6041">
        <w:rPr>
          <w:b/>
          <w:bCs/>
          <w:szCs w:val="24"/>
          <w:rtl/>
        </w:rPr>
        <w:t>والخدمات الزراعية</w:t>
      </w:r>
    </w:p>
    <w:p w:rsidR="005B6F8A" w:rsidRDefault="002D057D" w:rsidP="00166C3E">
      <w:pPr>
        <w:pStyle w:val="BodyText"/>
        <w:jc w:val="both"/>
        <w:rPr>
          <w:szCs w:val="24"/>
          <w:rtl/>
        </w:rPr>
      </w:pPr>
      <w:r>
        <w:rPr>
          <w:rFonts w:hint="cs"/>
          <w:szCs w:val="24"/>
          <w:rtl/>
        </w:rPr>
        <w:t>أشارت</w:t>
      </w:r>
      <w:r w:rsidR="005B6F8A">
        <w:rPr>
          <w:szCs w:val="24"/>
          <w:rtl/>
        </w:rPr>
        <w:t xml:space="preserve"> النتائج </w:t>
      </w:r>
      <w:r w:rsidR="000114A4">
        <w:rPr>
          <w:szCs w:val="24"/>
          <w:rtl/>
        </w:rPr>
        <w:t>إلى</w:t>
      </w:r>
      <w:r w:rsidR="005B6F8A">
        <w:rPr>
          <w:szCs w:val="24"/>
          <w:rtl/>
        </w:rPr>
        <w:t xml:space="preserve"> أن 16,568 حيازة تس</w:t>
      </w:r>
      <w:r w:rsidR="00166C3E">
        <w:rPr>
          <w:szCs w:val="24"/>
          <w:rtl/>
        </w:rPr>
        <w:t>تخدم بذور محسنة، و39,683 حيازة</w:t>
      </w:r>
      <w:r w:rsidR="005B6F8A">
        <w:rPr>
          <w:szCs w:val="24"/>
          <w:rtl/>
        </w:rPr>
        <w:t xml:space="preserve"> تستخدم أسمدة كيماوية، بالإضافة </w:t>
      </w:r>
      <w:r w:rsidR="000114A4">
        <w:rPr>
          <w:szCs w:val="24"/>
          <w:rtl/>
        </w:rPr>
        <w:t>إلى</w:t>
      </w:r>
      <w:r w:rsidR="005B6F8A">
        <w:rPr>
          <w:szCs w:val="24"/>
          <w:rtl/>
        </w:rPr>
        <w:t xml:space="preserve"> أن 27,064 حيازة تستخدم أسمدة عضوية (مخمرة)، و15,941 حيازة تستخدم الدورة الزراعية، من </w:t>
      </w:r>
      <w:r w:rsidR="000114A4">
        <w:rPr>
          <w:szCs w:val="24"/>
          <w:rtl/>
        </w:rPr>
        <w:t>إجمالي</w:t>
      </w:r>
      <w:r w:rsidR="005B6F8A">
        <w:rPr>
          <w:szCs w:val="24"/>
          <w:rtl/>
        </w:rPr>
        <w:t xml:space="preserve"> الحيازات النباتية والمختلطة في فلسطين وذلك خلال العام الزراعي 2020/2021.</w:t>
      </w:r>
    </w:p>
    <w:p w:rsidR="00E6300A" w:rsidRPr="001F4B6C" w:rsidRDefault="00E6300A" w:rsidP="009538DF">
      <w:pPr>
        <w:pStyle w:val="BodyText"/>
        <w:jc w:val="both"/>
        <w:rPr>
          <w:szCs w:val="24"/>
          <w:rtl/>
        </w:rPr>
      </w:pPr>
    </w:p>
    <w:p w:rsidR="005B6F8A" w:rsidRPr="009538DF" w:rsidRDefault="005B6F8A" w:rsidP="009538DF">
      <w:pPr>
        <w:pStyle w:val="BodyText"/>
        <w:jc w:val="both"/>
        <w:rPr>
          <w:szCs w:val="24"/>
          <w:rtl/>
        </w:rPr>
      </w:pPr>
      <w:r w:rsidRPr="009538DF">
        <w:rPr>
          <w:szCs w:val="24"/>
          <w:rtl/>
        </w:rPr>
        <w:t xml:space="preserve">أشارت النتائج </w:t>
      </w:r>
      <w:r w:rsidR="00667C24">
        <w:rPr>
          <w:szCs w:val="24"/>
          <w:rtl/>
        </w:rPr>
        <w:t>أي</w:t>
      </w:r>
      <w:r w:rsidRPr="009538DF">
        <w:rPr>
          <w:szCs w:val="24"/>
          <w:rtl/>
        </w:rPr>
        <w:t xml:space="preserve">ضا </w:t>
      </w:r>
      <w:r w:rsidR="000114A4">
        <w:rPr>
          <w:szCs w:val="24"/>
          <w:rtl/>
        </w:rPr>
        <w:t>إلى</w:t>
      </w:r>
      <w:r w:rsidRPr="009538DF">
        <w:rPr>
          <w:szCs w:val="24"/>
          <w:rtl/>
        </w:rPr>
        <w:t xml:space="preserve"> ان 26,331 حيازة تقوم بتطعيم الحيوانات ضد الإمراض الوبائية، و14,923 </w:t>
      </w:r>
      <w:r w:rsidR="000114A4">
        <w:rPr>
          <w:szCs w:val="24"/>
          <w:rtl/>
        </w:rPr>
        <w:t>حيازة تقوم بتطعيم الدواجن ضد ال</w:t>
      </w:r>
      <w:r w:rsidR="000114A4">
        <w:rPr>
          <w:rFonts w:hint="cs"/>
          <w:szCs w:val="24"/>
          <w:rtl/>
        </w:rPr>
        <w:t>أ</w:t>
      </w:r>
      <w:r w:rsidRPr="009538DF">
        <w:rPr>
          <w:szCs w:val="24"/>
          <w:rtl/>
        </w:rPr>
        <w:t>مراض الوبائية. كذلك فإن 1,755 حيازة تقوم</w:t>
      </w:r>
      <w:r w:rsidR="000114A4">
        <w:rPr>
          <w:szCs w:val="24"/>
          <w:rtl/>
        </w:rPr>
        <w:t xml:space="preserve"> بتقسيم خلايا النحل (التطريد ال</w:t>
      </w:r>
      <w:r w:rsidR="000114A4">
        <w:rPr>
          <w:rFonts w:hint="cs"/>
          <w:szCs w:val="24"/>
          <w:rtl/>
        </w:rPr>
        <w:t>إ</w:t>
      </w:r>
      <w:r w:rsidRPr="009538DF">
        <w:rPr>
          <w:szCs w:val="24"/>
          <w:rtl/>
        </w:rPr>
        <w:t xml:space="preserve">صطناعي)، من </w:t>
      </w:r>
      <w:r w:rsidR="000114A4">
        <w:rPr>
          <w:szCs w:val="24"/>
          <w:rtl/>
        </w:rPr>
        <w:t>إجمالي</w:t>
      </w:r>
      <w:r w:rsidRPr="009538DF">
        <w:rPr>
          <w:szCs w:val="24"/>
          <w:rtl/>
        </w:rPr>
        <w:t xml:space="preserve"> الحيازات الحيوانية والمختلطة في فلسطين وذلك خلال العام الزراعي 2020/2021.</w:t>
      </w:r>
    </w:p>
    <w:p w:rsidR="00E6300A" w:rsidRPr="001F4B6C" w:rsidRDefault="00E6300A" w:rsidP="00E6300A">
      <w:pPr>
        <w:pStyle w:val="BodyText"/>
        <w:jc w:val="both"/>
        <w:rPr>
          <w:szCs w:val="24"/>
          <w:rtl/>
        </w:rPr>
      </w:pPr>
    </w:p>
    <w:p w:rsidR="00166C3E" w:rsidRDefault="00166C3E" w:rsidP="00EE6041">
      <w:pPr>
        <w:pStyle w:val="BodyText"/>
        <w:jc w:val="both"/>
        <w:rPr>
          <w:b/>
          <w:bCs/>
          <w:szCs w:val="24"/>
          <w:rtl/>
        </w:rPr>
      </w:pPr>
      <w:r>
        <w:rPr>
          <w:rFonts w:hint="cs"/>
          <w:b/>
          <w:bCs/>
          <w:szCs w:val="24"/>
          <w:rtl/>
        </w:rPr>
        <w:t>10</w:t>
      </w:r>
      <w:r>
        <w:rPr>
          <w:b/>
          <w:bCs/>
          <w:szCs w:val="24"/>
          <w:rtl/>
        </w:rPr>
        <w:t>.</w:t>
      </w:r>
      <w:r w:rsidR="00E6300A">
        <w:rPr>
          <w:rFonts w:hint="cs"/>
          <w:b/>
          <w:bCs/>
          <w:szCs w:val="24"/>
          <w:rtl/>
        </w:rPr>
        <w:t>2</w:t>
      </w:r>
      <w:r>
        <w:rPr>
          <w:b/>
          <w:bCs/>
          <w:szCs w:val="24"/>
          <w:rtl/>
        </w:rPr>
        <w:t xml:space="preserve"> ال</w:t>
      </w:r>
      <w:r w:rsidR="000114A4">
        <w:rPr>
          <w:rFonts w:hint="cs"/>
          <w:b/>
          <w:bCs/>
          <w:szCs w:val="24"/>
          <w:rtl/>
        </w:rPr>
        <w:t>أنشطة</w:t>
      </w:r>
      <w:r w:rsidR="00EE6041">
        <w:rPr>
          <w:b/>
          <w:bCs/>
          <w:szCs w:val="24"/>
          <w:rtl/>
        </w:rPr>
        <w:t xml:space="preserve"> ال</w:t>
      </w:r>
      <w:r w:rsidR="00EE6041">
        <w:rPr>
          <w:rFonts w:hint="cs"/>
          <w:b/>
          <w:bCs/>
          <w:szCs w:val="24"/>
          <w:rtl/>
        </w:rPr>
        <w:t>إ</w:t>
      </w:r>
      <w:r>
        <w:rPr>
          <w:b/>
          <w:bCs/>
          <w:szCs w:val="24"/>
          <w:rtl/>
        </w:rPr>
        <w:t>قتصادية ال</w:t>
      </w:r>
      <w:r w:rsidR="00EE6041">
        <w:rPr>
          <w:rFonts w:hint="cs"/>
          <w:b/>
          <w:bCs/>
          <w:szCs w:val="24"/>
          <w:rtl/>
        </w:rPr>
        <w:t>أ</w:t>
      </w:r>
      <w:r>
        <w:rPr>
          <w:b/>
          <w:bCs/>
          <w:szCs w:val="24"/>
          <w:rtl/>
        </w:rPr>
        <w:t>خرى</w:t>
      </w:r>
      <w:r w:rsidR="00295962">
        <w:rPr>
          <w:rFonts w:hint="cs"/>
          <w:b/>
          <w:bCs/>
          <w:szCs w:val="24"/>
          <w:rtl/>
        </w:rPr>
        <w:t xml:space="preserve"> للأسرة</w:t>
      </w:r>
    </w:p>
    <w:p w:rsidR="00581592" w:rsidRPr="00713DAE" w:rsidRDefault="00166C3E" w:rsidP="00713DAE">
      <w:pPr>
        <w:jc w:val="both"/>
        <w:rPr>
          <w:szCs w:val="24"/>
          <w:rtl/>
        </w:rPr>
      </w:pPr>
      <w:r>
        <w:rPr>
          <w:szCs w:val="24"/>
          <w:rtl/>
        </w:rPr>
        <w:t xml:space="preserve">بلغ عدد الحيازات الزراعية </w:t>
      </w:r>
      <w:r w:rsidR="000114A4">
        <w:rPr>
          <w:szCs w:val="24"/>
          <w:rtl/>
        </w:rPr>
        <w:t>الأسرية</w:t>
      </w:r>
      <w:r>
        <w:rPr>
          <w:szCs w:val="24"/>
          <w:rtl/>
        </w:rPr>
        <w:t xml:space="preserve"> والتي لديها </w:t>
      </w:r>
      <w:r w:rsidR="000114A4">
        <w:rPr>
          <w:szCs w:val="24"/>
          <w:rtl/>
        </w:rPr>
        <w:t>أنشطة</w:t>
      </w:r>
      <w:r>
        <w:rPr>
          <w:szCs w:val="24"/>
          <w:rtl/>
        </w:rPr>
        <w:t xml:space="preserve"> اقتصادية </w:t>
      </w:r>
      <w:r w:rsidR="001C3AEE">
        <w:rPr>
          <w:szCs w:val="24"/>
          <w:rtl/>
        </w:rPr>
        <w:t>أخرى</w:t>
      </w:r>
      <w:r>
        <w:rPr>
          <w:szCs w:val="24"/>
          <w:rtl/>
        </w:rPr>
        <w:t>، 9,544 حيازة لديها نشاط دعم الزراعة و</w:t>
      </w:r>
      <w:r w:rsidR="000114A4">
        <w:rPr>
          <w:szCs w:val="24"/>
          <w:rtl/>
        </w:rPr>
        <w:t>أنشطة</w:t>
      </w:r>
      <w:r>
        <w:rPr>
          <w:szCs w:val="24"/>
          <w:rtl/>
        </w:rPr>
        <w:t xml:space="preserve"> المحاصيل بعد الحصاد، 6,562 حيازة لديها نشاط الحرف اليدوية، و232 حيازة لديها نشاط الصيد والقنص و</w:t>
      </w:r>
      <w:r w:rsidR="000114A4">
        <w:rPr>
          <w:szCs w:val="24"/>
          <w:rtl/>
        </w:rPr>
        <w:t>أنشطة</w:t>
      </w:r>
      <w:r>
        <w:rPr>
          <w:szCs w:val="24"/>
          <w:rtl/>
        </w:rPr>
        <w:t xml:space="preserve"> الخدمات ذات الصلة، و5,729 حيازة لديها نشاط تجارة الجملة والتجزئة وإصلاح المركبات ذا</w:t>
      </w:r>
      <w:r w:rsidR="002D057D">
        <w:rPr>
          <w:szCs w:val="24"/>
          <w:rtl/>
        </w:rPr>
        <w:t>ت المحركات والدراجات النارية، و</w:t>
      </w:r>
      <w:r>
        <w:rPr>
          <w:szCs w:val="24"/>
          <w:rtl/>
        </w:rPr>
        <w:t>1,361 حيازة لديها نشاط الحراجة وقطع الأخشاب، و364</w:t>
      </w:r>
      <w:r w:rsidR="00236887">
        <w:rPr>
          <w:rFonts w:hint="cs"/>
          <w:szCs w:val="24"/>
          <w:rtl/>
        </w:rPr>
        <w:t xml:space="preserve"> حيازة</w:t>
      </w:r>
      <w:r>
        <w:rPr>
          <w:szCs w:val="24"/>
          <w:rtl/>
        </w:rPr>
        <w:t xml:space="preserve"> لديها نشاط الفنادق والمطاعم عدا السياحة الزراعية، و255 حيازة لديها نشاط  صيد الأسماك وتربية الأحياء المائية، و104 حياز</w:t>
      </w:r>
      <w:r w:rsidR="00236887">
        <w:rPr>
          <w:rFonts w:hint="cs"/>
          <w:szCs w:val="24"/>
          <w:rtl/>
        </w:rPr>
        <w:t>ات</w:t>
      </w:r>
      <w:r>
        <w:rPr>
          <w:szCs w:val="24"/>
          <w:rtl/>
        </w:rPr>
        <w:t xml:space="preserve"> لديها نشاط السياحة الزراعية، و8,899 حيازة لديها نشاط صناعة المنتجات الغذائية، و10,677 حيازة لديها </w:t>
      </w:r>
      <w:r w:rsidR="000114A4">
        <w:rPr>
          <w:szCs w:val="24"/>
          <w:rtl/>
        </w:rPr>
        <w:t>أنشطة</w:t>
      </w:r>
      <w:r>
        <w:rPr>
          <w:szCs w:val="24"/>
          <w:rtl/>
        </w:rPr>
        <w:t xml:space="preserve"> أخرى، وذلك خلال العام الزراعي 2020/2021.</w:t>
      </w:r>
    </w:p>
    <w:p w:rsidR="005B6F8A" w:rsidRDefault="005B6F8A" w:rsidP="00E6300A">
      <w:pPr>
        <w:pStyle w:val="BodyText"/>
        <w:jc w:val="lowKashida"/>
        <w:rPr>
          <w:b/>
          <w:bCs/>
          <w:color w:val="000000"/>
          <w:szCs w:val="24"/>
          <w:rtl/>
        </w:rPr>
      </w:pPr>
      <w:r>
        <w:rPr>
          <w:b/>
          <w:bCs/>
          <w:color w:val="000000"/>
          <w:szCs w:val="24"/>
          <w:rtl/>
        </w:rPr>
        <w:lastRenderedPageBreak/>
        <w:t>1</w:t>
      </w:r>
      <w:r w:rsidR="00166C3E">
        <w:rPr>
          <w:rFonts w:hint="cs"/>
          <w:b/>
          <w:bCs/>
          <w:color w:val="000000"/>
          <w:szCs w:val="24"/>
          <w:rtl/>
        </w:rPr>
        <w:t>1</w:t>
      </w:r>
      <w:r>
        <w:rPr>
          <w:b/>
          <w:bCs/>
          <w:color w:val="000000"/>
          <w:szCs w:val="24"/>
          <w:rtl/>
        </w:rPr>
        <w:t>.</w:t>
      </w:r>
      <w:r w:rsidR="00E6300A">
        <w:rPr>
          <w:rFonts w:hint="cs"/>
          <w:b/>
          <w:bCs/>
          <w:color w:val="000000"/>
          <w:szCs w:val="24"/>
          <w:rtl/>
        </w:rPr>
        <w:t>2</w:t>
      </w:r>
      <w:r>
        <w:rPr>
          <w:b/>
          <w:bCs/>
          <w:color w:val="000000"/>
          <w:szCs w:val="24"/>
          <w:rtl/>
        </w:rPr>
        <w:t xml:space="preserve"> التعويضات عن الخسائر الزراعية</w:t>
      </w:r>
    </w:p>
    <w:p w:rsidR="005B6F8A" w:rsidRDefault="005B6F8A" w:rsidP="002D057D">
      <w:pPr>
        <w:pStyle w:val="BodyText"/>
        <w:jc w:val="lowKashida"/>
        <w:rPr>
          <w:color w:val="000000"/>
          <w:szCs w:val="24"/>
          <w:rtl/>
        </w:rPr>
      </w:pPr>
      <w:r>
        <w:rPr>
          <w:color w:val="000000"/>
          <w:szCs w:val="24"/>
          <w:rtl/>
        </w:rPr>
        <w:t xml:space="preserve">بلغ عدد الحيازات الزراعية التي تلقت تعويض عن خسائر زراعية في فلسطين 742 حيازة بنسبة 0.5% من </w:t>
      </w:r>
      <w:r w:rsidR="000114A4">
        <w:rPr>
          <w:color w:val="000000"/>
          <w:szCs w:val="24"/>
          <w:rtl/>
        </w:rPr>
        <w:t>إجمالي</w:t>
      </w:r>
      <w:r>
        <w:rPr>
          <w:color w:val="000000"/>
          <w:szCs w:val="24"/>
          <w:rtl/>
        </w:rPr>
        <w:t xml:space="preserve"> الحيازات الزراعية في فلسطين، منها 502 حيازة </w:t>
      </w:r>
      <w:r w:rsidR="002D057D">
        <w:rPr>
          <w:rFonts w:hint="cs"/>
          <w:color w:val="000000"/>
          <w:szCs w:val="24"/>
          <w:rtl/>
        </w:rPr>
        <w:t xml:space="preserve">نباتية </w:t>
      </w:r>
      <w:r w:rsidR="002D057D">
        <w:rPr>
          <w:color w:val="000000"/>
          <w:szCs w:val="24"/>
          <w:rtl/>
        </w:rPr>
        <w:t>بنسبة 67.7%</w:t>
      </w:r>
      <w:r>
        <w:rPr>
          <w:color w:val="000000"/>
          <w:szCs w:val="24"/>
          <w:rtl/>
        </w:rPr>
        <w:t xml:space="preserve">، و82 حيازة </w:t>
      </w:r>
      <w:r w:rsidR="002D057D">
        <w:rPr>
          <w:rFonts w:hint="cs"/>
          <w:color w:val="000000"/>
          <w:szCs w:val="24"/>
          <w:rtl/>
        </w:rPr>
        <w:t xml:space="preserve">حيوانية </w:t>
      </w:r>
      <w:r>
        <w:rPr>
          <w:color w:val="000000"/>
          <w:szCs w:val="24"/>
          <w:rtl/>
        </w:rPr>
        <w:t xml:space="preserve">بنسبة </w:t>
      </w:r>
      <w:r w:rsidR="0057669F">
        <w:rPr>
          <w:rFonts w:hint="cs"/>
          <w:color w:val="000000"/>
          <w:szCs w:val="24"/>
          <w:rtl/>
        </w:rPr>
        <w:t>11.0</w:t>
      </w:r>
      <w:r w:rsidR="002D057D">
        <w:rPr>
          <w:color w:val="000000"/>
          <w:szCs w:val="24"/>
          <w:rtl/>
        </w:rPr>
        <w:t>%</w:t>
      </w:r>
      <w:r>
        <w:rPr>
          <w:color w:val="000000"/>
          <w:szCs w:val="24"/>
          <w:rtl/>
        </w:rPr>
        <w:t xml:space="preserve">، و158 حيازة </w:t>
      </w:r>
      <w:r w:rsidR="002D057D">
        <w:rPr>
          <w:rFonts w:hint="cs"/>
          <w:color w:val="000000"/>
          <w:szCs w:val="24"/>
          <w:rtl/>
        </w:rPr>
        <w:t xml:space="preserve">مختلطة </w:t>
      </w:r>
      <w:r w:rsidR="002D057D">
        <w:rPr>
          <w:color w:val="000000"/>
          <w:szCs w:val="24"/>
          <w:rtl/>
        </w:rPr>
        <w:t>بنسبة 21.3%</w:t>
      </w:r>
      <w:r w:rsidR="002D057D">
        <w:rPr>
          <w:rFonts w:hint="cs"/>
          <w:color w:val="000000"/>
          <w:szCs w:val="24"/>
          <w:rtl/>
        </w:rPr>
        <w:t xml:space="preserve"> </w:t>
      </w:r>
      <w:r>
        <w:rPr>
          <w:color w:val="000000"/>
          <w:szCs w:val="24"/>
          <w:rtl/>
        </w:rPr>
        <w:t>وذلك خلال العام الزراعي 2020/2021</w:t>
      </w:r>
    </w:p>
    <w:p w:rsidR="009538DF" w:rsidRPr="00E6300A" w:rsidRDefault="009538DF" w:rsidP="005B6F8A">
      <w:pPr>
        <w:pStyle w:val="BodyText"/>
        <w:jc w:val="lowKashida"/>
        <w:rPr>
          <w:color w:val="000000"/>
          <w:sz w:val="16"/>
          <w:szCs w:val="16"/>
          <w:rtl/>
        </w:rPr>
      </w:pPr>
    </w:p>
    <w:p w:rsidR="00B3437B" w:rsidRDefault="00A81BC6" w:rsidP="00236887">
      <w:pPr>
        <w:pStyle w:val="BodyText"/>
        <w:jc w:val="lowKashida"/>
        <w:rPr>
          <w:color w:val="000000"/>
          <w:szCs w:val="24"/>
          <w:rtl/>
        </w:rPr>
      </w:pPr>
      <w:r>
        <w:rPr>
          <w:rFonts w:hint="cs"/>
          <w:color w:val="000000"/>
          <w:szCs w:val="24"/>
          <w:rtl/>
        </w:rPr>
        <w:t xml:space="preserve">بينت النتائج أن </w:t>
      </w:r>
      <w:r w:rsidR="005B6F8A">
        <w:rPr>
          <w:color w:val="000000"/>
          <w:szCs w:val="24"/>
          <w:rtl/>
        </w:rPr>
        <w:t>453 حيازة بنسبة 61</w:t>
      </w:r>
      <w:r w:rsidR="0057669F">
        <w:rPr>
          <w:rFonts w:hint="cs"/>
          <w:color w:val="000000"/>
          <w:szCs w:val="24"/>
          <w:rtl/>
        </w:rPr>
        <w:t>.0</w:t>
      </w:r>
      <w:r w:rsidR="005B6F8A">
        <w:rPr>
          <w:color w:val="000000"/>
          <w:szCs w:val="24"/>
          <w:rtl/>
        </w:rPr>
        <w:t xml:space="preserve">% من الحيازات الزراعية التي تلقت تعويض عن خسائر زراعية في فلسطين تلقتها من جهات حكومية، و155 حيازة بنسبة 20.9% تلقت التعويض من مؤسسة </w:t>
      </w:r>
      <w:r w:rsidR="00236887">
        <w:rPr>
          <w:rFonts w:hint="cs"/>
          <w:color w:val="000000"/>
          <w:szCs w:val="24"/>
          <w:rtl/>
        </w:rPr>
        <w:t>أ</w:t>
      </w:r>
      <w:r w:rsidR="005B6F8A">
        <w:rPr>
          <w:color w:val="000000"/>
          <w:szCs w:val="24"/>
          <w:rtl/>
        </w:rPr>
        <w:t>هلية، و65 حيازة بنسبة 8.8% تلقت التعويض من جهة خاصة، و69 حيازة بنسبة 9.</w:t>
      </w:r>
      <w:r w:rsidR="0057669F">
        <w:rPr>
          <w:rFonts w:hint="cs"/>
          <w:color w:val="000000"/>
          <w:szCs w:val="24"/>
          <w:rtl/>
        </w:rPr>
        <w:t>3</w:t>
      </w:r>
      <w:r w:rsidR="005B6F8A">
        <w:rPr>
          <w:color w:val="000000"/>
          <w:szCs w:val="24"/>
          <w:rtl/>
        </w:rPr>
        <w:t xml:space="preserve">% تلقت التعويض من جهات </w:t>
      </w:r>
      <w:r w:rsidR="001C3AEE">
        <w:rPr>
          <w:color w:val="000000"/>
          <w:szCs w:val="24"/>
          <w:rtl/>
        </w:rPr>
        <w:t>أخرى</w:t>
      </w:r>
      <w:r w:rsidR="005B6F8A">
        <w:rPr>
          <w:color w:val="000000"/>
          <w:szCs w:val="24"/>
          <w:rtl/>
        </w:rPr>
        <w:t>، وذلك خلال العام الزراعي 2020/2021</w:t>
      </w:r>
      <w:r w:rsidR="00B3437B">
        <w:rPr>
          <w:rFonts w:hint="cs"/>
          <w:color w:val="000000"/>
          <w:szCs w:val="24"/>
          <w:rtl/>
        </w:rPr>
        <w:t>.</w:t>
      </w:r>
    </w:p>
    <w:p w:rsidR="00B3437B" w:rsidRPr="001F4B6C" w:rsidRDefault="00B3437B" w:rsidP="00B3437B">
      <w:pPr>
        <w:pStyle w:val="BodyText"/>
        <w:jc w:val="lowKashida"/>
        <w:rPr>
          <w:color w:val="000000"/>
          <w:szCs w:val="24"/>
          <w:rtl/>
        </w:rPr>
      </w:pPr>
    </w:p>
    <w:p w:rsidR="00B3437B" w:rsidRDefault="00B3437B" w:rsidP="00B3437B">
      <w:pPr>
        <w:pStyle w:val="BodyText"/>
        <w:jc w:val="lowKashida"/>
        <w:rPr>
          <w:b/>
          <w:bCs/>
          <w:color w:val="000000"/>
          <w:szCs w:val="24"/>
          <w:rtl/>
        </w:rPr>
      </w:pPr>
      <w:r>
        <w:rPr>
          <w:rFonts w:hint="cs"/>
          <w:b/>
          <w:bCs/>
          <w:color w:val="000000"/>
          <w:szCs w:val="24"/>
          <w:rtl/>
        </w:rPr>
        <w:t xml:space="preserve">12.2 </w:t>
      </w:r>
      <w:r w:rsidR="005B6F8A">
        <w:rPr>
          <w:b/>
          <w:bCs/>
          <w:color w:val="000000"/>
          <w:szCs w:val="24"/>
          <w:rtl/>
        </w:rPr>
        <w:t>المساحات المزروعة تحت الحد الأدنى لشروط ا</w:t>
      </w:r>
      <w:r w:rsidR="00390305">
        <w:rPr>
          <w:b/>
          <w:bCs/>
          <w:color w:val="000000"/>
          <w:szCs w:val="24"/>
          <w:rtl/>
        </w:rPr>
        <w:t>لحيازة الزراعية</w:t>
      </w:r>
    </w:p>
    <w:p w:rsidR="005B6F8A" w:rsidRPr="00B3437B" w:rsidRDefault="005B6F8A" w:rsidP="004F147A">
      <w:pPr>
        <w:pStyle w:val="BodyText"/>
        <w:jc w:val="lowKashida"/>
        <w:rPr>
          <w:b/>
          <w:bCs/>
          <w:color w:val="000000"/>
          <w:szCs w:val="24"/>
          <w:rtl/>
        </w:rPr>
      </w:pPr>
      <w:r>
        <w:rPr>
          <w:color w:val="000000"/>
          <w:szCs w:val="24"/>
          <w:rtl/>
        </w:rPr>
        <w:t xml:space="preserve">بلغت المساحة المزروعة المكشوفة والمحمية والتي لا تنطبق عليها شروط الحيازة الزراعية في فلسطين حوالي </w:t>
      </w:r>
      <w:r w:rsidR="0057669F">
        <w:rPr>
          <w:rFonts w:hint="cs"/>
          <w:szCs w:val="24"/>
          <w:rtl/>
        </w:rPr>
        <w:t>31</w:t>
      </w:r>
      <w:r w:rsidR="0057669F">
        <w:rPr>
          <w:szCs w:val="24"/>
          <w:rtl/>
        </w:rPr>
        <w:t>,</w:t>
      </w:r>
      <w:r w:rsidR="004F147A">
        <w:rPr>
          <w:rFonts w:hint="cs"/>
          <w:szCs w:val="24"/>
          <w:rtl/>
        </w:rPr>
        <w:t>356</w:t>
      </w:r>
      <w:r>
        <w:rPr>
          <w:color w:val="000000"/>
          <w:szCs w:val="24"/>
          <w:rtl/>
        </w:rPr>
        <w:t xml:space="preserve"> دونم خلال العام الزراعي 2020/2021، منها </w:t>
      </w:r>
      <w:r w:rsidR="0057669F">
        <w:rPr>
          <w:rFonts w:hint="cs"/>
          <w:szCs w:val="24"/>
          <w:rtl/>
        </w:rPr>
        <w:t>23</w:t>
      </w:r>
      <w:r w:rsidR="0057669F">
        <w:rPr>
          <w:szCs w:val="24"/>
          <w:rtl/>
        </w:rPr>
        <w:t>,</w:t>
      </w:r>
      <w:r w:rsidR="004F147A">
        <w:rPr>
          <w:rFonts w:hint="cs"/>
          <w:szCs w:val="24"/>
          <w:rtl/>
        </w:rPr>
        <w:t>193</w:t>
      </w:r>
      <w:r w:rsidR="0057669F">
        <w:rPr>
          <w:rFonts w:hint="cs"/>
          <w:color w:val="000000"/>
          <w:szCs w:val="24"/>
          <w:rtl/>
        </w:rPr>
        <w:t xml:space="preserve"> </w:t>
      </w:r>
      <w:r>
        <w:rPr>
          <w:color w:val="000000"/>
          <w:szCs w:val="24"/>
          <w:rtl/>
        </w:rPr>
        <w:t>دونم</w:t>
      </w:r>
      <w:r w:rsidR="00871B1B">
        <w:rPr>
          <w:rFonts w:ascii="Simplified Arabic" w:hAnsi="Simplified Arabic" w:hint="cs"/>
          <w:color w:val="000000"/>
          <w:szCs w:val="24"/>
          <w:rtl/>
        </w:rPr>
        <w:t>اً</w:t>
      </w:r>
      <w:r>
        <w:rPr>
          <w:color w:val="000000"/>
          <w:szCs w:val="24"/>
          <w:rtl/>
        </w:rPr>
        <w:t xml:space="preserve"> بنسبة </w:t>
      </w:r>
      <w:r w:rsidR="0057669F">
        <w:rPr>
          <w:rFonts w:hint="cs"/>
          <w:color w:val="000000"/>
          <w:szCs w:val="24"/>
          <w:rtl/>
        </w:rPr>
        <w:t>74.0</w:t>
      </w:r>
      <w:r>
        <w:rPr>
          <w:color w:val="000000"/>
          <w:szCs w:val="24"/>
          <w:rtl/>
        </w:rPr>
        <w:t xml:space="preserve">% في الضفة الغربية، </w:t>
      </w:r>
      <w:r w:rsidR="0057669F">
        <w:rPr>
          <w:rFonts w:hint="cs"/>
          <w:color w:val="000000"/>
          <w:szCs w:val="24"/>
          <w:rtl/>
        </w:rPr>
        <w:t>و</w:t>
      </w:r>
      <w:r w:rsidR="0057669F">
        <w:rPr>
          <w:rFonts w:hint="cs"/>
          <w:szCs w:val="24"/>
          <w:rtl/>
        </w:rPr>
        <w:t>8</w:t>
      </w:r>
      <w:r w:rsidR="0057669F">
        <w:rPr>
          <w:szCs w:val="24"/>
          <w:rtl/>
        </w:rPr>
        <w:t>,</w:t>
      </w:r>
      <w:r w:rsidR="004F147A">
        <w:rPr>
          <w:rFonts w:hint="cs"/>
          <w:szCs w:val="24"/>
          <w:rtl/>
        </w:rPr>
        <w:t>163</w:t>
      </w:r>
      <w:r>
        <w:rPr>
          <w:color w:val="000000"/>
          <w:szCs w:val="24"/>
          <w:rtl/>
        </w:rPr>
        <w:t xml:space="preserve"> دونم</w:t>
      </w:r>
      <w:r w:rsidR="00871B1B">
        <w:rPr>
          <w:rFonts w:ascii="Simplified Arabic" w:hAnsi="Simplified Arabic" w:hint="cs"/>
          <w:color w:val="000000"/>
          <w:szCs w:val="24"/>
          <w:rtl/>
        </w:rPr>
        <w:t>اً</w:t>
      </w:r>
      <w:r>
        <w:rPr>
          <w:color w:val="000000"/>
          <w:szCs w:val="24"/>
          <w:rtl/>
        </w:rPr>
        <w:t xml:space="preserve"> بنسبة </w:t>
      </w:r>
      <w:r w:rsidR="0057669F">
        <w:rPr>
          <w:rFonts w:hint="cs"/>
          <w:color w:val="000000"/>
          <w:szCs w:val="24"/>
          <w:rtl/>
        </w:rPr>
        <w:t>26.0</w:t>
      </w:r>
      <w:r>
        <w:rPr>
          <w:color w:val="000000"/>
          <w:szCs w:val="24"/>
          <w:rtl/>
        </w:rPr>
        <w:t>% في قطاع غزة.</w:t>
      </w:r>
    </w:p>
    <w:p w:rsidR="005B6F8A" w:rsidRPr="001F4B6C" w:rsidRDefault="005B6F8A" w:rsidP="005B6F8A">
      <w:pPr>
        <w:pStyle w:val="BodyText"/>
        <w:jc w:val="lowKashida"/>
        <w:rPr>
          <w:color w:val="000000"/>
          <w:szCs w:val="24"/>
          <w:rtl/>
        </w:rPr>
      </w:pPr>
    </w:p>
    <w:p w:rsidR="005B6F8A" w:rsidRDefault="005B6F8A" w:rsidP="00DB7920">
      <w:pPr>
        <w:pStyle w:val="BodyText"/>
        <w:jc w:val="lowKashida"/>
        <w:rPr>
          <w:b/>
          <w:bCs/>
          <w:color w:val="000000"/>
          <w:szCs w:val="24"/>
          <w:rtl/>
        </w:rPr>
      </w:pPr>
      <w:r>
        <w:rPr>
          <w:b/>
          <w:bCs/>
          <w:color w:val="000000"/>
          <w:szCs w:val="24"/>
          <w:rtl/>
        </w:rPr>
        <w:t>1</w:t>
      </w:r>
      <w:r w:rsidR="00402735">
        <w:rPr>
          <w:rFonts w:hint="cs"/>
          <w:b/>
          <w:bCs/>
          <w:color w:val="000000"/>
          <w:szCs w:val="24"/>
          <w:rtl/>
        </w:rPr>
        <w:t>3</w:t>
      </w:r>
      <w:r>
        <w:rPr>
          <w:b/>
          <w:bCs/>
          <w:color w:val="000000"/>
          <w:szCs w:val="24"/>
          <w:rtl/>
        </w:rPr>
        <w:t>.</w:t>
      </w:r>
      <w:r w:rsidR="00DB7920">
        <w:rPr>
          <w:rFonts w:hint="cs"/>
          <w:b/>
          <w:bCs/>
          <w:color w:val="000000"/>
          <w:szCs w:val="24"/>
          <w:rtl/>
        </w:rPr>
        <w:t>2</w:t>
      </w:r>
      <w:r>
        <w:rPr>
          <w:b/>
          <w:bCs/>
          <w:color w:val="000000"/>
          <w:szCs w:val="24"/>
          <w:rtl/>
        </w:rPr>
        <w:t xml:space="preserve"> أعداد الثروة الحيوانية تحت الح</w:t>
      </w:r>
      <w:r w:rsidR="00390305">
        <w:rPr>
          <w:b/>
          <w:bCs/>
          <w:color w:val="000000"/>
          <w:szCs w:val="24"/>
          <w:rtl/>
        </w:rPr>
        <w:t>د الأدنى لشروط الحيازة الزراعية</w:t>
      </w:r>
    </w:p>
    <w:p w:rsidR="005B6F8A" w:rsidRDefault="005B6F8A" w:rsidP="0057669F">
      <w:pPr>
        <w:pStyle w:val="BodyText"/>
        <w:jc w:val="lowKashida"/>
        <w:rPr>
          <w:color w:val="000000"/>
          <w:szCs w:val="24"/>
          <w:rtl/>
        </w:rPr>
      </w:pPr>
      <w:r>
        <w:rPr>
          <w:color w:val="000000"/>
          <w:szCs w:val="24"/>
          <w:rtl/>
        </w:rPr>
        <w:t xml:space="preserve">بلغت أعداد الثروة الحيوانية والتي لا تنطبق عليها شروط الحيازة الزراعية في فلسطين حوالي </w:t>
      </w:r>
      <w:r w:rsidR="0057669F">
        <w:rPr>
          <w:rFonts w:hint="cs"/>
          <w:szCs w:val="24"/>
          <w:rtl/>
        </w:rPr>
        <w:t>25</w:t>
      </w:r>
      <w:r w:rsidR="0057669F">
        <w:rPr>
          <w:szCs w:val="24"/>
          <w:rtl/>
        </w:rPr>
        <w:t>,</w:t>
      </w:r>
      <w:r w:rsidR="0057669F">
        <w:rPr>
          <w:rFonts w:hint="cs"/>
          <w:szCs w:val="24"/>
          <w:rtl/>
        </w:rPr>
        <w:t>381</w:t>
      </w:r>
      <w:r w:rsidR="0057669F">
        <w:rPr>
          <w:rFonts w:hint="cs"/>
          <w:color w:val="000000"/>
          <w:szCs w:val="24"/>
          <w:rtl/>
        </w:rPr>
        <w:t xml:space="preserve"> </w:t>
      </w:r>
      <w:r w:rsidR="004D0EE6">
        <w:rPr>
          <w:color w:val="000000"/>
          <w:szCs w:val="24"/>
          <w:rtl/>
        </w:rPr>
        <w:t>رأس</w:t>
      </w:r>
      <w:r w:rsidR="00871B1B">
        <w:rPr>
          <w:rFonts w:ascii="Simplified Arabic" w:hAnsi="Simplified Arabic" w:hint="cs"/>
          <w:color w:val="000000"/>
          <w:szCs w:val="24"/>
          <w:rtl/>
        </w:rPr>
        <w:t>اً</w:t>
      </w:r>
      <w:r>
        <w:rPr>
          <w:color w:val="000000"/>
          <w:szCs w:val="24"/>
          <w:rtl/>
        </w:rPr>
        <w:t xml:space="preserve"> من الضأن والماعز كما هو في 01/10/2021، منها </w:t>
      </w:r>
      <w:r w:rsidR="0057669F">
        <w:rPr>
          <w:rFonts w:hint="cs"/>
          <w:szCs w:val="24"/>
          <w:rtl/>
        </w:rPr>
        <w:t>19</w:t>
      </w:r>
      <w:r w:rsidR="0057669F">
        <w:rPr>
          <w:szCs w:val="24"/>
          <w:rtl/>
        </w:rPr>
        <w:t>,</w:t>
      </w:r>
      <w:r w:rsidR="0057669F">
        <w:rPr>
          <w:rFonts w:hint="cs"/>
          <w:szCs w:val="24"/>
          <w:rtl/>
        </w:rPr>
        <w:t>789</w:t>
      </w:r>
      <w:r w:rsidR="0057669F">
        <w:rPr>
          <w:rFonts w:hint="cs"/>
          <w:color w:val="000000"/>
          <w:szCs w:val="24"/>
          <w:rtl/>
        </w:rPr>
        <w:t xml:space="preserve"> </w:t>
      </w:r>
      <w:r w:rsidR="004D0EE6">
        <w:rPr>
          <w:color w:val="000000"/>
          <w:szCs w:val="24"/>
          <w:rtl/>
        </w:rPr>
        <w:t>رأس</w:t>
      </w:r>
      <w:r w:rsidR="00871B1B">
        <w:rPr>
          <w:rFonts w:ascii="Simplified Arabic" w:hAnsi="Simplified Arabic" w:hint="cs"/>
          <w:color w:val="000000"/>
          <w:szCs w:val="24"/>
          <w:rtl/>
        </w:rPr>
        <w:t>اً</w:t>
      </w:r>
      <w:r>
        <w:rPr>
          <w:color w:val="000000"/>
          <w:szCs w:val="24"/>
          <w:rtl/>
        </w:rPr>
        <w:t xml:space="preserve"> بنسبة </w:t>
      </w:r>
      <w:r w:rsidR="0057669F">
        <w:rPr>
          <w:rFonts w:hint="cs"/>
          <w:color w:val="000000"/>
          <w:szCs w:val="24"/>
          <w:rtl/>
        </w:rPr>
        <w:t>78.0</w:t>
      </w:r>
      <w:r>
        <w:rPr>
          <w:color w:val="000000"/>
          <w:szCs w:val="24"/>
          <w:rtl/>
        </w:rPr>
        <w:t>% في الضفة الغربية، و</w:t>
      </w:r>
      <w:r w:rsidR="0057669F">
        <w:rPr>
          <w:rFonts w:hint="cs"/>
          <w:szCs w:val="24"/>
          <w:rtl/>
        </w:rPr>
        <w:t>5</w:t>
      </w:r>
      <w:r w:rsidR="0057669F">
        <w:rPr>
          <w:szCs w:val="24"/>
          <w:rtl/>
        </w:rPr>
        <w:t>,</w:t>
      </w:r>
      <w:r w:rsidR="0057669F">
        <w:rPr>
          <w:rFonts w:hint="cs"/>
          <w:szCs w:val="24"/>
          <w:rtl/>
        </w:rPr>
        <w:t>592</w:t>
      </w:r>
      <w:r>
        <w:rPr>
          <w:color w:val="000000"/>
          <w:szCs w:val="24"/>
          <w:rtl/>
        </w:rPr>
        <w:t xml:space="preserve"> </w:t>
      </w:r>
      <w:r w:rsidR="004D0EE6">
        <w:rPr>
          <w:color w:val="000000"/>
          <w:szCs w:val="24"/>
          <w:rtl/>
        </w:rPr>
        <w:t>رأس</w:t>
      </w:r>
      <w:r w:rsidR="00871B1B">
        <w:rPr>
          <w:rFonts w:ascii="Simplified Arabic" w:hAnsi="Simplified Arabic" w:hint="cs"/>
          <w:color w:val="000000"/>
          <w:szCs w:val="24"/>
          <w:rtl/>
        </w:rPr>
        <w:t>اً</w:t>
      </w:r>
      <w:r>
        <w:rPr>
          <w:color w:val="000000"/>
          <w:szCs w:val="24"/>
          <w:rtl/>
        </w:rPr>
        <w:t xml:space="preserve"> بنسبة </w:t>
      </w:r>
      <w:r w:rsidR="0057669F">
        <w:rPr>
          <w:rFonts w:hint="cs"/>
          <w:color w:val="000000"/>
          <w:szCs w:val="24"/>
          <w:rtl/>
        </w:rPr>
        <w:t>22.0</w:t>
      </w:r>
      <w:r>
        <w:rPr>
          <w:color w:val="000000"/>
          <w:szCs w:val="24"/>
          <w:rtl/>
        </w:rPr>
        <w:t>% في قطاع غزة.  فيما بلغ عدد الدواجن 612 ألف طير منها 281 ألف طير بنسبة 45.9% في الضفة الغربية، 331 ألف طير بنسبة 54.1% في قطاع غزة وذلك كما هو في 01/10/2021.  وبلغ عدد خلايا النحل 728 خلية منها 554 خلية بنسبة 76.1% في الضفة الغربية، و174 خلية بنسبة 23.9% في قطاع غزة وذلك كما هو في 01/10/2021.</w:t>
      </w:r>
    </w:p>
    <w:p w:rsidR="005B6F8A" w:rsidRDefault="005B6F8A" w:rsidP="005B6F8A">
      <w:pPr>
        <w:pStyle w:val="BodyText"/>
        <w:jc w:val="lowKashida"/>
        <w:rPr>
          <w:color w:val="000000"/>
          <w:szCs w:val="24"/>
          <w:rtl/>
        </w:rPr>
      </w:pPr>
    </w:p>
    <w:p w:rsidR="005B6F8A" w:rsidRDefault="005B6F8A" w:rsidP="005B6F8A">
      <w:pPr>
        <w:pStyle w:val="BodyText"/>
        <w:jc w:val="lowKashida"/>
        <w:rPr>
          <w:color w:val="000000"/>
          <w:szCs w:val="24"/>
          <w:rtl/>
        </w:rPr>
      </w:pPr>
    </w:p>
    <w:p w:rsidR="005B6F8A" w:rsidRDefault="005B6F8A" w:rsidP="005B6F8A">
      <w:pPr>
        <w:pStyle w:val="BodyText"/>
        <w:jc w:val="lowKashida"/>
        <w:rPr>
          <w:color w:val="000000"/>
          <w:szCs w:val="24"/>
          <w:rtl/>
        </w:rPr>
      </w:pPr>
    </w:p>
    <w:p w:rsidR="005B6F8A" w:rsidRDefault="005B6F8A" w:rsidP="005B6F8A">
      <w:pPr>
        <w:pStyle w:val="BodyText"/>
        <w:jc w:val="lowKashida"/>
        <w:rPr>
          <w:color w:val="000000"/>
          <w:szCs w:val="24"/>
          <w:rtl/>
        </w:rPr>
      </w:pPr>
    </w:p>
    <w:p w:rsidR="005B6F8A" w:rsidRDefault="005B6F8A" w:rsidP="005B6F8A">
      <w:pPr>
        <w:pStyle w:val="BodyText"/>
        <w:jc w:val="lowKashida"/>
        <w:rPr>
          <w:color w:val="000000"/>
          <w:szCs w:val="24"/>
          <w:rtl/>
        </w:rPr>
      </w:pPr>
    </w:p>
    <w:p w:rsidR="005B6F8A" w:rsidRDefault="005B6F8A" w:rsidP="005B6F8A">
      <w:pPr>
        <w:pStyle w:val="BodyText"/>
        <w:jc w:val="lowKashida"/>
        <w:rPr>
          <w:b/>
          <w:bCs/>
          <w:color w:val="000000"/>
          <w:szCs w:val="24"/>
          <w:rtl/>
        </w:rPr>
      </w:pPr>
    </w:p>
    <w:p w:rsidR="005B6F8A" w:rsidRDefault="005B6F8A" w:rsidP="005B6F8A">
      <w:pPr>
        <w:pStyle w:val="BodyText"/>
        <w:jc w:val="lowKashida"/>
        <w:rPr>
          <w:b/>
          <w:bCs/>
          <w:color w:val="000000"/>
          <w:szCs w:val="24"/>
        </w:rPr>
      </w:pPr>
    </w:p>
    <w:p w:rsidR="005B6F8A" w:rsidRDefault="005B6F8A" w:rsidP="005B6F8A">
      <w:pPr>
        <w:pStyle w:val="BodyText"/>
        <w:jc w:val="lowKashida"/>
        <w:rPr>
          <w:b/>
          <w:bCs/>
          <w:color w:val="000000"/>
          <w:szCs w:val="24"/>
        </w:rPr>
      </w:pPr>
    </w:p>
    <w:p w:rsidR="005B6F8A" w:rsidRDefault="005B6F8A" w:rsidP="005B6F8A">
      <w:pPr>
        <w:pStyle w:val="BodyText"/>
        <w:jc w:val="lowKashida"/>
        <w:rPr>
          <w:color w:val="000000"/>
          <w:szCs w:val="24"/>
        </w:rPr>
      </w:pPr>
    </w:p>
    <w:p w:rsidR="005B6F8A" w:rsidRDefault="005B6F8A" w:rsidP="005B6F8A">
      <w:pPr>
        <w:pStyle w:val="BodyText"/>
        <w:jc w:val="lowKashida"/>
        <w:rPr>
          <w:color w:val="000000"/>
          <w:szCs w:val="24"/>
          <w:rtl/>
        </w:rPr>
      </w:pPr>
    </w:p>
    <w:p w:rsidR="005B6F8A" w:rsidRDefault="005B6F8A" w:rsidP="005B6F8A">
      <w:pPr>
        <w:pStyle w:val="BodyText"/>
        <w:jc w:val="lowKashida"/>
        <w:rPr>
          <w:color w:val="000000"/>
          <w:szCs w:val="24"/>
          <w:rtl/>
        </w:rPr>
      </w:pPr>
    </w:p>
    <w:p w:rsidR="005B6F8A" w:rsidRDefault="005B6F8A"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713DAE" w:rsidRDefault="00713DAE" w:rsidP="005B6F8A">
      <w:pPr>
        <w:pStyle w:val="BodyText"/>
        <w:jc w:val="lowKashida"/>
        <w:rPr>
          <w:color w:val="000000"/>
          <w:szCs w:val="24"/>
          <w:rtl/>
        </w:rPr>
      </w:pPr>
    </w:p>
    <w:p w:rsidR="00713DAE" w:rsidRDefault="00713DAE" w:rsidP="005B6F8A">
      <w:pPr>
        <w:pStyle w:val="BodyText"/>
        <w:jc w:val="lowKashida"/>
        <w:rPr>
          <w:color w:val="000000"/>
          <w:szCs w:val="24"/>
          <w:rtl/>
        </w:rPr>
      </w:pPr>
    </w:p>
    <w:p w:rsidR="00713DAE" w:rsidRDefault="00713DAE" w:rsidP="005B6F8A">
      <w:pPr>
        <w:pStyle w:val="BodyText"/>
        <w:jc w:val="lowKashida"/>
        <w:rPr>
          <w:color w:val="000000"/>
          <w:szCs w:val="24"/>
          <w:rtl/>
        </w:rPr>
      </w:pPr>
    </w:p>
    <w:p w:rsidR="00713DAE" w:rsidRDefault="00713DAE"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2E6E58" w:rsidRDefault="002E6E58" w:rsidP="005B6F8A">
      <w:pPr>
        <w:pStyle w:val="BodyText"/>
        <w:jc w:val="lowKashida"/>
        <w:rPr>
          <w:color w:val="000000"/>
          <w:szCs w:val="24"/>
          <w:rtl/>
        </w:rPr>
      </w:pP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r>
        <w:rPr>
          <w:rFonts w:ascii="Simplified Arabic" w:hAnsi="Simplified Arabic" w:hint="cs"/>
          <w:szCs w:val="24"/>
          <w:rtl/>
        </w:rPr>
        <w:t>إ</w:t>
      </w:r>
      <w:r w:rsidR="00042794" w:rsidRPr="0014033D">
        <w:rPr>
          <w:rFonts w:ascii="Simplified Arabic" w:hAnsi="Simplified Arabic"/>
          <w:szCs w:val="24"/>
          <w:rtl/>
        </w:rPr>
        <w:t xml:space="preserve">ستخدام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"التابلت"،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r w:rsidRPr="0014033D">
        <w:rPr>
          <w:rFonts w:ascii="Simplified Arabic" w:hAnsi="Simplified Arabic" w:cs="Simplified Arabic"/>
          <w:color w:val="000000"/>
          <w:sz w:val="24"/>
          <w:szCs w:val="24"/>
        </w:rPr>
        <w:t>MoA</w:t>
      </w:r>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للحيازات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sidR="004F147A">
        <w:rPr>
          <w:rFonts w:ascii="Simplified Arabic" w:hAnsi="Simplified Arabic" w:hint="cs"/>
          <w:szCs w:val="24"/>
          <w:rtl/>
        </w:rPr>
        <w:t>اع غزة لمناطق العد التي نسبة الأ</w:t>
      </w:r>
      <w:r w:rsidRPr="00F02862">
        <w:rPr>
          <w:rFonts w:ascii="Simplified Arabic" w:hAnsi="Simplified Arabic" w:hint="cs"/>
          <w:szCs w:val="24"/>
          <w:rtl/>
        </w:rPr>
        <w:t>سر التي مارست نشاط زراعي فيها حس</w:t>
      </w:r>
      <w:r w:rsidR="00D76E3B">
        <w:rPr>
          <w:rFonts w:ascii="Simplified Arabic" w:hAnsi="Simplified Arabic" w:hint="cs"/>
          <w:szCs w:val="24"/>
          <w:rtl/>
        </w:rPr>
        <w:t>ب بيانات تعداد السكان 2017 5% فأ</w:t>
      </w:r>
      <w:r w:rsidRPr="00F02862">
        <w:rPr>
          <w:rFonts w:ascii="Simplified Arabic" w:hAnsi="Simplified Arabic" w:hint="cs"/>
          <w:szCs w:val="24"/>
          <w:rtl/>
        </w:rPr>
        <w:t>كثر</w:t>
      </w:r>
      <w:r w:rsidR="00D76E3B">
        <w:rPr>
          <w:rFonts w:ascii="Simplified Arabic" w:hAnsi="Simplified Arabic" w:hint="cs"/>
          <w:szCs w:val="24"/>
          <w:rtl/>
        </w:rPr>
        <w:t>.</w:t>
      </w:r>
    </w:p>
    <w:p w:rsidR="00B93505" w:rsidRPr="00F02862" w:rsidRDefault="004F147A" w:rsidP="005F6AD3">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00B93505" w:rsidRPr="00F02862">
        <w:rPr>
          <w:rFonts w:ascii="Simplified Arabic" w:hAnsi="Simplified Arabic" w:hint="cs"/>
          <w:szCs w:val="24"/>
          <w:rtl/>
        </w:rPr>
        <w:t>سر</w:t>
      </w:r>
      <w:r w:rsidR="00B93505">
        <w:rPr>
          <w:rFonts w:ascii="Simplified Arabic" w:hAnsi="Simplified Arabic" w:hint="cs"/>
          <w:szCs w:val="24"/>
          <w:rtl/>
        </w:rPr>
        <w:t xml:space="preserve"> </w:t>
      </w:r>
      <w:r w:rsidR="00B93505"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نسبة الأ</w:t>
      </w:r>
      <w:r w:rsidR="00B93505" w:rsidRPr="00F02862">
        <w:rPr>
          <w:rFonts w:ascii="Simplified Arabic" w:hAnsi="Simplified Arabic" w:hint="cs"/>
          <w:szCs w:val="24"/>
          <w:rtl/>
        </w:rPr>
        <w:t>سر الت</w:t>
      </w:r>
      <w:r w:rsidR="00D76E3B">
        <w:rPr>
          <w:rFonts w:ascii="Simplified Arabic" w:hAnsi="Simplified Arabic" w:hint="cs"/>
          <w:szCs w:val="24"/>
          <w:rtl/>
        </w:rPr>
        <w:t>ي مارست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 ورام الله والبيره والخليل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مناطق العد في المخيمات ومرا</w:t>
      </w:r>
      <w:r w:rsidR="00D76E3B">
        <w:rPr>
          <w:rFonts w:ascii="Simplified Arabic" w:hAnsi="Simplified Arabic" w:hint="cs"/>
          <w:szCs w:val="24"/>
          <w:rtl/>
        </w:rPr>
        <w:t>كز المدن في المحافظات التالية (</w:t>
      </w:r>
      <w:r w:rsidRPr="00F02862">
        <w:rPr>
          <w:rFonts w:ascii="Simplified Arabic" w:hAnsi="Simplified Arabic" w:hint="cs"/>
          <w:szCs w:val="24"/>
          <w:rtl/>
        </w:rPr>
        <w:t xml:space="preserve">نابلس ورام الله والبيره والخليل وتجمعات محافظة القدس </w:t>
      </w:r>
      <w:r w:rsidRPr="00F02862">
        <w:rPr>
          <w:rFonts w:ascii="Simplified Arabic" w:hAnsi="Simplified Arabic"/>
          <w:szCs w:val="24"/>
        </w:rPr>
        <w:t>J2</w:t>
      </w:r>
      <w:r w:rsidR="004F147A">
        <w:rPr>
          <w:rFonts w:ascii="Simplified Arabic" w:hAnsi="Simplified Arabic" w:hint="cs"/>
          <w:szCs w:val="24"/>
          <w:rtl/>
        </w:rPr>
        <w:t>)، للأ</w:t>
      </w:r>
      <w:r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 نسبة الأ</w:t>
      </w:r>
      <w:r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  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للحيازات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بالاضافة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B9497B">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B9497B">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B9497B">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 xml:space="preserve">ضع خطة عمل تفصيلية وفق تسلسل منطقي وزمني متضمنة تقدير الاحتياجات المالية والبشرية والموارد لكل مرحلة من مراحل التعداد ،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B9497B">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B9497B">
        <w:rPr>
          <w:rFonts w:ascii="Simplified Arabic" w:hAnsi="Simplified Arabic" w:cs="Simplified Arabic" w:hint="cs"/>
          <w:color w:val="000000"/>
          <w:sz w:val="24"/>
          <w:szCs w:val="24"/>
          <w:rtl/>
          <w:lang w:eastAsia="ar-SA"/>
        </w:rPr>
        <w:t>01</w:t>
      </w:r>
      <w:r w:rsidRPr="0014033D">
        <w:rPr>
          <w:rFonts w:ascii="Simplified Arabic" w:hAnsi="Simplified Arabic" w:cs="Simplified Arabic"/>
          <w:color w:val="000000"/>
          <w:sz w:val="24"/>
          <w:szCs w:val="24"/>
          <w:rtl/>
          <w:lang w:eastAsia="ar-SA"/>
        </w:rPr>
        <w:t>/</w:t>
      </w:r>
      <w:r w:rsidR="00B9497B">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r w:rsidR="006A2FCA">
        <w:rPr>
          <w:rFonts w:ascii="Simplified Arabic" w:hAnsi="Simplified Arabic" w:hint="cs"/>
          <w:szCs w:val="24"/>
          <w:rtl/>
        </w:rPr>
        <w:t>المرباة</w:t>
      </w:r>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المرباة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031300">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الإستدلال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كونفرنس</w:t>
      </w:r>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r w:rsidR="00BC3470">
        <w:rPr>
          <w:rFonts w:ascii="Simplified Arabic" w:hAnsi="Simplified Arabic" w:cs="Simplified Arabic" w:hint="cs"/>
          <w:sz w:val="24"/>
          <w:szCs w:val="24"/>
          <w:rtl/>
        </w:rPr>
        <w:t>للحيازات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 xml:space="preserve">ختيار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6F4960" w:rsidRDefault="006F4960" w:rsidP="00680163">
      <w:pPr>
        <w:ind w:left="-1"/>
        <w:jc w:val="center"/>
        <w:rPr>
          <w:szCs w:val="24"/>
          <w:rtl/>
        </w:rPr>
      </w:pPr>
      <w:r w:rsidRPr="00972A4A">
        <w:rPr>
          <w:szCs w:val="24"/>
          <w:rtl/>
        </w:rPr>
        <w:lastRenderedPageBreak/>
        <w:t>الفص</w:t>
      </w:r>
      <w:r w:rsidRPr="00972A4A">
        <w:rPr>
          <w:rFonts w:hint="cs"/>
          <w:szCs w:val="24"/>
          <w:rtl/>
        </w:rPr>
        <w:t>ل الرابع</w:t>
      </w:r>
    </w:p>
    <w:p w:rsidR="001F4B6C" w:rsidRPr="00F335F8" w:rsidRDefault="001F4B6C" w:rsidP="00680163">
      <w:pPr>
        <w:ind w:left="-1"/>
        <w:jc w:val="center"/>
        <w:rPr>
          <w:szCs w:val="24"/>
          <w:rtl/>
        </w:rPr>
      </w:pPr>
    </w:p>
    <w:p w:rsidR="006F4960" w:rsidRPr="001F4B6C" w:rsidRDefault="006F4960" w:rsidP="006F4960">
      <w:pPr>
        <w:pStyle w:val="Heading1"/>
        <w:ind w:hanging="2"/>
        <w:jc w:val="center"/>
        <w:rPr>
          <w:sz w:val="28"/>
          <w:szCs w:val="28"/>
          <w:rtl/>
        </w:rPr>
      </w:pPr>
      <w:r w:rsidRPr="001F4B6C">
        <w:rPr>
          <w:rFonts w:hint="cs"/>
          <w:sz w:val="28"/>
          <w:szCs w:val="28"/>
          <w:rtl/>
        </w:rPr>
        <w:t>الجودة</w:t>
      </w:r>
    </w:p>
    <w:p w:rsidR="006F4960" w:rsidRPr="001F4B6C" w:rsidRDefault="006F4960" w:rsidP="006F4960">
      <w:pPr>
        <w:ind w:left="-1" w:right="894"/>
        <w:jc w:val="both"/>
        <w:rPr>
          <w:b/>
          <w:bCs/>
          <w:color w:val="FF0000"/>
          <w:szCs w:val="24"/>
          <w:rtl/>
        </w:rPr>
      </w:pPr>
    </w:p>
    <w:p w:rsidR="006F4960" w:rsidRPr="006F1E99" w:rsidRDefault="006F4960" w:rsidP="00436119">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sidR="00436119">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sidR="00436119">
        <w:rPr>
          <w:rFonts w:hint="cs"/>
          <w:color w:val="000000" w:themeColor="text1"/>
          <w:szCs w:val="24"/>
          <w:rtl/>
        </w:rPr>
        <w:t>أ</w:t>
      </w:r>
      <w:r w:rsidR="00E87DB9">
        <w:rPr>
          <w:rFonts w:hint="cs"/>
          <w:color w:val="000000" w:themeColor="text1"/>
          <w:szCs w:val="24"/>
          <w:rtl/>
        </w:rPr>
        <w:t xml:space="preserve"> </w:t>
      </w:r>
      <w:r w:rsidRPr="006F1E99">
        <w:rPr>
          <w:rFonts w:hint="cs"/>
          <w:color w:val="000000" w:themeColor="text1"/>
          <w:szCs w:val="24"/>
          <w:rtl/>
        </w:rPr>
        <w:t>خطا</w:t>
      </w:r>
      <w:r w:rsidRPr="006F1E99">
        <w:rPr>
          <w:rFonts w:hint="eastAsia"/>
          <w:color w:val="000000" w:themeColor="text1"/>
          <w:szCs w:val="24"/>
          <w:rtl/>
        </w:rPr>
        <w:t>ء</w:t>
      </w:r>
      <w:r w:rsidR="00D76E3B">
        <w:rPr>
          <w:rFonts w:hint="cs"/>
          <w:color w:val="000000" w:themeColor="text1"/>
          <w:szCs w:val="24"/>
          <w:rtl/>
        </w:rPr>
        <w:t xml:space="preserve"> معاينة أو غير معاينة.</w:t>
      </w:r>
    </w:p>
    <w:p w:rsidR="006F4960" w:rsidRPr="001F4B6C" w:rsidRDefault="006F4960" w:rsidP="006F4960">
      <w:pPr>
        <w:jc w:val="lowKashida"/>
        <w:rPr>
          <w:color w:val="000000" w:themeColor="text1"/>
          <w:szCs w:val="24"/>
          <w:rtl/>
        </w:rPr>
      </w:pPr>
    </w:p>
    <w:p w:rsidR="006F4960" w:rsidRPr="006F1E99" w:rsidRDefault="006F4960" w:rsidP="006F4960">
      <w:pPr>
        <w:ind w:left="-1"/>
        <w:jc w:val="lowKashida"/>
        <w:rPr>
          <w:b/>
          <w:bCs/>
          <w:color w:val="000000" w:themeColor="text1"/>
          <w:szCs w:val="24"/>
          <w:rtl/>
        </w:rPr>
      </w:pPr>
      <w:r w:rsidRPr="006F1E99">
        <w:rPr>
          <w:rFonts w:hint="cs"/>
          <w:b/>
          <w:bCs/>
          <w:color w:val="000000" w:themeColor="text1"/>
          <w:szCs w:val="24"/>
          <w:rtl/>
        </w:rPr>
        <w:t>1.4 الدقة</w:t>
      </w:r>
    </w:p>
    <w:p w:rsidR="006F4960" w:rsidRPr="006F1E99" w:rsidRDefault="006F4960" w:rsidP="00DE135C">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sidR="000114A4">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1.1</w:t>
      </w:r>
      <w:r w:rsidRPr="006F1E99">
        <w:rPr>
          <w:b/>
          <w:bCs/>
          <w:szCs w:val="24"/>
          <w:rtl/>
        </w:rPr>
        <w:t>.</w:t>
      </w:r>
      <w:r w:rsidR="00571B25">
        <w:rPr>
          <w:rFonts w:hint="cs"/>
          <w:b/>
          <w:bCs/>
          <w:szCs w:val="24"/>
          <w:rtl/>
        </w:rPr>
        <w:t xml:space="preserve">4 </w:t>
      </w:r>
      <w:r w:rsidR="00390305">
        <w:rPr>
          <w:rFonts w:hint="cs"/>
          <w:b/>
          <w:bCs/>
          <w:szCs w:val="24"/>
          <w:rtl/>
        </w:rPr>
        <w:t xml:space="preserve"> أخطاء المعاينة</w:t>
      </w:r>
    </w:p>
    <w:p w:rsidR="006F4960" w:rsidRPr="006F1E99" w:rsidRDefault="006F4960" w:rsidP="00DE135C">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sidR="00E87DB9">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6F4960" w:rsidRPr="001F4B6C" w:rsidRDefault="006F4960" w:rsidP="00DE135C">
      <w:pPr>
        <w:jc w:val="lowKashida"/>
        <w:rPr>
          <w:color w:val="000000" w:themeColor="text1"/>
          <w:szCs w:val="24"/>
          <w:rtl/>
        </w:rPr>
      </w:pPr>
    </w:p>
    <w:p w:rsidR="006F4960" w:rsidRPr="006F1E99" w:rsidRDefault="006F4960" w:rsidP="00DE135C">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6F4960" w:rsidRDefault="006F4960" w:rsidP="00DE135C">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sidR="000114A4">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w:t>
      </w:r>
      <w:r w:rsidR="003A3A10">
        <w:rPr>
          <w:rFonts w:hint="cs"/>
          <w:szCs w:val="24"/>
          <w:rtl/>
        </w:rPr>
        <w:t xml:space="preserve">يث تم تنفيذ </w:t>
      </w:r>
      <w:r w:rsidR="00112CCD">
        <w:rPr>
          <w:rFonts w:hint="cs"/>
          <w:szCs w:val="24"/>
          <w:rtl/>
        </w:rPr>
        <w:t>إ</w:t>
      </w:r>
      <w:r w:rsidR="003A3A10">
        <w:rPr>
          <w:rFonts w:hint="cs"/>
          <w:szCs w:val="24"/>
          <w:rtl/>
        </w:rPr>
        <w:t>عادة مقابلة حسب الآ</w:t>
      </w:r>
      <w:r>
        <w:rPr>
          <w:rFonts w:hint="cs"/>
          <w:szCs w:val="24"/>
          <w:rtl/>
        </w:rPr>
        <w:t>تي</w:t>
      </w:r>
      <w:r w:rsidR="00D76E3B">
        <w:rPr>
          <w:rFonts w:hint="cs"/>
          <w:szCs w:val="24"/>
          <w:rtl/>
        </w:rPr>
        <w:t>:</w:t>
      </w:r>
    </w:p>
    <w:p w:rsidR="006F4960" w:rsidRPr="007E0A7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التابلت،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sidR="000114A4">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6F4960" w:rsidRDefault="006F4960" w:rsidP="00DE135C">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الفلسطينة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تم استيفاء نموذج الحصر والنموذج المعد للحيازات الزراعية في حال انطبقت شروط الحيازة.</w:t>
      </w:r>
    </w:p>
    <w:p w:rsidR="00DE135C" w:rsidRDefault="00DE135C" w:rsidP="000D06E9">
      <w:pPr>
        <w:pStyle w:val="Header"/>
        <w:jc w:val="center"/>
        <w:rPr>
          <w:rFonts w:ascii="Simplified Arabic" w:hAnsi="Simplified Arabic"/>
          <w:b/>
          <w:bCs/>
          <w:color w:val="000000" w:themeColor="text1"/>
          <w:sz w:val="22"/>
          <w:szCs w:val="22"/>
          <w:rtl/>
        </w:rPr>
      </w:pPr>
    </w:p>
    <w:p w:rsidR="006F4960" w:rsidRPr="00845013" w:rsidRDefault="006F4960" w:rsidP="000D06E9">
      <w:pPr>
        <w:pStyle w:val="Header"/>
        <w:jc w:val="center"/>
        <w:rPr>
          <w:rFonts w:ascii="Simplified Arabic" w:hAnsi="Simplified Arabic"/>
          <w:b/>
          <w:bCs/>
          <w:sz w:val="22"/>
          <w:szCs w:val="22"/>
        </w:rPr>
      </w:pPr>
      <w:r w:rsidRPr="000D06E9">
        <w:rPr>
          <w:rFonts w:ascii="Simplified Arabic" w:hAnsi="Simplified Arabic"/>
          <w:b/>
          <w:bCs/>
          <w:color w:val="000000" w:themeColor="text1"/>
          <w:sz w:val="22"/>
          <w:szCs w:val="22"/>
          <w:rtl/>
        </w:rPr>
        <w:t xml:space="preserve">قيم الدلالة الإحصائية </w:t>
      </w:r>
      <w:r w:rsidRPr="000D06E9">
        <w:rPr>
          <w:rFonts w:ascii="Simplified Arabic" w:hAnsi="Simplified Arabic"/>
          <w:b/>
          <w:bCs/>
          <w:color w:val="000000" w:themeColor="text1"/>
          <w:sz w:val="22"/>
          <w:szCs w:val="22"/>
        </w:rPr>
        <w:t>P-values</w:t>
      </w:r>
      <w:r w:rsidRPr="000D06E9">
        <w:rPr>
          <w:rFonts w:ascii="Simplified Arabic" w:hAnsi="Simplified Arabic"/>
          <w:b/>
          <w:bCs/>
          <w:color w:val="000000" w:themeColor="text1"/>
          <w:sz w:val="22"/>
          <w:szCs w:val="22"/>
          <w:rtl/>
        </w:rPr>
        <w:t xml:space="preserve"> الناتجة من اختبار العينات المرتبطة</w:t>
      </w:r>
      <w:r w:rsidR="00AF51DF" w:rsidRPr="000D06E9">
        <w:rPr>
          <w:rFonts w:ascii="Simplified Arabic" w:hAnsi="Simplified Arabic" w:hint="cs"/>
          <w:b/>
          <w:bCs/>
          <w:color w:val="000000" w:themeColor="text1"/>
          <w:sz w:val="22"/>
          <w:szCs w:val="22"/>
          <w:rtl/>
        </w:rPr>
        <w:t xml:space="preserve"> </w:t>
      </w:r>
      <w:r w:rsidR="00AF51DF" w:rsidRPr="000D06E9">
        <w:rPr>
          <w:rFonts w:ascii="Simplified Arabic" w:hAnsi="Simplified Arabic"/>
          <w:b/>
          <w:bCs/>
          <w:color w:val="000000" w:themeColor="text1"/>
          <w:sz w:val="22"/>
          <w:szCs w:val="22"/>
        </w:rPr>
        <w:t>Paired T-test</w:t>
      </w:r>
      <w:r w:rsidRPr="000D06E9">
        <w:rPr>
          <w:rFonts w:ascii="Simplified Arabic" w:hAnsi="Simplified Arabic"/>
          <w:b/>
          <w:bCs/>
          <w:color w:val="000000" w:themeColor="text1"/>
          <w:sz w:val="22"/>
          <w:szCs w:val="22"/>
          <w:rtl/>
        </w:rPr>
        <w:t xml:space="preserve"> لأهم المتغيرات الكمية حسب المنطقة</w:t>
      </w:r>
    </w:p>
    <w:tbl>
      <w:tblPr>
        <w:tblStyle w:val="TableGrid"/>
        <w:bidiVisual/>
        <w:tblW w:w="9072" w:type="dxa"/>
        <w:jc w:val="center"/>
        <w:tblLook w:val="04A0" w:firstRow="1" w:lastRow="0" w:firstColumn="1" w:lastColumn="0" w:noHBand="0" w:noVBand="1"/>
      </w:tblPr>
      <w:tblGrid>
        <w:gridCol w:w="1133"/>
        <w:gridCol w:w="1133"/>
        <w:gridCol w:w="1134"/>
        <w:gridCol w:w="1134"/>
        <w:gridCol w:w="1134"/>
        <w:gridCol w:w="1134"/>
        <w:gridCol w:w="1134"/>
        <w:gridCol w:w="1136"/>
      </w:tblGrid>
      <w:tr w:rsidR="006F4960" w:rsidRPr="00571B25" w:rsidTr="00DE135C">
        <w:trPr>
          <w:trHeight w:val="340"/>
          <w:jc w:val="center"/>
        </w:trPr>
        <w:tc>
          <w:tcPr>
            <w:tcW w:w="1090" w:type="dxa"/>
            <w:tcBorders>
              <w:bottom w:val="single" w:sz="4" w:space="0" w:color="auto"/>
            </w:tcBorders>
            <w:vAlign w:val="center"/>
          </w:tcPr>
          <w:p w:rsidR="006F4960" w:rsidRPr="004605BA" w:rsidRDefault="006F4960" w:rsidP="00571B25">
            <w:pPr>
              <w:jc w:val="center"/>
              <w:rPr>
                <w:rFonts w:ascii="Simplified Arabic" w:hAnsi="Simplified Arabic"/>
                <w:b/>
                <w:bCs/>
                <w:sz w:val="18"/>
                <w:szCs w:val="18"/>
                <w:rtl/>
              </w:rPr>
            </w:pPr>
            <w:r w:rsidRPr="004605BA">
              <w:rPr>
                <w:rFonts w:ascii="Simplified Arabic" w:hAnsi="Simplified Arabic"/>
                <w:b/>
                <w:bCs/>
                <w:sz w:val="18"/>
                <w:szCs w:val="18"/>
                <w:rtl/>
              </w:rPr>
              <w:t>المنطقة</w:t>
            </w:r>
          </w:p>
        </w:tc>
        <w:tc>
          <w:tcPr>
            <w:tcW w:w="1090" w:type="dxa"/>
            <w:tcBorders>
              <w:bottom w:val="single" w:sz="4" w:space="0" w:color="auto"/>
            </w:tcBorders>
            <w:vAlign w:val="center"/>
          </w:tcPr>
          <w:p w:rsidR="006F4960" w:rsidRPr="004605BA" w:rsidRDefault="006F4960" w:rsidP="00571B25">
            <w:pPr>
              <w:jc w:val="center"/>
              <w:rPr>
                <w:rFonts w:ascii="Simplified Arabic" w:hAnsi="Simplified Arabic"/>
                <w:sz w:val="18"/>
                <w:szCs w:val="18"/>
                <w:rtl/>
              </w:rPr>
            </w:pPr>
            <w:r w:rsidRPr="004605BA">
              <w:rPr>
                <w:rFonts w:ascii="Simplified Arabic" w:hAnsi="Simplified Arabic"/>
                <w:b/>
                <w:bCs/>
                <w:color w:val="000000"/>
                <w:sz w:val="18"/>
                <w:szCs w:val="18"/>
                <w:rtl/>
              </w:rPr>
              <w:t xml:space="preserve">مساحة القطعة الكلية </w:t>
            </w:r>
            <w:r w:rsidRPr="004605BA">
              <w:rPr>
                <w:rFonts w:ascii="Simplified Arabic" w:hAnsi="Simplified Arabic"/>
                <w:b/>
                <w:bCs/>
                <w:color w:val="000000"/>
                <w:sz w:val="18"/>
                <w:szCs w:val="18"/>
                <w:rtl/>
              </w:rPr>
              <w:br/>
              <w:t>(استعمالات أراضي)</w:t>
            </w:r>
          </w:p>
        </w:tc>
        <w:tc>
          <w:tcPr>
            <w:tcW w:w="1090" w:type="dxa"/>
            <w:tcBorders>
              <w:bottom w:val="single" w:sz="4" w:space="0" w:color="auto"/>
            </w:tcBorders>
            <w:vAlign w:val="center"/>
          </w:tcPr>
          <w:p w:rsidR="006F4960" w:rsidRPr="004605BA" w:rsidRDefault="006F4960" w:rsidP="00571B25">
            <w:pPr>
              <w:jc w:val="center"/>
              <w:rPr>
                <w:rFonts w:ascii="Simplified Arabic" w:hAnsi="Simplified Arabic"/>
                <w:sz w:val="18"/>
                <w:szCs w:val="18"/>
                <w:rtl/>
              </w:rPr>
            </w:pPr>
            <w:r w:rsidRPr="004605BA">
              <w:rPr>
                <w:rFonts w:ascii="Simplified Arabic" w:hAnsi="Simplified Arabic"/>
                <w:b/>
                <w:bCs/>
                <w:color w:val="000000"/>
                <w:sz w:val="18"/>
                <w:szCs w:val="18"/>
                <w:rtl/>
              </w:rPr>
              <w:t>مساحة الأراضي المزروعة (استعمالات أراضي)</w:t>
            </w:r>
          </w:p>
        </w:tc>
        <w:tc>
          <w:tcPr>
            <w:tcW w:w="1090" w:type="dxa"/>
            <w:tcBorders>
              <w:bottom w:val="single" w:sz="4" w:space="0" w:color="auto"/>
            </w:tcBorders>
            <w:vAlign w:val="center"/>
          </w:tcPr>
          <w:p w:rsidR="006F4960" w:rsidRPr="004605BA" w:rsidRDefault="006F4960" w:rsidP="00571B25">
            <w:pPr>
              <w:jc w:val="center"/>
              <w:rPr>
                <w:rFonts w:ascii="Simplified Arabic" w:hAnsi="Simplified Arabic"/>
                <w:sz w:val="18"/>
                <w:szCs w:val="18"/>
                <w:rtl/>
              </w:rPr>
            </w:pPr>
            <w:r w:rsidRPr="004605BA">
              <w:rPr>
                <w:rFonts w:ascii="Simplified Arabic" w:hAnsi="Simplified Arabic"/>
                <w:b/>
                <w:bCs/>
                <w:color w:val="000000"/>
                <w:sz w:val="18"/>
                <w:szCs w:val="18"/>
                <w:rtl/>
              </w:rPr>
              <w:t>مساحة الأراضي غير المزروعة (استعمالات أراضي)</w:t>
            </w:r>
          </w:p>
        </w:tc>
        <w:tc>
          <w:tcPr>
            <w:tcW w:w="1090" w:type="dxa"/>
            <w:tcBorders>
              <w:bottom w:val="single" w:sz="4" w:space="0" w:color="auto"/>
            </w:tcBorders>
            <w:vAlign w:val="center"/>
          </w:tcPr>
          <w:p w:rsidR="006F4960" w:rsidRPr="004605BA" w:rsidRDefault="006F4960" w:rsidP="00571B25">
            <w:pPr>
              <w:jc w:val="center"/>
              <w:rPr>
                <w:rFonts w:ascii="Simplified Arabic" w:hAnsi="Simplified Arabic"/>
                <w:sz w:val="18"/>
                <w:szCs w:val="18"/>
                <w:rtl/>
              </w:rPr>
            </w:pPr>
            <w:r w:rsidRPr="004605BA">
              <w:rPr>
                <w:rFonts w:ascii="Simplified Arabic" w:hAnsi="Simplified Arabic"/>
                <w:b/>
                <w:bCs/>
                <w:color w:val="000000"/>
                <w:sz w:val="18"/>
                <w:szCs w:val="18"/>
                <w:rtl/>
              </w:rPr>
              <w:t>مساحة الأراضي المزروعة (المحاصيل الحقلية)</w:t>
            </w:r>
          </w:p>
        </w:tc>
        <w:tc>
          <w:tcPr>
            <w:tcW w:w="1090" w:type="dxa"/>
            <w:tcBorders>
              <w:bottom w:val="single" w:sz="4" w:space="0" w:color="auto"/>
            </w:tcBorders>
            <w:vAlign w:val="center"/>
          </w:tcPr>
          <w:p w:rsidR="006F4960" w:rsidRPr="004605BA" w:rsidRDefault="006F4960" w:rsidP="00571B25">
            <w:pPr>
              <w:jc w:val="center"/>
              <w:rPr>
                <w:rFonts w:ascii="Simplified Arabic" w:hAnsi="Simplified Arabic"/>
                <w:sz w:val="18"/>
                <w:szCs w:val="18"/>
                <w:rtl/>
              </w:rPr>
            </w:pPr>
            <w:r w:rsidRPr="004605BA">
              <w:rPr>
                <w:rFonts w:ascii="Simplified Arabic" w:hAnsi="Simplified Arabic"/>
                <w:b/>
                <w:bCs/>
                <w:color w:val="000000"/>
                <w:sz w:val="18"/>
                <w:szCs w:val="18"/>
                <w:rtl/>
              </w:rPr>
              <w:t>مساحة الأراضي المحصودة (المحاصيل الحقلية)</w:t>
            </w:r>
          </w:p>
        </w:tc>
        <w:tc>
          <w:tcPr>
            <w:tcW w:w="1090" w:type="dxa"/>
            <w:tcBorders>
              <w:bottom w:val="single" w:sz="4" w:space="0" w:color="auto"/>
            </w:tcBorders>
            <w:vAlign w:val="center"/>
          </w:tcPr>
          <w:p w:rsidR="006F4960" w:rsidRPr="004605BA" w:rsidRDefault="006F4960" w:rsidP="00571B25">
            <w:pPr>
              <w:jc w:val="center"/>
              <w:rPr>
                <w:rFonts w:ascii="Simplified Arabic" w:hAnsi="Simplified Arabic"/>
                <w:sz w:val="18"/>
                <w:szCs w:val="18"/>
                <w:rtl/>
              </w:rPr>
            </w:pPr>
            <w:r w:rsidRPr="004605BA">
              <w:rPr>
                <w:rFonts w:ascii="Simplified Arabic" w:hAnsi="Simplified Arabic"/>
                <w:b/>
                <w:bCs/>
                <w:color w:val="000000"/>
                <w:sz w:val="18"/>
                <w:szCs w:val="18"/>
                <w:rtl/>
              </w:rPr>
              <w:t>مساحة الأراضي المزروعة (الخضراوات)</w:t>
            </w:r>
          </w:p>
        </w:tc>
        <w:tc>
          <w:tcPr>
            <w:tcW w:w="1092" w:type="dxa"/>
            <w:tcBorders>
              <w:bottom w:val="single" w:sz="4" w:space="0" w:color="auto"/>
            </w:tcBorders>
            <w:vAlign w:val="center"/>
          </w:tcPr>
          <w:p w:rsidR="006F4960" w:rsidRPr="004605BA" w:rsidRDefault="006F4960" w:rsidP="00571B25">
            <w:pPr>
              <w:jc w:val="center"/>
              <w:rPr>
                <w:rFonts w:ascii="Simplified Arabic" w:hAnsi="Simplified Arabic"/>
                <w:sz w:val="18"/>
                <w:szCs w:val="18"/>
                <w:rtl/>
              </w:rPr>
            </w:pPr>
            <w:r w:rsidRPr="004605BA">
              <w:rPr>
                <w:rFonts w:ascii="Simplified Arabic" w:hAnsi="Simplified Arabic"/>
                <w:b/>
                <w:bCs/>
                <w:color w:val="000000"/>
                <w:sz w:val="18"/>
                <w:szCs w:val="18"/>
                <w:rtl/>
              </w:rPr>
              <w:t>مساحة الأراضي المحصودة (الخضراوات)</w:t>
            </w:r>
          </w:p>
        </w:tc>
      </w:tr>
      <w:tr w:rsidR="00713DAE" w:rsidRPr="00571B25" w:rsidTr="00DE135C">
        <w:trPr>
          <w:trHeight w:val="340"/>
          <w:jc w:val="center"/>
        </w:trPr>
        <w:tc>
          <w:tcPr>
            <w:tcW w:w="1090" w:type="dxa"/>
            <w:tcBorders>
              <w:bottom w:val="nil"/>
              <w:right w:val="single" w:sz="4" w:space="0" w:color="auto"/>
            </w:tcBorders>
            <w:vAlign w:val="center"/>
          </w:tcPr>
          <w:p w:rsidR="00713DAE" w:rsidRPr="00700C66" w:rsidRDefault="00713DAE" w:rsidP="00713DAE">
            <w:pPr>
              <w:rPr>
                <w:rFonts w:ascii="Simplified Arabic" w:hAnsi="Simplified Arabic"/>
                <w:sz w:val="18"/>
                <w:szCs w:val="18"/>
                <w:rtl/>
              </w:rPr>
            </w:pPr>
            <w:r w:rsidRPr="00700C66">
              <w:rPr>
                <w:rFonts w:ascii="Simplified Arabic" w:hAnsi="Simplified Arabic"/>
                <w:b/>
                <w:bCs/>
                <w:color w:val="000000"/>
                <w:sz w:val="18"/>
                <w:szCs w:val="18"/>
                <w:rtl/>
              </w:rPr>
              <w:t>فلسطين</w:t>
            </w:r>
          </w:p>
        </w:tc>
        <w:tc>
          <w:tcPr>
            <w:tcW w:w="1090" w:type="dxa"/>
            <w:tcBorders>
              <w:left w:val="single" w:sz="4" w:space="0" w:color="auto"/>
              <w:bottom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b/>
                <w:bCs/>
                <w:color w:val="000000"/>
                <w:sz w:val="18"/>
                <w:szCs w:val="18"/>
              </w:rPr>
              <w:t>0.44</w:t>
            </w:r>
          </w:p>
        </w:tc>
        <w:tc>
          <w:tcPr>
            <w:tcW w:w="1090" w:type="dxa"/>
            <w:tcBorders>
              <w:left w:val="nil"/>
              <w:bottom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b/>
                <w:bCs/>
                <w:color w:val="000000"/>
                <w:sz w:val="18"/>
                <w:szCs w:val="18"/>
              </w:rPr>
              <w:t>0.41</w:t>
            </w:r>
          </w:p>
        </w:tc>
        <w:tc>
          <w:tcPr>
            <w:tcW w:w="1090" w:type="dxa"/>
            <w:tcBorders>
              <w:left w:val="nil"/>
              <w:bottom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b/>
                <w:bCs/>
                <w:color w:val="000000"/>
                <w:sz w:val="18"/>
                <w:szCs w:val="18"/>
              </w:rPr>
              <w:t>0.43</w:t>
            </w:r>
          </w:p>
        </w:tc>
        <w:tc>
          <w:tcPr>
            <w:tcW w:w="1090" w:type="dxa"/>
            <w:tcBorders>
              <w:left w:val="nil"/>
              <w:bottom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b/>
                <w:bCs/>
                <w:color w:val="000000"/>
                <w:sz w:val="18"/>
                <w:szCs w:val="18"/>
              </w:rPr>
              <w:t>0.77</w:t>
            </w:r>
          </w:p>
        </w:tc>
        <w:tc>
          <w:tcPr>
            <w:tcW w:w="1090" w:type="dxa"/>
            <w:tcBorders>
              <w:left w:val="nil"/>
              <w:bottom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b/>
                <w:bCs/>
                <w:color w:val="000000"/>
                <w:sz w:val="18"/>
                <w:szCs w:val="18"/>
              </w:rPr>
              <w:t>0.43</w:t>
            </w:r>
          </w:p>
        </w:tc>
        <w:tc>
          <w:tcPr>
            <w:tcW w:w="1090" w:type="dxa"/>
            <w:tcBorders>
              <w:left w:val="nil"/>
              <w:bottom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b/>
                <w:bCs/>
                <w:color w:val="000000"/>
                <w:sz w:val="18"/>
                <w:szCs w:val="18"/>
              </w:rPr>
              <w:t>0.77</w:t>
            </w:r>
          </w:p>
        </w:tc>
        <w:tc>
          <w:tcPr>
            <w:tcW w:w="1092" w:type="dxa"/>
            <w:tcBorders>
              <w:left w:val="nil"/>
              <w:bottom w:val="nil"/>
            </w:tcBorders>
          </w:tcPr>
          <w:p w:rsidR="00713DAE" w:rsidRPr="004605BA" w:rsidRDefault="00713DAE" w:rsidP="00713DAE">
            <w:pPr>
              <w:jc w:val="lowKashida"/>
              <w:rPr>
                <w:rFonts w:ascii="Arial" w:hAnsi="Arial" w:cs="Arial"/>
                <w:sz w:val="18"/>
                <w:szCs w:val="18"/>
                <w:rtl/>
              </w:rPr>
            </w:pPr>
            <w:r w:rsidRPr="004605BA">
              <w:rPr>
                <w:rFonts w:ascii="Arial" w:hAnsi="Arial" w:cs="Arial"/>
                <w:b/>
                <w:bCs/>
                <w:color w:val="000000"/>
                <w:sz w:val="18"/>
                <w:szCs w:val="18"/>
              </w:rPr>
              <w:t>0.97</w:t>
            </w:r>
          </w:p>
        </w:tc>
      </w:tr>
      <w:tr w:rsidR="00713DAE" w:rsidRPr="00571B25" w:rsidTr="00DE135C">
        <w:trPr>
          <w:trHeight w:val="340"/>
          <w:jc w:val="center"/>
        </w:trPr>
        <w:tc>
          <w:tcPr>
            <w:tcW w:w="1090" w:type="dxa"/>
            <w:tcBorders>
              <w:top w:val="nil"/>
              <w:bottom w:val="nil"/>
              <w:right w:val="single" w:sz="4" w:space="0" w:color="auto"/>
            </w:tcBorders>
            <w:vAlign w:val="center"/>
          </w:tcPr>
          <w:p w:rsidR="00713DAE" w:rsidRPr="00700C66" w:rsidRDefault="00713DAE" w:rsidP="00713DAE">
            <w:pPr>
              <w:rPr>
                <w:rFonts w:ascii="Simplified Arabic" w:hAnsi="Simplified Arabic"/>
                <w:sz w:val="18"/>
                <w:szCs w:val="18"/>
                <w:rtl/>
              </w:rPr>
            </w:pPr>
            <w:r w:rsidRPr="00700C66">
              <w:rPr>
                <w:rFonts w:ascii="Simplified Arabic" w:hAnsi="Simplified Arabic"/>
                <w:b/>
                <w:bCs/>
                <w:color w:val="000000"/>
                <w:sz w:val="18"/>
                <w:szCs w:val="18"/>
                <w:rtl/>
              </w:rPr>
              <w:t>الضفة الغربية</w:t>
            </w:r>
          </w:p>
        </w:tc>
        <w:tc>
          <w:tcPr>
            <w:tcW w:w="1090" w:type="dxa"/>
            <w:tcBorders>
              <w:top w:val="nil"/>
              <w:left w:val="single" w:sz="4" w:space="0" w:color="auto"/>
              <w:bottom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0.56</w:t>
            </w:r>
          </w:p>
        </w:tc>
        <w:tc>
          <w:tcPr>
            <w:tcW w:w="1090" w:type="dxa"/>
            <w:tcBorders>
              <w:top w:val="nil"/>
              <w:left w:val="nil"/>
              <w:bottom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0.50</w:t>
            </w:r>
          </w:p>
        </w:tc>
        <w:tc>
          <w:tcPr>
            <w:tcW w:w="1090" w:type="dxa"/>
            <w:tcBorders>
              <w:top w:val="nil"/>
              <w:left w:val="nil"/>
              <w:bottom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0.39</w:t>
            </w:r>
          </w:p>
        </w:tc>
        <w:tc>
          <w:tcPr>
            <w:tcW w:w="1090" w:type="dxa"/>
            <w:tcBorders>
              <w:top w:val="nil"/>
              <w:left w:val="nil"/>
              <w:bottom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0.67</w:t>
            </w:r>
          </w:p>
        </w:tc>
        <w:tc>
          <w:tcPr>
            <w:tcW w:w="1090" w:type="dxa"/>
            <w:tcBorders>
              <w:top w:val="nil"/>
              <w:left w:val="nil"/>
              <w:bottom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0.44</w:t>
            </w:r>
          </w:p>
        </w:tc>
        <w:tc>
          <w:tcPr>
            <w:tcW w:w="1090" w:type="dxa"/>
            <w:tcBorders>
              <w:top w:val="nil"/>
              <w:left w:val="nil"/>
              <w:bottom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0.38</w:t>
            </w:r>
          </w:p>
        </w:tc>
        <w:tc>
          <w:tcPr>
            <w:tcW w:w="1092" w:type="dxa"/>
            <w:tcBorders>
              <w:top w:val="nil"/>
              <w:left w:val="nil"/>
              <w:bottom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0.39</w:t>
            </w:r>
          </w:p>
        </w:tc>
      </w:tr>
      <w:tr w:rsidR="00713DAE" w:rsidRPr="00571B25" w:rsidTr="00DE135C">
        <w:trPr>
          <w:trHeight w:val="340"/>
          <w:jc w:val="center"/>
        </w:trPr>
        <w:tc>
          <w:tcPr>
            <w:tcW w:w="1090" w:type="dxa"/>
            <w:tcBorders>
              <w:top w:val="nil"/>
              <w:right w:val="single" w:sz="4" w:space="0" w:color="auto"/>
            </w:tcBorders>
            <w:vAlign w:val="center"/>
          </w:tcPr>
          <w:p w:rsidR="00713DAE" w:rsidRPr="00700C66" w:rsidRDefault="00713DAE" w:rsidP="00713DAE">
            <w:pPr>
              <w:rPr>
                <w:rFonts w:ascii="Simplified Arabic" w:hAnsi="Simplified Arabic"/>
                <w:sz w:val="18"/>
                <w:szCs w:val="18"/>
                <w:rtl/>
              </w:rPr>
            </w:pPr>
            <w:r w:rsidRPr="00700C66">
              <w:rPr>
                <w:rFonts w:ascii="Simplified Arabic" w:hAnsi="Simplified Arabic"/>
                <w:b/>
                <w:bCs/>
                <w:color w:val="000000"/>
                <w:sz w:val="18"/>
                <w:szCs w:val="18"/>
                <w:rtl/>
              </w:rPr>
              <w:t>قطاع غــــــزة</w:t>
            </w:r>
          </w:p>
        </w:tc>
        <w:tc>
          <w:tcPr>
            <w:tcW w:w="1090" w:type="dxa"/>
            <w:tcBorders>
              <w:top w:val="nil"/>
              <w:left w:val="single" w:sz="4" w:space="0" w:color="auto"/>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0.11</w:t>
            </w:r>
          </w:p>
        </w:tc>
        <w:tc>
          <w:tcPr>
            <w:tcW w:w="1090" w:type="dxa"/>
            <w:tcBorders>
              <w:top w:val="nil"/>
              <w:left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0.15</w:t>
            </w:r>
          </w:p>
        </w:tc>
        <w:tc>
          <w:tcPr>
            <w:tcW w:w="1090" w:type="dxa"/>
            <w:tcBorders>
              <w:top w:val="nil"/>
              <w:left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0.29</w:t>
            </w:r>
          </w:p>
        </w:tc>
        <w:tc>
          <w:tcPr>
            <w:tcW w:w="1090" w:type="dxa"/>
            <w:tcBorders>
              <w:top w:val="nil"/>
              <w:left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0.16</w:t>
            </w:r>
          </w:p>
        </w:tc>
        <w:tc>
          <w:tcPr>
            <w:tcW w:w="1090" w:type="dxa"/>
            <w:tcBorders>
              <w:top w:val="nil"/>
              <w:left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0.59</w:t>
            </w:r>
          </w:p>
        </w:tc>
        <w:tc>
          <w:tcPr>
            <w:tcW w:w="1090" w:type="dxa"/>
            <w:tcBorders>
              <w:top w:val="nil"/>
              <w:left w:val="nil"/>
              <w:right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0.34</w:t>
            </w:r>
          </w:p>
        </w:tc>
        <w:tc>
          <w:tcPr>
            <w:tcW w:w="1092" w:type="dxa"/>
            <w:tcBorders>
              <w:top w:val="nil"/>
              <w:left w:val="nil"/>
            </w:tcBorders>
          </w:tcPr>
          <w:p w:rsidR="00713DAE" w:rsidRPr="004605BA" w:rsidRDefault="00713DAE" w:rsidP="00713DAE">
            <w:pPr>
              <w:jc w:val="lowKashida"/>
              <w:rPr>
                <w:rFonts w:ascii="Arial" w:hAnsi="Arial" w:cs="Arial"/>
                <w:sz w:val="18"/>
                <w:szCs w:val="18"/>
                <w:rtl/>
              </w:rPr>
            </w:pPr>
            <w:r w:rsidRPr="004605BA">
              <w:rPr>
                <w:rFonts w:ascii="Arial" w:hAnsi="Arial" w:cs="Arial"/>
                <w:color w:val="000000"/>
                <w:sz w:val="18"/>
                <w:szCs w:val="18"/>
              </w:rPr>
              <w:t>0.08</w:t>
            </w:r>
          </w:p>
        </w:tc>
      </w:tr>
    </w:tbl>
    <w:p w:rsidR="006F4960" w:rsidRPr="00026BA9" w:rsidRDefault="006F4960" w:rsidP="006F4960">
      <w:pPr>
        <w:jc w:val="lowKashida"/>
        <w:rPr>
          <w:szCs w:val="24"/>
          <w:rtl/>
        </w:rPr>
      </w:pPr>
    </w:p>
    <w:tbl>
      <w:tblPr>
        <w:tblStyle w:val="TableGrid"/>
        <w:bidiVisual/>
        <w:tblW w:w="9072" w:type="dxa"/>
        <w:jc w:val="center"/>
        <w:tblLook w:val="04A0" w:firstRow="1" w:lastRow="0" w:firstColumn="1" w:lastColumn="0" w:noHBand="0" w:noVBand="1"/>
      </w:tblPr>
      <w:tblGrid>
        <w:gridCol w:w="1098"/>
        <w:gridCol w:w="886"/>
        <w:gridCol w:w="886"/>
        <w:gridCol w:w="886"/>
        <w:gridCol w:w="886"/>
        <w:gridCol w:w="886"/>
        <w:gridCol w:w="886"/>
        <w:gridCol w:w="886"/>
        <w:gridCol w:w="909"/>
        <w:gridCol w:w="863"/>
      </w:tblGrid>
      <w:tr w:rsidR="006F4960" w:rsidRPr="00571B25" w:rsidTr="00DE135C">
        <w:trPr>
          <w:trHeight w:val="340"/>
          <w:jc w:val="center"/>
        </w:trPr>
        <w:tc>
          <w:tcPr>
            <w:tcW w:w="1081" w:type="dxa"/>
            <w:tcBorders>
              <w:bottom w:val="single" w:sz="4" w:space="0" w:color="auto"/>
            </w:tcBorders>
            <w:vAlign w:val="center"/>
          </w:tcPr>
          <w:p w:rsidR="006F4960" w:rsidRPr="00700C66" w:rsidRDefault="006F4960" w:rsidP="00571B25">
            <w:pPr>
              <w:jc w:val="center"/>
              <w:rPr>
                <w:rFonts w:ascii="Simplified Arabic" w:hAnsi="Simplified Arabic"/>
                <w:b/>
                <w:bCs/>
                <w:sz w:val="18"/>
                <w:szCs w:val="18"/>
                <w:rtl/>
              </w:rPr>
            </w:pPr>
            <w:r w:rsidRPr="00700C66">
              <w:rPr>
                <w:rFonts w:ascii="Simplified Arabic" w:hAnsi="Simplified Arabic"/>
                <w:b/>
                <w:bCs/>
                <w:sz w:val="18"/>
                <w:szCs w:val="18"/>
                <w:rtl/>
              </w:rPr>
              <w:lastRenderedPageBreak/>
              <w:t>المنطقة</w:t>
            </w:r>
          </w:p>
        </w:tc>
        <w:tc>
          <w:tcPr>
            <w:tcW w:w="872" w:type="dxa"/>
            <w:tcBorders>
              <w:bottom w:val="single" w:sz="4" w:space="0" w:color="auto"/>
            </w:tcBorders>
            <w:vAlign w:val="center"/>
          </w:tcPr>
          <w:p w:rsidR="006F4960" w:rsidRPr="004605BA" w:rsidRDefault="006F4960" w:rsidP="00571B25">
            <w:pPr>
              <w:jc w:val="center"/>
              <w:rPr>
                <w:rFonts w:ascii="Simplified Arabic" w:hAnsi="Simplified Arabic"/>
                <w:b/>
                <w:bCs/>
                <w:sz w:val="18"/>
                <w:szCs w:val="18"/>
                <w:rtl/>
              </w:rPr>
            </w:pPr>
            <w:r w:rsidRPr="004605BA">
              <w:rPr>
                <w:rFonts w:ascii="Simplified Arabic" w:hAnsi="Simplified Arabic"/>
                <w:b/>
                <w:bCs/>
                <w:sz w:val="18"/>
                <w:szCs w:val="18"/>
                <w:rtl/>
              </w:rPr>
              <w:t>مساحة الأراضي المزروعة (أشجار البستنة)</w:t>
            </w:r>
          </w:p>
        </w:tc>
        <w:tc>
          <w:tcPr>
            <w:tcW w:w="872" w:type="dxa"/>
            <w:tcBorders>
              <w:bottom w:val="single" w:sz="4" w:space="0" w:color="auto"/>
            </w:tcBorders>
            <w:vAlign w:val="center"/>
          </w:tcPr>
          <w:p w:rsidR="006F4960" w:rsidRPr="004605BA" w:rsidRDefault="006F4960" w:rsidP="00571B25">
            <w:pPr>
              <w:jc w:val="center"/>
              <w:rPr>
                <w:rFonts w:ascii="Simplified Arabic" w:hAnsi="Simplified Arabic"/>
                <w:b/>
                <w:bCs/>
                <w:sz w:val="18"/>
                <w:szCs w:val="18"/>
                <w:rtl/>
              </w:rPr>
            </w:pPr>
            <w:r w:rsidRPr="004605BA">
              <w:rPr>
                <w:rFonts w:ascii="Simplified Arabic" w:hAnsi="Simplified Arabic"/>
                <w:b/>
                <w:bCs/>
                <w:sz w:val="18"/>
                <w:szCs w:val="18"/>
                <w:rtl/>
              </w:rPr>
              <w:t>عدد أشجار البستنة</w:t>
            </w:r>
          </w:p>
        </w:tc>
        <w:tc>
          <w:tcPr>
            <w:tcW w:w="872" w:type="dxa"/>
            <w:tcBorders>
              <w:bottom w:val="single" w:sz="4" w:space="0" w:color="auto"/>
            </w:tcBorders>
            <w:vAlign w:val="center"/>
          </w:tcPr>
          <w:p w:rsidR="006F4960" w:rsidRPr="004605BA" w:rsidRDefault="006F4960" w:rsidP="00571B25">
            <w:pPr>
              <w:jc w:val="center"/>
              <w:rPr>
                <w:rFonts w:ascii="Simplified Arabic" w:hAnsi="Simplified Arabic"/>
                <w:b/>
                <w:bCs/>
                <w:sz w:val="18"/>
                <w:szCs w:val="18"/>
                <w:rtl/>
              </w:rPr>
            </w:pPr>
            <w:r w:rsidRPr="004605BA">
              <w:rPr>
                <w:rFonts w:ascii="Simplified Arabic" w:hAnsi="Simplified Arabic"/>
                <w:b/>
                <w:bCs/>
                <w:sz w:val="18"/>
                <w:szCs w:val="18"/>
                <w:rtl/>
              </w:rPr>
              <w:t>عدد الأبقار والجمال (ذكور)</w:t>
            </w:r>
          </w:p>
        </w:tc>
        <w:tc>
          <w:tcPr>
            <w:tcW w:w="872" w:type="dxa"/>
            <w:tcBorders>
              <w:bottom w:val="single" w:sz="4" w:space="0" w:color="auto"/>
            </w:tcBorders>
            <w:vAlign w:val="center"/>
          </w:tcPr>
          <w:p w:rsidR="006F4960" w:rsidRPr="004605BA" w:rsidRDefault="006F4960" w:rsidP="00571B25">
            <w:pPr>
              <w:jc w:val="center"/>
              <w:rPr>
                <w:rFonts w:ascii="Simplified Arabic" w:hAnsi="Simplified Arabic"/>
                <w:b/>
                <w:bCs/>
                <w:sz w:val="18"/>
                <w:szCs w:val="18"/>
                <w:rtl/>
              </w:rPr>
            </w:pPr>
            <w:r w:rsidRPr="004605BA">
              <w:rPr>
                <w:rFonts w:ascii="Simplified Arabic" w:hAnsi="Simplified Arabic"/>
                <w:b/>
                <w:bCs/>
                <w:sz w:val="18"/>
                <w:szCs w:val="18"/>
                <w:rtl/>
              </w:rPr>
              <w:t>عدد الأبقار والجمال (إناث)</w:t>
            </w:r>
          </w:p>
        </w:tc>
        <w:tc>
          <w:tcPr>
            <w:tcW w:w="872" w:type="dxa"/>
            <w:tcBorders>
              <w:bottom w:val="single" w:sz="4" w:space="0" w:color="auto"/>
            </w:tcBorders>
            <w:vAlign w:val="center"/>
          </w:tcPr>
          <w:p w:rsidR="006F4960" w:rsidRPr="004605BA" w:rsidRDefault="006F4960" w:rsidP="00571B25">
            <w:pPr>
              <w:jc w:val="center"/>
              <w:rPr>
                <w:rFonts w:ascii="Simplified Arabic" w:hAnsi="Simplified Arabic"/>
                <w:b/>
                <w:bCs/>
                <w:sz w:val="18"/>
                <w:szCs w:val="18"/>
                <w:rtl/>
              </w:rPr>
            </w:pPr>
            <w:r w:rsidRPr="004605BA">
              <w:rPr>
                <w:rFonts w:ascii="Simplified Arabic" w:hAnsi="Simplified Arabic"/>
                <w:b/>
                <w:bCs/>
                <w:sz w:val="18"/>
                <w:szCs w:val="18"/>
                <w:rtl/>
              </w:rPr>
              <w:t>عدد الضأن والماعز (ذكور)</w:t>
            </w:r>
          </w:p>
        </w:tc>
        <w:tc>
          <w:tcPr>
            <w:tcW w:w="872" w:type="dxa"/>
            <w:tcBorders>
              <w:bottom w:val="single" w:sz="4" w:space="0" w:color="auto"/>
            </w:tcBorders>
            <w:vAlign w:val="center"/>
          </w:tcPr>
          <w:p w:rsidR="006F4960" w:rsidRPr="004605BA" w:rsidRDefault="006F4960" w:rsidP="00571B25">
            <w:pPr>
              <w:jc w:val="center"/>
              <w:rPr>
                <w:rFonts w:ascii="Simplified Arabic" w:hAnsi="Simplified Arabic"/>
                <w:b/>
                <w:bCs/>
                <w:sz w:val="18"/>
                <w:szCs w:val="18"/>
                <w:rtl/>
              </w:rPr>
            </w:pPr>
            <w:r w:rsidRPr="004605BA">
              <w:rPr>
                <w:rFonts w:ascii="Simplified Arabic" w:hAnsi="Simplified Arabic"/>
                <w:b/>
                <w:bCs/>
                <w:sz w:val="18"/>
                <w:szCs w:val="18"/>
                <w:rtl/>
              </w:rPr>
              <w:t>عدد الضأن والماعز (إناث)</w:t>
            </w:r>
          </w:p>
        </w:tc>
        <w:tc>
          <w:tcPr>
            <w:tcW w:w="872" w:type="dxa"/>
            <w:tcBorders>
              <w:bottom w:val="single" w:sz="4" w:space="0" w:color="auto"/>
            </w:tcBorders>
            <w:vAlign w:val="center"/>
          </w:tcPr>
          <w:p w:rsidR="006F4960" w:rsidRPr="004605BA" w:rsidRDefault="006F4960" w:rsidP="00571B25">
            <w:pPr>
              <w:jc w:val="center"/>
              <w:rPr>
                <w:rFonts w:ascii="Simplified Arabic" w:hAnsi="Simplified Arabic"/>
                <w:b/>
                <w:bCs/>
                <w:sz w:val="18"/>
                <w:szCs w:val="18"/>
                <w:rtl/>
              </w:rPr>
            </w:pPr>
            <w:r w:rsidRPr="004605BA">
              <w:rPr>
                <w:rFonts w:ascii="Simplified Arabic" w:hAnsi="Simplified Arabic"/>
                <w:b/>
                <w:bCs/>
                <w:sz w:val="18"/>
                <w:szCs w:val="18"/>
                <w:rtl/>
              </w:rPr>
              <w:t>عدد الدواجن الموجود فعلياً</w:t>
            </w:r>
          </w:p>
        </w:tc>
        <w:tc>
          <w:tcPr>
            <w:tcW w:w="895" w:type="dxa"/>
            <w:tcBorders>
              <w:bottom w:val="single" w:sz="4" w:space="0" w:color="auto"/>
            </w:tcBorders>
            <w:vAlign w:val="center"/>
          </w:tcPr>
          <w:p w:rsidR="006F4960" w:rsidRPr="004605BA" w:rsidRDefault="006F4960" w:rsidP="00571B25">
            <w:pPr>
              <w:jc w:val="center"/>
              <w:rPr>
                <w:rFonts w:ascii="Simplified Arabic" w:hAnsi="Simplified Arabic"/>
                <w:b/>
                <w:bCs/>
                <w:sz w:val="18"/>
                <w:szCs w:val="18"/>
                <w:rtl/>
              </w:rPr>
            </w:pPr>
            <w:r w:rsidRPr="004605BA">
              <w:rPr>
                <w:rFonts w:ascii="Simplified Arabic" w:hAnsi="Simplified Arabic"/>
                <w:b/>
                <w:bCs/>
                <w:sz w:val="18"/>
                <w:szCs w:val="18"/>
                <w:rtl/>
              </w:rPr>
              <w:t>عدد الطيور المرباة خلال العام الزراعي</w:t>
            </w:r>
          </w:p>
        </w:tc>
        <w:tc>
          <w:tcPr>
            <w:tcW w:w="849" w:type="dxa"/>
            <w:tcBorders>
              <w:bottom w:val="single" w:sz="4" w:space="0" w:color="auto"/>
            </w:tcBorders>
            <w:vAlign w:val="center"/>
          </w:tcPr>
          <w:p w:rsidR="006F4960" w:rsidRPr="004605BA" w:rsidRDefault="006F4960" w:rsidP="00571B25">
            <w:pPr>
              <w:jc w:val="center"/>
              <w:rPr>
                <w:rFonts w:ascii="Simplified Arabic" w:hAnsi="Simplified Arabic"/>
                <w:b/>
                <w:bCs/>
                <w:sz w:val="18"/>
                <w:szCs w:val="18"/>
                <w:rtl/>
              </w:rPr>
            </w:pPr>
            <w:r w:rsidRPr="004605BA">
              <w:rPr>
                <w:rFonts w:ascii="Simplified Arabic" w:hAnsi="Simplified Arabic"/>
                <w:b/>
                <w:bCs/>
                <w:sz w:val="18"/>
                <w:szCs w:val="18"/>
                <w:rtl/>
              </w:rPr>
              <w:t>عدد خلايا النحل</w:t>
            </w:r>
          </w:p>
        </w:tc>
      </w:tr>
      <w:tr w:rsidR="00713DAE" w:rsidRPr="00571B25" w:rsidTr="007E38C4">
        <w:trPr>
          <w:trHeight w:val="340"/>
          <w:jc w:val="center"/>
        </w:trPr>
        <w:tc>
          <w:tcPr>
            <w:tcW w:w="1081" w:type="dxa"/>
            <w:tcBorders>
              <w:bottom w:val="nil"/>
            </w:tcBorders>
            <w:vAlign w:val="center"/>
          </w:tcPr>
          <w:p w:rsidR="00713DAE" w:rsidRPr="00700C66" w:rsidRDefault="00713DAE" w:rsidP="00713DAE">
            <w:pPr>
              <w:rPr>
                <w:rFonts w:ascii="Simplified Arabic" w:hAnsi="Simplified Arabic"/>
                <w:b/>
                <w:bCs/>
                <w:color w:val="000000"/>
                <w:sz w:val="18"/>
                <w:szCs w:val="18"/>
                <w:rtl/>
              </w:rPr>
            </w:pPr>
            <w:r w:rsidRPr="00700C66">
              <w:rPr>
                <w:rFonts w:ascii="Simplified Arabic" w:hAnsi="Simplified Arabic"/>
                <w:b/>
                <w:bCs/>
                <w:color w:val="000000"/>
                <w:sz w:val="18"/>
                <w:szCs w:val="18"/>
                <w:rtl/>
              </w:rPr>
              <w:t>فلسطين</w:t>
            </w:r>
          </w:p>
        </w:tc>
        <w:tc>
          <w:tcPr>
            <w:tcW w:w="872" w:type="dxa"/>
            <w:tcBorders>
              <w:bottom w:val="nil"/>
              <w:right w:val="nil"/>
            </w:tcBorders>
            <w:vAlign w:val="center"/>
          </w:tcPr>
          <w:p w:rsidR="00713DAE" w:rsidRPr="00713DAE" w:rsidRDefault="00713DAE" w:rsidP="00713DAE">
            <w:pPr>
              <w:jc w:val="lowKashida"/>
              <w:rPr>
                <w:rFonts w:ascii="Arial" w:hAnsi="Arial" w:cs="Arial"/>
                <w:b/>
                <w:bCs/>
                <w:color w:val="000000"/>
                <w:sz w:val="18"/>
                <w:szCs w:val="18"/>
                <w:rtl/>
              </w:rPr>
            </w:pPr>
            <w:r w:rsidRPr="00713DAE">
              <w:rPr>
                <w:rFonts w:ascii="Arial" w:hAnsi="Arial" w:cs="Arial"/>
                <w:b/>
                <w:bCs/>
                <w:color w:val="000000"/>
                <w:sz w:val="18"/>
                <w:szCs w:val="18"/>
              </w:rPr>
              <w:t>0.68</w:t>
            </w:r>
          </w:p>
        </w:tc>
        <w:tc>
          <w:tcPr>
            <w:tcW w:w="872" w:type="dxa"/>
            <w:tcBorders>
              <w:left w:val="nil"/>
              <w:bottom w:val="nil"/>
              <w:right w:val="nil"/>
            </w:tcBorders>
            <w:vAlign w:val="center"/>
          </w:tcPr>
          <w:p w:rsidR="00713DAE" w:rsidRPr="00713DAE" w:rsidRDefault="00713DAE" w:rsidP="00713DAE">
            <w:pPr>
              <w:jc w:val="lowKashida"/>
              <w:rPr>
                <w:rFonts w:ascii="Arial" w:hAnsi="Arial" w:cs="Arial"/>
                <w:b/>
                <w:bCs/>
                <w:color w:val="000000"/>
                <w:sz w:val="18"/>
                <w:szCs w:val="18"/>
                <w:rtl/>
              </w:rPr>
            </w:pPr>
            <w:r w:rsidRPr="00713DAE">
              <w:rPr>
                <w:rFonts w:ascii="Arial" w:hAnsi="Arial" w:cs="Arial"/>
                <w:b/>
                <w:bCs/>
                <w:color w:val="000000"/>
                <w:sz w:val="18"/>
                <w:szCs w:val="18"/>
              </w:rPr>
              <w:t>0.64</w:t>
            </w:r>
          </w:p>
        </w:tc>
        <w:tc>
          <w:tcPr>
            <w:tcW w:w="872" w:type="dxa"/>
            <w:tcBorders>
              <w:left w:val="nil"/>
              <w:bottom w:val="nil"/>
              <w:right w:val="nil"/>
            </w:tcBorders>
            <w:vAlign w:val="center"/>
          </w:tcPr>
          <w:p w:rsidR="00713DAE" w:rsidRPr="00713DAE" w:rsidRDefault="00713DAE" w:rsidP="00713DAE">
            <w:pPr>
              <w:jc w:val="lowKashida"/>
              <w:rPr>
                <w:rFonts w:ascii="Arial" w:hAnsi="Arial" w:cs="Arial"/>
                <w:b/>
                <w:bCs/>
                <w:color w:val="000000"/>
                <w:sz w:val="18"/>
                <w:szCs w:val="18"/>
                <w:rtl/>
              </w:rPr>
            </w:pPr>
            <w:r w:rsidRPr="00713DAE">
              <w:rPr>
                <w:rFonts w:ascii="Arial" w:hAnsi="Arial" w:cs="Arial"/>
                <w:b/>
                <w:bCs/>
                <w:color w:val="000000"/>
                <w:sz w:val="18"/>
                <w:szCs w:val="18"/>
              </w:rPr>
              <w:t>0.08</w:t>
            </w:r>
          </w:p>
        </w:tc>
        <w:tc>
          <w:tcPr>
            <w:tcW w:w="872" w:type="dxa"/>
            <w:tcBorders>
              <w:left w:val="nil"/>
              <w:bottom w:val="nil"/>
              <w:right w:val="nil"/>
            </w:tcBorders>
            <w:vAlign w:val="center"/>
          </w:tcPr>
          <w:p w:rsidR="00713DAE" w:rsidRPr="00713DAE" w:rsidRDefault="00713DAE" w:rsidP="00713DAE">
            <w:pPr>
              <w:jc w:val="lowKashida"/>
              <w:rPr>
                <w:rFonts w:ascii="Arial" w:hAnsi="Arial" w:cs="Arial"/>
                <w:b/>
                <w:bCs/>
                <w:color w:val="000000"/>
                <w:sz w:val="18"/>
                <w:szCs w:val="18"/>
                <w:rtl/>
              </w:rPr>
            </w:pPr>
            <w:r w:rsidRPr="00713DAE">
              <w:rPr>
                <w:rFonts w:ascii="Arial" w:hAnsi="Arial" w:cs="Arial"/>
                <w:b/>
                <w:bCs/>
                <w:color w:val="000000"/>
                <w:sz w:val="18"/>
                <w:szCs w:val="18"/>
              </w:rPr>
              <w:t>0.33</w:t>
            </w:r>
          </w:p>
        </w:tc>
        <w:tc>
          <w:tcPr>
            <w:tcW w:w="872" w:type="dxa"/>
            <w:tcBorders>
              <w:left w:val="nil"/>
              <w:bottom w:val="nil"/>
              <w:right w:val="nil"/>
            </w:tcBorders>
            <w:vAlign w:val="center"/>
          </w:tcPr>
          <w:p w:rsidR="00713DAE" w:rsidRPr="00713DAE" w:rsidRDefault="00713DAE" w:rsidP="00713DAE">
            <w:pPr>
              <w:jc w:val="lowKashida"/>
              <w:rPr>
                <w:rFonts w:ascii="Arial" w:hAnsi="Arial" w:cs="Arial"/>
                <w:b/>
                <w:bCs/>
                <w:color w:val="000000"/>
                <w:sz w:val="18"/>
                <w:szCs w:val="18"/>
                <w:rtl/>
              </w:rPr>
            </w:pPr>
            <w:r w:rsidRPr="00713DAE">
              <w:rPr>
                <w:rFonts w:ascii="Arial" w:hAnsi="Arial" w:cs="Arial"/>
                <w:b/>
                <w:bCs/>
                <w:color w:val="000000"/>
                <w:sz w:val="18"/>
                <w:szCs w:val="18"/>
              </w:rPr>
              <w:t>0.30</w:t>
            </w:r>
          </w:p>
        </w:tc>
        <w:tc>
          <w:tcPr>
            <w:tcW w:w="872" w:type="dxa"/>
            <w:tcBorders>
              <w:left w:val="nil"/>
              <w:bottom w:val="nil"/>
              <w:right w:val="nil"/>
            </w:tcBorders>
            <w:shd w:val="clear" w:color="auto" w:fill="BDD6EE" w:themeFill="accent1" w:themeFillTint="66"/>
            <w:vAlign w:val="center"/>
          </w:tcPr>
          <w:p w:rsidR="00713DAE" w:rsidRPr="00713DAE" w:rsidRDefault="00713DAE" w:rsidP="00713DAE">
            <w:pPr>
              <w:jc w:val="lowKashida"/>
              <w:rPr>
                <w:rFonts w:ascii="Arial" w:hAnsi="Arial" w:cs="Arial"/>
                <w:b/>
                <w:bCs/>
                <w:color w:val="000000"/>
                <w:sz w:val="18"/>
                <w:szCs w:val="18"/>
                <w:rtl/>
              </w:rPr>
            </w:pPr>
            <w:r w:rsidRPr="00713DAE">
              <w:rPr>
                <w:rFonts w:ascii="Arial" w:hAnsi="Arial" w:cs="Arial"/>
                <w:b/>
                <w:bCs/>
                <w:color w:val="000000"/>
                <w:sz w:val="18"/>
                <w:szCs w:val="18"/>
              </w:rPr>
              <w:t>0.02</w:t>
            </w:r>
          </w:p>
        </w:tc>
        <w:tc>
          <w:tcPr>
            <w:tcW w:w="872" w:type="dxa"/>
            <w:tcBorders>
              <w:left w:val="nil"/>
              <w:bottom w:val="nil"/>
              <w:right w:val="nil"/>
            </w:tcBorders>
            <w:vAlign w:val="center"/>
          </w:tcPr>
          <w:p w:rsidR="00713DAE" w:rsidRPr="00713DAE" w:rsidRDefault="00713DAE" w:rsidP="00713DAE">
            <w:pPr>
              <w:jc w:val="lowKashida"/>
              <w:rPr>
                <w:rFonts w:ascii="Arial" w:hAnsi="Arial" w:cs="Arial"/>
                <w:b/>
                <w:bCs/>
                <w:color w:val="000000"/>
                <w:sz w:val="18"/>
                <w:szCs w:val="18"/>
                <w:rtl/>
              </w:rPr>
            </w:pPr>
            <w:r w:rsidRPr="00713DAE">
              <w:rPr>
                <w:rFonts w:ascii="Arial" w:hAnsi="Arial" w:cs="Arial"/>
                <w:b/>
                <w:bCs/>
                <w:color w:val="000000"/>
                <w:sz w:val="18"/>
                <w:szCs w:val="18"/>
              </w:rPr>
              <w:t>0.05</w:t>
            </w:r>
          </w:p>
        </w:tc>
        <w:tc>
          <w:tcPr>
            <w:tcW w:w="895" w:type="dxa"/>
            <w:tcBorders>
              <w:left w:val="nil"/>
              <w:bottom w:val="nil"/>
              <w:right w:val="nil"/>
            </w:tcBorders>
            <w:vAlign w:val="center"/>
          </w:tcPr>
          <w:p w:rsidR="00713DAE" w:rsidRPr="00713DAE" w:rsidRDefault="00713DAE" w:rsidP="00713DAE">
            <w:pPr>
              <w:jc w:val="lowKashida"/>
              <w:rPr>
                <w:rFonts w:ascii="Arial" w:hAnsi="Arial" w:cs="Arial"/>
                <w:b/>
                <w:bCs/>
                <w:color w:val="000000"/>
                <w:sz w:val="18"/>
                <w:szCs w:val="18"/>
                <w:rtl/>
              </w:rPr>
            </w:pPr>
            <w:r w:rsidRPr="00713DAE">
              <w:rPr>
                <w:rFonts w:ascii="Arial" w:hAnsi="Arial" w:cs="Arial"/>
                <w:b/>
                <w:bCs/>
                <w:color w:val="000000"/>
                <w:sz w:val="18"/>
                <w:szCs w:val="18"/>
              </w:rPr>
              <w:t>0.39</w:t>
            </w:r>
          </w:p>
        </w:tc>
        <w:tc>
          <w:tcPr>
            <w:tcW w:w="849" w:type="dxa"/>
            <w:tcBorders>
              <w:left w:val="nil"/>
              <w:bottom w:val="nil"/>
            </w:tcBorders>
            <w:vAlign w:val="center"/>
          </w:tcPr>
          <w:p w:rsidR="00713DAE" w:rsidRPr="00713DAE" w:rsidRDefault="00713DAE" w:rsidP="00713DAE">
            <w:pPr>
              <w:jc w:val="lowKashida"/>
              <w:rPr>
                <w:rFonts w:ascii="Arial" w:hAnsi="Arial" w:cs="Arial"/>
                <w:b/>
                <w:bCs/>
                <w:color w:val="000000"/>
                <w:sz w:val="18"/>
                <w:szCs w:val="18"/>
                <w:rtl/>
              </w:rPr>
            </w:pPr>
            <w:r w:rsidRPr="00713DAE">
              <w:rPr>
                <w:rFonts w:ascii="Arial" w:hAnsi="Arial" w:cs="Arial"/>
                <w:b/>
                <w:bCs/>
                <w:color w:val="000000"/>
                <w:sz w:val="18"/>
                <w:szCs w:val="18"/>
              </w:rPr>
              <w:t>0.98</w:t>
            </w:r>
          </w:p>
        </w:tc>
      </w:tr>
      <w:tr w:rsidR="00713DAE" w:rsidRPr="00571B25" w:rsidTr="007E38C4">
        <w:trPr>
          <w:trHeight w:val="340"/>
          <w:jc w:val="center"/>
        </w:trPr>
        <w:tc>
          <w:tcPr>
            <w:tcW w:w="1081" w:type="dxa"/>
            <w:tcBorders>
              <w:top w:val="nil"/>
              <w:bottom w:val="nil"/>
            </w:tcBorders>
            <w:vAlign w:val="center"/>
          </w:tcPr>
          <w:p w:rsidR="00713DAE" w:rsidRPr="004605BA" w:rsidRDefault="00713DAE" w:rsidP="00713DAE">
            <w:pPr>
              <w:rPr>
                <w:rFonts w:ascii="Simplified Arabic" w:hAnsi="Simplified Arabic"/>
                <w:b/>
                <w:bCs/>
                <w:color w:val="000000"/>
                <w:sz w:val="18"/>
                <w:szCs w:val="18"/>
                <w:rtl/>
              </w:rPr>
            </w:pPr>
            <w:r w:rsidRPr="00700C66">
              <w:rPr>
                <w:rFonts w:ascii="Simplified Arabic" w:hAnsi="Simplified Arabic"/>
                <w:b/>
                <w:bCs/>
                <w:color w:val="000000"/>
                <w:sz w:val="18"/>
                <w:szCs w:val="18"/>
                <w:rtl/>
              </w:rPr>
              <w:t>الضفة الغربية</w:t>
            </w:r>
          </w:p>
        </w:tc>
        <w:tc>
          <w:tcPr>
            <w:tcW w:w="872" w:type="dxa"/>
            <w:tcBorders>
              <w:top w:val="nil"/>
              <w:bottom w:val="nil"/>
              <w:right w:val="nil"/>
            </w:tcBorders>
            <w:shd w:val="clear" w:color="auto" w:fill="FFFFFF" w:themeFill="background1"/>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0.71</w:t>
            </w:r>
          </w:p>
        </w:tc>
        <w:tc>
          <w:tcPr>
            <w:tcW w:w="872" w:type="dxa"/>
            <w:tcBorders>
              <w:top w:val="nil"/>
              <w:left w:val="nil"/>
              <w:bottom w:val="nil"/>
              <w:right w:val="nil"/>
            </w:tcBorders>
            <w:shd w:val="clear" w:color="auto" w:fill="FFFFFF" w:themeFill="background1"/>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0.99</w:t>
            </w:r>
          </w:p>
        </w:tc>
        <w:tc>
          <w:tcPr>
            <w:tcW w:w="872" w:type="dxa"/>
            <w:tcBorders>
              <w:top w:val="nil"/>
              <w:left w:val="nil"/>
              <w:bottom w:val="nil"/>
              <w:right w:val="nil"/>
            </w:tcBorders>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0.15</w:t>
            </w:r>
          </w:p>
        </w:tc>
        <w:tc>
          <w:tcPr>
            <w:tcW w:w="872" w:type="dxa"/>
            <w:tcBorders>
              <w:top w:val="nil"/>
              <w:left w:val="nil"/>
              <w:bottom w:val="nil"/>
              <w:right w:val="nil"/>
            </w:tcBorders>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0.33</w:t>
            </w:r>
          </w:p>
        </w:tc>
        <w:tc>
          <w:tcPr>
            <w:tcW w:w="872" w:type="dxa"/>
            <w:tcBorders>
              <w:top w:val="nil"/>
              <w:left w:val="nil"/>
              <w:bottom w:val="nil"/>
              <w:right w:val="nil"/>
            </w:tcBorders>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0.44</w:t>
            </w:r>
          </w:p>
        </w:tc>
        <w:tc>
          <w:tcPr>
            <w:tcW w:w="872" w:type="dxa"/>
            <w:tcBorders>
              <w:top w:val="nil"/>
              <w:left w:val="nil"/>
              <w:bottom w:val="nil"/>
              <w:right w:val="nil"/>
            </w:tcBorders>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0.05</w:t>
            </w:r>
          </w:p>
        </w:tc>
        <w:tc>
          <w:tcPr>
            <w:tcW w:w="872" w:type="dxa"/>
            <w:tcBorders>
              <w:top w:val="nil"/>
              <w:left w:val="nil"/>
              <w:bottom w:val="nil"/>
              <w:right w:val="nil"/>
            </w:tcBorders>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0.32</w:t>
            </w:r>
          </w:p>
        </w:tc>
        <w:tc>
          <w:tcPr>
            <w:tcW w:w="895" w:type="dxa"/>
            <w:tcBorders>
              <w:top w:val="nil"/>
              <w:left w:val="nil"/>
              <w:bottom w:val="nil"/>
              <w:right w:val="nil"/>
            </w:tcBorders>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0.27</w:t>
            </w:r>
          </w:p>
        </w:tc>
        <w:tc>
          <w:tcPr>
            <w:tcW w:w="849" w:type="dxa"/>
            <w:tcBorders>
              <w:top w:val="nil"/>
              <w:left w:val="nil"/>
              <w:bottom w:val="nil"/>
            </w:tcBorders>
            <w:shd w:val="clear" w:color="auto" w:fill="BDD6EE" w:themeFill="accent1" w:themeFillTint="66"/>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0.04</w:t>
            </w:r>
          </w:p>
        </w:tc>
      </w:tr>
      <w:tr w:rsidR="00713DAE" w:rsidRPr="00571B25" w:rsidTr="007E38C4">
        <w:trPr>
          <w:trHeight w:val="340"/>
          <w:jc w:val="center"/>
        </w:trPr>
        <w:tc>
          <w:tcPr>
            <w:tcW w:w="1081" w:type="dxa"/>
            <w:tcBorders>
              <w:top w:val="nil"/>
            </w:tcBorders>
            <w:vAlign w:val="center"/>
          </w:tcPr>
          <w:p w:rsidR="00713DAE" w:rsidRPr="004605BA" w:rsidRDefault="00713DAE" w:rsidP="00713DAE">
            <w:pPr>
              <w:rPr>
                <w:rFonts w:ascii="Simplified Arabic" w:hAnsi="Simplified Arabic"/>
                <w:b/>
                <w:bCs/>
                <w:color w:val="000000"/>
                <w:sz w:val="18"/>
                <w:szCs w:val="18"/>
                <w:rtl/>
              </w:rPr>
            </w:pPr>
            <w:r w:rsidRPr="00700C66">
              <w:rPr>
                <w:rFonts w:ascii="Simplified Arabic" w:hAnsi="Simplified Arabic"/>
                <w:b/>
                <w:bCs/>
                <w:color w:val="000000"/>
                <w:sz w:val="18"/>
                <w:szCs w:val="18"/>
                <w:rtl/>
              </w:rPr>
              <w:t>قطاع غــــــزة</w:t>
            </w:r>
          </w:p>
        </w:tc>
        <w:tc>
          <w:tcPr>
            <w:tcW w:w="872" w:type="dxa"/>
            <w:tcBorders>
              <w:top w:val="nil"/>
              <w:right w:val="nil"/>
            </w:tcBorders>
            <w:shd w:val="clear" w:color="auto" w:fill="BDD6EE" w:themeFill="accent1" w:themeFillTint="66"/>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0.02</w:t>
            </w:r>
          </w:p>
        </w:tc>
        <w:tc>
          <w:tcPr>
            <w:tcW w:w="872" w:type="dxa"/>
            <w:tcBorders>
              <w:top w:val="nil"/>
              <w:left w:val="nil"/>
              <w:right w:val="nil"/>
            </w:tcBorders>
            <w:shd w:val="clear" w:color="auto" w:fill="BDD6EE" w:themeFill="accent1" w:themeFillTint="66"/>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0.02</w:t>
            </w:r>
          </w:p>
        </w:tc>
        <w:tc>
          <w:tcPr>
            <w:tcW w:w="872" w:type="dxa"/>
            <w:tcBorders>
              <w:top w:val="nil"/>
              <w:left w:val="nil"/>
              <w:right w:val="nil"/>
            </w:tcBorders>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0.26</w:t>
            </w:r>
          </w:p>
        </w:tc>
        <w:tc>
          <w:tcPr>
            <w:tcW w:w="872" w:type="dxa"/>
            <w:tcBorders>
              <w:top w:val="nil"/>
              <w:left w:val="nil"/>
              <w:right w:val="nil"/>
            </w:tcBorders>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0.41</w:t>
            </w:r>
          </w:p>
        </w:tc>
        <w:tc>
          <w:tcPr>
            <w:tcW w:w="872" w:type="dxa"/>
            <w:tcBorders>
              <w:top w:val="nil"/>
              <w:left w:val="nil"/>
              <w:right w:val="nil"/>
            </w:tcBorders>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0.45</w:t>
            </w:r>
          </w:p>
        </w:tc>
        <w:tc>
          <w:tcPr>
            <w:tcW w:w="872" w:type="dxa"/>
            <w:tcBorders>
              <w:top w:val="nil"/>
              <w:left w:val="nil"/>
              <w:right w:val="nil"/>
            </w:tcBorders>
            <w:shd w:val="clear" w:color="auto" w:fill="FFFFFF" w:themeFill="background1"/>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0.06</w:t>
            </w:r>
          </w:p>
        </w:tc>
        <w:tc>
          <w:tcPr>
            <w:tcW w:w="872" w:type="dxa"/>
            <w:tcBorders>
              <w:top w:val="nil"/>
              <w:left w:val="nil"/>
              <w:right w:val="nil"/>
            </w:tcBorders>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0.10</w:t>
            </w:r>
          </w:p>
        </w:tc>
        <w:tc>
          <w:tcPr>
            <w:tcW w:w="895" w:type="dxa"/>
            <w:tcBorders>
              <w:top w:val="nil"/>
              <w:left w:val="nil"/>
              <w:right w:val="nil"/>
            </w:tcBorders>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0.99</w:t>
            </w:r>
          </w:p>
        </w:tc>
        <w:tc>
          <w:tcPr>
            <w:tcW w:w="849" w:type="dxa"/>
            <w:tcBorders>
              <w:top w:val="nil"/>
              <w:left w:val="nil"/>
            </w:tcBorders>
            <w:vAlign w:val="center"/>
          </w:tcPr>
          <w:p w:rsidR="00713DAE" w:rsidRPr="004605BA" w:rsidRDefault="00713DAE" w:rsidP="00713DAE">
            <w:pPr>
              <w:jc w:val="lowKashida"/>
              <w:rPr>
                <w:rFonts w:ascii="Arial" w:hAnsi="Arial" w:cs="Arial"/>
                <w:color w:val="000000"/>
                <w:sz w:val="18"/>
                <w:szCs w:val="18"/>
                <w:rtl/>
              </w:rPr>
            </w:pPr>
            <w:r w:rsidRPr="004605BA">
              <w:rPr>
                <w:rFonts w:ascii="Arial" w:hAnsi="Arial" w:cs="Arial"/>
                <w:color w:val="000000"/>
                <w:sz w:val="18"/>
                <w:szCs w:val="18"/>
              </w:rPr>
              <w:t>0.41</w:t>
            </w:r>
          </w:p>
        </w:tc>
      </w:tr>
    </w:tbl>
    <w:tbl>
      <w:tblPr>
        <w:bidiVisual/>
        <w:tblW w:w="6747" w:type="dxa"/>
        <w:tblLook w:val="04A0" w:firstRow="1" w:lastRow="0" w:firstColumn="1" w:lastColumn="0" w:noHBand="0" w:noVBand="1"/>
      </w:tblPr>
      <w:tblGrid>
        <w:gridCol w:w="279"/>
        <w:gridCol w:w="6468"/>
      </w:tblGrid>
      <w:tr w:rsidR="006F4960" w:rsidRPr="00125681" w:rsidTr="00D16FC3">
        <w:trPr>
          <w:trHeight w:val="166"/>
        </w:trPr>
        <w:tc>
          <w:tcPr>
            <w:tcW w:w="279" w:type="dxa"/>
            <w:shd w:val="clear" w:color="auto" w:fill="B4C6E7" w:themeFill="accent5" w:themeFillTint="66"/>
            <w:noWrap/>
            <w:vAlign w:val="bottom"/>
            <w:hideMark/>
          </w:tcPr>
          <w:p w:rsidR="006F4960" w:rsidRPr="00125681" w:rsidRDefault="006F4960" w:rsidP="00D16FC3">
            <w:pPr>
              <w:bidi w:val="0"/>
              <w:rPr>
                <w:rFonts w:ascii="Arial" w:hAnsi="Arial" w:cs="Arial"/>
                <w:color w:val="000000"/>
                <w:sz w:val="16"/>
                <w:szCs w:val="16"/>
              </w:rPr>
            </w:pPr>
          </w:p>
        </w:tc>
        <w:tc>
          <w:tcPr>
            <w:tcW w:w="6468" w:type="dxa"/>
            <w:shd w:val="clear" w:color="auto" w:fill="auto"/>
            <w:noWrap/>
            <w:vAlign w:val="center"/>
            <w:hideMark/>
          </w:tcPr>
          <w:p w:rsidR="006F4960" w:rsidRPr="00125681" w:rsidRDefault="006F4960" w:rsidP="00D16FC3">
            <w:pPr>
              <w:rPr>
                <w:rFonts w:ascii="Simplified Arabic" w:hAnsi="Simplified Arabic"/>
                <w:color w:val="000000"/>
                <w:sz w:val="16"/>
                <w:szCs w:val="16"/>
                <w:rtl/>
              </w:rPr>
            </w:pPr>
            <w:r w:rsidRPr="00125681">
              <w:rPr>
                <w:rFonts w:ascii="Simplified Arabic" w:hAnsi="Simplified Arabic"/>
                <w:color w:val="000000"/>
                <w:sz w:val="16"/>
                <w:szCs w:val="16"/>
                <w:rtl/>
              </w:rPr>
              <w:t xml:space="preserve">يوجد فروق ذات دلالة إحصائية </w:t>
            </w:r>
            <w:r>
              <w:rPr>
                <w:rFonts w:ascii="Simplified Arabic" w:hAnsi="Simplified Arabic" w:hint="cs"/>
                <w:color w:val="000000"/>
                <w:sz w:val="16"/>
                <w:szCs w:val="16"/>
                <w:rtl/>
              </w:rPr>
              <w:t xml:space="preserve">    </w:t>
            </w:r>
          </w:p>
        </w:tc>
      </w:tr>
    </w:tbl>
    <w:p w:rsidR="006F4960" w:rsidRPr="00DE135C" w:rsidRDefault="006F4960" w:rsidP="00DF5FEE">
      <w:pPr>
        <w:jc w:val="lowKashida"/>
        <w:rPr>
          <w:rFonts w:ascii="Simplified Arabic" w:hAnsi="Simplified Arabic"/>
          <w:color w:val="201F1E"/>
          <w:sz w:val="22"/>
          <w:szCs w:val="22"/>
          <w:rtl/>
        </w:rPr>
      </w:pPr>
    </w:p>
    <w:p w:rsidR="00AF51DF" w:rsidRDefault="00AF51DF" w:rsidP="00DF5FEE">
      <w:pPr>
        <w:jc w:val="lowKashida"/>
        <w:rPr>
          <w:rFonts w:ascii="Simplified Arabic" w:hAnsi="Simplified Arabic"/>
          <w:color w:val="201F1E"/>
          <w:sz w:val="16"/>
          <w:szCs w:val="16"/>
          <w:rtl/>
        </w:rPr>
      </w:pPr>
      <w:r>
        <w:rPr>
          <w:rFonts w:hint="cs"/>
          <w:color w:val="000000" w:themeColor="text1"/>
          <w:szCs w:val="24"/>
          <w:rtl/>
        </w:rPr>
        <w:t>هناك تطابق مقبول بين البيانات الرئيسية وبيانات إعادة المقابلة حسب نتائج إختبار المطابقة وبالتالي البيانات موثوقة.</w:t>
      </w:r>
    </w:p>
    <w:p w:rsidR="00AF51DF" w:rsidRPr="001F4B6C" w:rsidRDefault="00AF51DF" w:rsidP="00DF5FEE">
      <w:pPr>
        <w:jc w:val="lowKashida"/>
        <w:rPr>
          <w:rFonts w:ascii="Simplified Arabic" w:hAnsi="Simplified Arabic"/>
          <w:color w:val="201F1E"/>
          <w:szCs w:val="24"/>
          <w:rtl/>
        </w:rPr>
      </w:pPr>
    </w:p>
    <w:p w:rsidR="006F4960" w:rsidRPr="006F1E99" w:rsidRDefault="006F4960" w:rsidP="006F4960">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6F4960" w:rsidRPr="006F1E99" w:rsidRDefault="006F4960" w:rsidP="006F4960">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 </w:t>
      </w:r>
    </w:p>
    <w:p w:rsidR="006F4960" w:rsidRPr="001F4B6C" w:rsidRDefault="006F4960" w:rsidP="006F4960">
      <w:pPr>
        <w:jc w:val="lowKashida"/>
        <w:rPr>
          <w:rFonts w:ascii="Simplified Arabic" w:hAnsi="Simplified Arabic"/>
          <w:szCs w:val="24"/>
          <w:rtl/>
        </w:rPr>
      </w:pPr>
    </w:p>
    <w:p w:rsidR="006F4960" w:rsidRPr="006F1E99" w:rsidRDefault="006F4960" w:rsidP="006F4960">
      <w:pPr>
        <w:ind w:right="894"/>
        <w:jc w:val="both"/>
        <w:rPr>
          <w:b/>
          <w:bCs/>
          <w:color w:val="000000" w:themeColor="text1"/>
          <w:szCs w:val="24"/>
          <w:rtl/>
        </w:rPr>
      </w:pPr>
      <w:r w:rsidRPr="006F1E99">
        <w:rPr>
          <w:rFonts w:hint="cs"/>
          <w:b/>
          <w:bCs/>
          <w:color w:val="000000" w:themeColor="text1"/>
          <w:szCs w:val="24"/>
          <w:rtl/>
        </w:rPr>
        <w:t>1.2.4 آلية الضبط في المرحلة التحضيرية</w:t>
      </w:r>
    </w:p>
    <w:p w:rsidR="006F4960" w:rsidRDefault="006F4960" w:rsidP="0085783E">
      <w:pPr>
        <w:jc w:val="lowKashida"/>
        <w:rPr>
          <w:color w:val="000000" w:themeColor="text1"/>
          <w:szCs w:val="24"/>
        </w:rPr>
      </w:pPr>
      <w:r w:rsidRPr="006F1E99">
        <w:rPr>
          <w:rFonts w:hint="cs"/>
          <w:color w:val="000000" w:themeColor="text1"/>
          <w:szCs w:val="24"/>
          <w:rtl/>
        </w:rPr>
        <w:t xml:space="preserve">تعتبر المرحلة التحضيرية من </w:t>
      </w:r>
      <w:r w:rsidR="0085783E">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sidR="00D76E3B">
        <w:rPr>
          <w:rFonts w:hint="cs"/>
          <w:color w:val="000000" w:themeColor="text1"/>
          <w:szCs w:val="24"/>
          <w:rtl/>
        </w:rPr>
        <w:t xml:space="preserve"> </w:t>
      </w:r>
      <w:r w:rsidR="0085783E">
        <w:rPr>
          <w:rFonts w:hint="cs"/>
          <w:szCs w:val="24"/>
          <w:rtl/>
        </w:rPr>
        <w:t>إ</w:t>
      </w:r>
      <w:r w:rsidR="00D76E3B">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sidR="000114A4">
        <w:rPr>
          <w:rFonts w:hint="cs"/>
          <w:color w:val="000000" w:themeColor="text1"/>
          <w:szCs w:val="24"/>
          <w:rtl/>
        </w:rPr>
        <w:t>إلى</w:t>
      </w:r>
      <w:r w:rsidRPr="006F1E99">
        <w:rPr>
          <w:rFonts w:hint="cs"/>
          <w:color w:val="000000" w:themeColor="text1"/>
          <w:szCs w:val="24"/>
          <w:rtl/>
        </w:rPr>
        <w:t xml:space="preserve"> بيانات ذات جودة عالية: </w:t>
      </w:r>
    </w:p>
    <w:p w:rsidR="00571B25" w:rsidRPr="00AF51DF" w:rsidRDefault="00571B25" w:rsidP="00571B25">
      <w:pPr>
        <w:pStyle w:val="ListParagraph"/>
        <w:overflowPunct w:val="0"/>
        <w:autoSpaceDE w:val="0"/>
        <w:autoSpaceDN w:val="0"/>
        <w:adjustRightInd w:val="0"/>
        <w:ind w:left="565"/>
        <w:jc w:val="both"/>
        <w:textAlignment w:val="baseline"/>
        <w:rPr>
          <w:rFonts w:cs="Simplified Arabic"/>
          <w:sz w:val="12"/>
          <w:szCs w:val="12"/>
        </w:rPr>
      </w:pPr>
    </w:p>
    <w:p w:rsidR="006F4960" w:rsidRPr="009D5DE0" w:rsidRDefault="006F4960" w:rsidP="00302B05">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sidR="00302B05">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sidR="00E902A6">
        <w:rPr>
          <w:rFonts w:cs="Simplified Arabic" w:hint="cs"/>
          <w:sz w:val="24"/>
          <w:szCs w:val="24"/>
          <w:rtl/>
        </w:rPr>
        <w:t>ً</w:t>
      </w:r>
      <w:r w:rsidRPr="009D5DE0">
        <w:rPr>
          <w:rFonts w:cs="Simplified Arabic" w:hint="cs"/>
          <w:sz w:val="24"/>
          <w:szCs w:val="24"/>
          <w:rtl/>
        </w:rPr>
        <w:t xml:space="preserve"> ودوليا</w:t>
      </w:r>
      <w:r w:rsidR="00E902A6">
        <w:rPr>
          <w:rFonts w:cs="Simplified Arabic" w:hint="cs"/>
          <w:sz w:val="24"/>
          <w:szCs w:val="24"/>
          <w:rtl/>
        </w:rPr>
        <w:t>ً</w:t>
      </w:r>
      <w:r w:rsidRPr="009D5DE0">
        <w:rPr>
          <w:rFonts w:cs="Simplified Arabic" w:hint="cs"/>
          <w:sz w:val="24"/>
          <w:szCs w:val="24"/>
          <w:rtl/>
        </w:rPr>
        <w:t>.</w:t>
      </w:r>
    </w:p>
    <w:p w:rsidR="006F4960" w:rsidRPr="007D11B4"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sidR="000114A4">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sidR="00D76E3B">
        <w:rPr>
          <w:rFonts w:ascii="Simplified Arabic" w:hAnsi="Simplified Arabic" w:cs="Simplified Arabic" w:hint="cs"/>
          <w:sz w:val="24"/>
          <w:szCs w:val="24"/>
          <w:rtl/>
        </w:rPr>
        <w:t>الزراعي 2021.</w:t>
      </w:r>
    </w:p>
    <w:p w:rsidR="006F4960" w:rsidRPr="003F7FBB" w:rsidRDefault="006F4960" w:rsidP="00E902A6">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sidR="000114A4">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sidR="00E902A6">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6F4960" w:rsidRPr="003F7FBB" w:rsidRDefault="006F4960" w:rsidP="006F4960">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6F4960" w:rsidRPr="00AA63C8" w:rsidRDefault="006F4960" w:rsidP="004B0F02">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sidR="00667C24">
        <w:rPr>
          <w:rFonts w:cs="Simplified Arabic"/>
          <w:sz w:val="24"/>
          <w:szCs w:val="24"/>
          <w:rtl/>
        </w:rPr>
        <w:t>أي</w:t>
      </w:r>
      <w:r w:rsidRPr="00AA63C8">
        <w:rPr>
          <w:rFonts w:cs="Simplified Arabic"/>
          <w:sz w:val="24"/>
          <w:szCs w:val="24"/>
          <w:rtl/>
        </w:rPr>
        <w:t>ام ال</w:t>
      </w:r>
      <w:r w:rsidR="004B0F02">
        <w:rPr>
          <w:rFonts w:cs="Simplified Arabic" w:hint="cs"/>
          <w:sz w:val="24"/>
          <w:szCs w:val="24"/>
          <w:rtl/>
        </w:rPr>
        <w:t>أ</w:t>
      </w:r>
      <w:r w:rsidRPr="00AA63C8">
        <w:rPr>
          <w:rFonts w:cs="Simplified Arabic"/>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AA63C8">
        <w:rPr>
          <w:rFonts w:cs="Simplified Arabic" w:hint="cs"/>
          <w:sz w:val="24"/>
          <w:szCs w:val="24"/>
          <w:rtl/>
        </w:rPr>
        <w:t xml:space="preserve">ً، وكانت على النحو الآتي: </w:t>
      </w:r>
    </w:p>
    <w:p w:rsidR="006F4960" w:rsidRPr="00AA63C8" w:rsidRDefault="006F4960" w:rsidP="00DE135C">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sidR="00D76E3B">
        <w:rPr>
          <w:rFonts w:cs="Simplified Arabic"/>
          <w:sz w:val="24"/>
          <w:szCs w:val="24"/>
          <w:rtl/>
        </w:rPr>
        <w:t xml:space="preserve">يات لتنفيذ التعداد الزراعي </w:t>
      </w:r>
      <w:r w:rsidR="00012248">
        <w:rPr>
          <w:rFonts w:cs="Simplified Arabic" w:hint="cs"/>
          <w:sz w:val="24"/>
          <w:szCs w:val="24"/>
          <w:rtl/>
        </w:rPr>
        <w:t>2021</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lastRenderedPageBreak/>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sidR="00D76E3B">
        <w:rPr>
          <w:rFonts w:cs="Simplified Arabic" w:hint="cs"/>
          <w:sz w:val="24"/>
          <w:szCs w:val="24"/>
          <w:rtl/>
        </w:rPr>
        <w:t>.</w:t>
      </w:r>
    </w:p>
    <w:p w:rsidR="006F4960" w:rsidRPr="00AA63C8" w:rsidRDefault="006F4960" w:rsidP="00DE135C">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sidR="00AF51DF">
        <w:rPr>
          <w:rFonts w:cs="Simplified Arabic" w:hint="cs"/>
          <w:sz w:val="24"/>
          <w:szCs w:val="24"/>
          <w:rtl/>
        </w:rPr>
        <w:t>را</w:t>
      </w:r>
      <w:r w:rsidR="004D0EE6">
        <w:rPr>
          <w:rFonts w:cs="Simplified Arabic" w:hint="cs"/>
          <w:sz w:val="24"/>
          <w:szCs w:val="24"/>
          <w:rtl/>
        </w:rPr>
        <w:t>س</w:t>
      </w:r>
      <w:r w:rsidRPr="00AA63C8">
        <w:rPr>
          <w:rFonts w:cs="Simplified Arabic" w:hint="cs"/>
          <w:sz w:val="24"/>
          <w:szCs w:val="24"/>
          <w:rtl/>
        </w:rPr>
        <w:t xml:space="preserve">ة البعدية </w:t>
      </w:r>
      <w:r w:rsidRPr="00AA63C8">
        <w:rPr>
          <w:rFonts w:cs="Simplified Arabic"/>
          <w:sz w:val="24"/>
          <w:szCs w:val="24"/>
        </w:rPr>
        <w:t xml:space="preserve"> (PES)</w:t>
      </w:r>
      <w:r w:rsidR="004B0F36">
        <w:rPr>
          <w:rFonts w:cs="Simplified Arabic" w:hint="cs"/>
          <w:sz w:val="24"/>
          <w:szCs w:val="24"/>
          <w:rtl/>
        </w:rPr>
        <w:t>.</w:t>
      </w:r>
    </w:p>
    <w:p w:rsidR="006F4960" w:rsidRPr="004D40F4" w:rsidRDefault="006F4960" w:rsidP="006F4960">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sidR="004B0F02">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6F4960" w:rsidRPr="004D40F4"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لتتلائم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sidR="000114A4">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sidR="004B0F02">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sidR="000114A4">
        <w:rPr>
          <w:rFonts w:ascii="Simplified Arabic" w:hAnsi="Simplified Arabic" w:cs="Simplified Arabic"/>
          <w:sz w:val="24"/>
          <w:szCs w:val="24"/>
          <w:rtl/>
        </w:rPr>
        <w:t>إلى</w:t>
      </w:r>
      <w:r w:rsidR="004B0F36">
        <w:rPr>
          <w:rFonts w:ascii="Simplified Arabic" w:hAnsi="Simplified Arabic" w:cs="Simplified Arabic"/>
          <w:sz w:val="24"/>
          <w:szCs w:val="24"/>
          <w:rtl/>
        </w:rPr>
        <w:t xml:space="preserve"> النتائج النهائية.</w:t>
      </w:r>
    </w:p>
    <w:p w:rsidR="006F4960" w:rsidRPr="00E316C9" w:rsidRDefault="006F4960" w:rsidP="004B0F02">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sidR="00390305">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sidR="004B0F02">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sidR="004D0EE6">
        <w:rPr>
          <w:rFonts w:ascii="Simplified Arabic" w:hAnsi="Simplified Arabic" w:cs="Simplified Arabic" w:hint="cs"/>
          <w:sz w:val="24"/>
          <w:szCs w:val="24"/>
          <w:rtl/>
        </w:rPr>
        <w:t>ر</w:t>
      </w:r>
      <w:r w:rsidR="00AF51DF">
        <w:rPr>
          <w:rFonts w:ascii="Simplified Arabic" w:hAnsi="Simplified Arabic" w:cs="Simplified Arabic" w:hint="cs"/>
          <w:sz w:val="24"/>
          <w:szCs w:val="24"/>
          <w:rtl/>
        </w:rPr>
        <w:t>ا</w:t>
      </w:r>
      <w:r w:rsidR="004D0EE6">
        <w:rPr>
          <w:rFonts w:ascii="Simplified Arabic" w:hAnsi="Simplified Arabic" w:cs="Simplified Arabic" w:hint="cs"/>
          <w:sz w:val="24"/>
          <w:szCs w:val="24"/>
          <w:rtl/>
        </w:rPr>
        <w:t>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sidR="00AF51DF">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sidR="000114A4">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6F4960" w:rsidRPr="00296D81" w:rsidRDefault="006F4960" w:rsidP="004B326D">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sidR="00667C24">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sidR="004B326D">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sidR="004B0F02">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sidR="004B0F36">
        <w:rPr>
          <w:rFonts w:ascii="Simplified Arabic" w:hAnsi="Simplified Arabic" w:cs="Simplified Arabic" w:hint="cs"/>
          <w:sz w:val="24"/>
          <w:szCs w:val="24"/>
          <w:rtl/>
        </w:rPr>
        <w:t xml:space="preserve"> مرحلة قبل المباشرة في تنفيذها.</w:t>
      </w:r>
    </w:p>
    <w:p w:rsidR="006F4960" w:rsidRPr="001F4B6C" w:rsidRDefault="006F4960" w:rsidP="006F4960">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6F4960" w:rsidRPr="004B0F36" w:rsidRDefault="006F4960" w:rsidP="006F4960">
      <w:pPr>
        <w:ind w:left="-1" w:right="894"/>
        <w:jc w:val="both"/>
        <w:rPr>
          <w:szCs w:val="24"/>
          <w:rtl/>
        </w:rPr>
      </w:pPr>
      <w:r w:rsidRPr="004B6B80">
        <w:rPr>
          <w:rFonts w:hint="cs"/>
          <w:b/>
          <w:bCs/>
          <w:szCs w:val="24"/>
          <w:rtl/>
        </w:rPr>
        <w:t>2.2.4 آلية الضبط في المرحلة التنفيذية (مرحلة العمل الميداني)</w:t>
      </w:r>
    </w:p>
    <w:p w:rsidR="006F4960" w:rsidRPr="006F1E99" w:rsidRDefault="006F4960" w:rsidP="004B326D">
      <w:pPr>
        <w:ind w:left="-1"/>
        <w:jc w:val="both"/>
        <w:rPr>
          <w:color w:val="000000" w:themeColor="text1"/>
          <w:szCs w:val="24"/>
          <w:rtl/>
        </w:rPr>
      </w:pPr>
      <w:r w:rsidRPr="006F1E99">
        <w:rPr>
          <w:rFonts w:hint="cs"/>
          <w:color w:val="000000" w:themeColor="text1"/>
          <w:szCs w:val="24"/>
          <w:rtl/>
        </w:rPr>
        <w:t xml:space="preserve">من </w:t>
      </w:r>
      <w:r w:rsidR="004B326D">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sidR="000114A4">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154C5F" w:rsidRDefault="00154C5F" w:rsidP="00700C66">
      <w:pPr>
        <w:jc w:val="both"/>
        <w:rPr>
          <w:color w:val="000000" w:themeColor="text1"/>
          <w:szCs w:val="24"/>
          <w:rtl/>
        </w:rPr>
      </w:pPr>
    </w:p>
    <w:p w:rsidR="001F4B6C" w:rsidRPr="001F4B6C" w:rsidRDefault="001F4B6C" w:rsidP="00700C66">
      <w:pPr>
        <w:jc w:val="both"/>
        <w:rPr>
          <w:color w:val="000000" w:themeColor="text1"/>
          <w:szCs w:val="24"/>
          <w:rtl/>
        </w:rPr>
      </w:pPr>
    </w:p>
    <w:p w:rsidR="006F4960" w:rsidRPr="006F1E99" w:rsidRDefault="006F4960" w:rsidP="006F4960">
      <w:pPr>
        <w:ind w:left="-1"/>
        <w:jc w:val="both"/>
        <w:rPr>
          <w:b/>
          <w:bCs/>
          <w:color w:val="000000" w:themeColor="text1"/>
          <w:szCs w:val="24"/>
        </w:rPr>
      </w:pPr>
      <w:r w:rsidRPr="006F1E99">
        <w:rPr>
          <w:rFonts w:hint="cs"/>
          <w:b/>
          <w:bCs/>
          <w:color w:val="000000" w:themeColor="text1"/>
          <w:szCs w:val="24"/>
          <w:rtl/>
        </w:rPr>
        <w:lastRenderedPageBreak/>
        <w:t>1.2.2.4 العنصر البشري</w:t>
      </w:r>
    </w:p>
    <w:p w:rsidR="006F4960" w:rsidRPr="0040114F" w:rsidRDefault="006F4960" w:rsidP="00E819A5">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sidR="000114A4">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sidR="00E819A5">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sidR="00F81A4F">
        <w:rPr>
          <w:rFonts w:hint="cs"/>
          <w:color w:val="000000" w:themeColor="text1"/>
          <w:szCs w:val="24"/>
          <w:rtl/>
        </w:rPr>
        <w:t>أو</w:t>
      </w:r>
      <w:r w:rsidRPr="0040114F">
        <w:rPr>
          <w:rFonts w:hint="cs"/>
          <w:color w:val="000000" w:themeColor="text1"/>
          <w:szCs w:val="24"/>
          <w:rtl/>
        </w:rPr>
        <w:t>ل</w:t>
      </w:r>
      <w:r w:rsidR="00E819A5">
        <w:rPr>
          <w:rFonts w:hint="cs"/>
          <w:color w:val="000000" w:themeColor="text1"/>
          <w:szCs w:val="24"/>
          <w:rtl/>
        </w:rPr>
        <w:t>اً</w:t>
      </w:r>
      <w:r w:rsidRPr="0040114F">
        <w:rPr>
          <w:rFonts w:hint="cs"/>
          <w:color w:val="000000" w:themeColor="text1"/>
          <w:szCs w:val="24"/>
          <w:rtl/>
        </w:rPr>
        <w:t xml:space="preserve"> بأول واتخاذ القرارات على المستوى السياساتي لتسهي</w:t>
      </w:r>
      <w:r w:rsidR="004B0F36">
        <w:rPr>
          <w:rFonts w:hint="cs"/>
          <w:color w:val="000000" w:themeColor="text1"/>
          <w:szCs w:val="24"/>
          <w:rtl/>
        </w:rPr>
        <w:t>ل تنفيذ التعداد في كافة مراحله.</w:t>
      </w:r>
    </w:p>
    <w:p w:rsidR="006F4960" w:rsidRPr="006F1E99" w:rsidRDefault="006F4960" w:rsidP="006F4CB8">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sidR="006F4CB8">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sidR="006F4CB8">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sidR="006F4CB8">
        <w:rPr>
          <w:rFonts w:hint="cs"/>
          <w:color w:val="000000" w:themeColor="text1"/>
          <w:szCs w:val="24"/>
          <w:rtl/>
        </w:rPr>
        <w:t>إ</w:t>
      </w:r>
      <w:r w:rsidRPr="006F1E99">
        <w:rPr>
          <w:rFonts w:hint="cs"/>
          <w:color w:val="000000" w:themeColor="text1"/>
          <w:szCs w:val="24"/>
          <w:rtl/>
        </w:rPr>
        <w:t xml:space="preserve">دارية والفنية ومسؤولياته وكيفية </w:t>
      </w:r>
      <w:r w:rsidR="000960F7">
        <w:rPr>
          <w:rFonts w:hint="cs"/>
          <w:color w:val="000000" w:themeColor="text1"/>
          <w:szCs w:val="24"/>
          <w:rtl/>
        </w:rPr>
        <w:t>تنفيذها وحسب صلاحيات كل مستوى.</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sidR="000114A4">
        <w:rPr>
          <w:rFonts w:hint="cs"/>
          <w:color w:val="000000" w:themeColor="text1"/>
          <w:szCs w:val="24"/>
          <w:rtl/>
        </w:rPr>
        <w:t>إلى</w:t>
      </w:r>
      <w:r w:rsidRPr="006F1E99">
        <w:rPr>
          <w:rFonts w:hint="cs"/>
          <w:color w:val="000000" w:themeColor="text1"/>
          <w:szCs w:val="24"/>
          <w:rtl/>
        </w:rPr>
        <w:t xml:space="preserve"> الميدان </w:t>
      </w:r>
      <w:r w:rsidR="00F81A4F">
        <w:rPr>
          <w:rFonts w:hint="cs"/>
          <w:color w:val="000000" w:themeColor="text1"/>
          <w:szCs w:val="24"/>
          <w:rtl/>
        </w:rPr>
        <w:t>أو</w:t>
      </w:r>
      <w:r w:rsidRPr="006F1E99">
        <w:rPr>
          <w:rFonts w:hint="cs"/>
          <w:color w:val="000000" w:themeColor="text1"/>
          <w:szCs w:val="24"/>
          <w:rtl/>
        </w:rPr>
        <w:t>لا بأول</w:t>
      </w:r>
      <w:r w:rsidR="006F4CB8">
        <w:rPr>
          <w:rFonts w:hint="cs"/>
          <w:color w:val="000000" w:themeColor="text1"/>
          <w:szCs w:val="24"/>
          <w:rtl/>
        </w:rPr>
        <w:t>اً</w:t>
      </w:r>
      <w:r w:rsidRPr="006F1E99">
        <w:rPr>
          <w:rFonts w:hint="cs"/>
          <w:color w:val="000000" w:themeColor="text1"/>
          <w:szCs w:val="24"/>
          <w:rtl/>
        </w:rPr>
        <w:t xml:space="preserve"> </w:t>
      </w:r>
      <w:r>
        <w:rPr>
          <w:rFonts w:hint="cs"/>
          <w:color w:val="000000" w:themeColor="text1"/>
          <w:szCs w:val="24"/>
          <w:rtl/>
        </w:rPr>
        <w:t>من قبل اللجنة الفنية للتعداد الزراعي</w:t>
      </w:r>
      <w:r w:rsidR="000960F7">
        <w:rPr>
          <w:rFonts w:hint="cs"/>
          <w:color w:val="000000" w:themeColor="text1"/>
          <w:szCs w:val="24"/>
          <w:rtl/>
        </w:rPr>
        <w:t>.</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006274AD"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6F4960" w:rsidRPr="006F1E99" w:rsidRDefault="006F4960" w:rsidP="006F4960">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6F4960" w:rsidRPr="006F1E99" w:rsidRDefault="006F4960" w:rsidP="006F4960">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 xml:space="preserve">كل دورة </w:t>
      </w:r>
      <w:r w:rsidR="000960F7">
        <w:rPr>
          <w:rFonts w:hint="cs"/>
          <w:color w:val="000000" w:themeColor="text1"/>
          <w:szCs w:val="24"/>
          <w:rtl/>
        </w:rPr>
        <w:t>تدريب.</w:t>
      </w:r>
    </w:p>
    <w:p w:rsidR="006F4960" w:rsidRPr="006F1E99" w:rsidRDefault="006F4960" w:rsidP="001A2CA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تم إعداد برنامج زيارات ميدانية من </w:t>
      </w:r>
      <w:r w:rsidR="001A2CAF">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6F4960" w:rsidRPr="00742052" w:rsidRDefault="006F4960" w:rsidP="006F4960">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6F4960" w:rsidRPr="001F4B6C" w:rsidRDefault="006F4960" w:rsidP="006F4960">
      <w:pPr>
        <w:jc w:val="lowKashida"/>
        <w:rPr>
          <w:color w:val="000000" w:themeColor="text1"/>
          <w:szCs w:val="24"/>
          <w:rtl/>
          <w:lang w:bidi="ar-JO"/>
        </w:rPr>
      </w:pPr>
    </w:p>
    <w:p w:rsidR="006F4960" w:rsidRPr="006F1E99" w:rsidRDefault="006F4960" w:rsidP="007670B3">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6F4960" w:rsidRDefault="006F4960" w:rsidP="006F4960">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6F4960" w:rsidRPr="001F4B6C" w:rsidRDefault="006F4960" w:rsidP="006F4960">
      <w:pPr>
        <w:ind w:left="-1"/>
        <w:jc w:val="both"/>
        <w:rPr>
          <w:color w:val="000000" w:themeColor="text1"/>
          <w:szCs w:val="24"/>
          <w:rtl/>
        </w:rPr>
      </w:pPr>
    </w:p>
    <w:p w:rsidR="006F4960" w:rsidRPr="006F1E99" w:rsidRDefault="006F4960" w:rsidP="006274AD">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sidR="006274AD">
        <w:rPr>
          <w:rFonts w:hint="cs"/>
          <w:b/>
          <w:bCs/>
          <w:color w:val="000000" w:themeColor="text1"/>
          <w:szCs w:val="24"/>
          <w:rtl/>
        </w:rPr>
        <w:t xml:space="preserve"> </w:t>
      </w:r>
    </w:p>
    <w:p w:rsidR="006F4960" w:rsidRPr="006F1E99" w:rsidRDefault="006F4960" w:rsidP="00986248">
      <w:pPr>
        <w:jc w:val="lowKashida"/>
        <w:rPr>
          <w:color w:val="000000" w:themeColor="text1"/>
          <w:szCs w:val="24"/>
          <w:rtl/>
        </w:rPr>
      </w:pPr>
      <w:r w:rsidRPr="006F1E99">
        <w:rPr>
          <w:rFonts w:hint="cs"/>
          <w:color w:val="000000" w:themeColor="text1"/>
          <w:szCs w:val="24"/>
          <w:rtl/>
        </w:rPr>
        <w:t>ال</w:t>
      </w:r>
      <w:r w:rsidR="005773DC">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sidR="00986248">
        <w:rPr>
          <w:rFonts w:hint="cs"/>
          <w:color w:val="000000" w:themeColor="text1"/>
          <w:szCs w:val="24"/>
          <w:rtl/>
        </w:rPr>
        <w:t>أ</w:t>
      </w:r>
      <w:r w:rsidRPr="006F1E99">
        <w:rPr>
          <w:rFonts w:hint="cs"/>
          <w:color w:val="000000" w:themeColor="text1"/>
          <w:szCs w:val="24"/>
          <w:rtl/>
        </w:rPr>
        <w:t xml:space="preserve">جل ضمان وصول الطواقم الميدانية </w:t>
      </w:r>
      <w:r w:rsidR="000114A4">
        <w:rPr>
          <w:rFonts w:hint="cs"/>
          <w:color w:val="000000" w:themeColor="text1"/>
          <w:szCs w:val="24"/>
          <w:rtl/>
        </w:rPr>
        <w:t>إلى</w:t>
      </w:r>
      <w:r w:rsidRPr="006F1E99">
        <w:rPr>
          <w:rFonts w:hint="cs"/>
          <w:color w:val="000000" w:themeColor="text1"/>
          <w:szCs w:val="24"/>
          <w:rtl/>
        </w:rPr>
        <w:t xml:space="preserve"> مناطق العمل المسندة لهم عليها ومراقبة عملهم بشكل آني وهي كآلاتي:</w:t>
      </w:r>
    </w:p>
    <w:p w:rsidR="006F4960" w:rsidRPr="006F1E99" w:rsidRDefault="006F4960" w:rsidP="00E55641">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sidR="00986248">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sidR="00E55641">
        <w:rPr>
          <w:rFonts w:hint="cs"/>
          <w:color w:val="000000" w:themeColor="text1"/>
          <w:szCs w:val="24"/>
          <w:rtl/>
        </w:rPr>
        <w:t>إ</w:t>
      </w:r>
      <w:r w:rsidRPr="006F1E99">
        <w:rPr>
          <w:color w:val="000000" w:themeColor="text1"/>
          <w:szCs w:val="24"/>
          <w:rtl/>
        </w:rPr>
        <w:t>دارية وطبقة المعالم والمباني.</w:t>
      </w:r>
    </w:p>
    <w:p w:rsidR="006F4960" w:rsidRPr="006F1E99" w:rsidRDefault="006F4960" w:rsidP="0093023A">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lastRenderedPageBreak/>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sidR="0093023A">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sidR="000114A4">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والمنشات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r w:rsidRPr="006F1E99">
        <w:rPr>
          <w:color w:val="000000" w:themeColor="text1"/>
          <w:szCs w:val="24"/>
        </w:rPr>
        <w:t>Symbology</w:t>
      </w:r>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sidR="002B500E">
        <w:rPr>
          <w:rFonts w:hint="cs"/>
          <w:color w:val="000000" w:themeColor="text1"/>
          <w:szCs w:val="24"/>
          <w:rtl/>
        </w:rPr>
        <w:t>،</w:t>
      </w:r>
      <w:r w:rsidRPr="006F1E99">
        <w:rPr>
          <w:color w:val="000000" w:themeColor="text1"/>
          <w:szCs w:val="24"/>
          <w:rtl/>
        </w:rPr>
        <w:t xml:space="preserve"> وغير مكتمل</w:t>
      </w:r>
      <w:r w:rsidR="002B500E">
        <w:rPr>
          <w:rFonts w:hint="cs"/>
          <w:color w:val="000000" w:themeColor="text1"/>
          <w:szCs w:val="24"/>
          <w:rtl/>
        </w:rPr>
        <w:t>،</w:t>
      </w:r>
      <w:r w:rsidRPr="006F1E99">
        <w:rPr>
          <w:color w:val="000000" w:themeColor="text1"/>
          <w:szCs w:val="24"/>
          <w:rtl/>
        </w:rPr>
        <w:t xml:space="preserve"> ومكتمل</w:t>
      </w:r>
      <w:r w:rsidR="002B500E">
        <w:rPr>
          <w:rFonts w:hint="cs"/>
          <w:color w:val="000000" w:themeColor="text1"/>
          <w:szCs w:val="24"/>
          <w:rtl/>
        </w:rPr>
        <w:t>،</w:t>
      </w:r>
      <w:r w:rsidRPr="006F1E99">
        <w:rPr>
          <w:color w:val="000000" w:themeColor="text1"/>
          <w:szCs w:val="24"/>
          <w:rtl/>
        </w:rPr>
        <w:t xml:space="preserve"> ومحذوف</w:t>
      </w:r>
      <w:r w:rsidR="002B500E">
        <w:rPr>
          <w:rFonts w:hint="cs"/>
          <w:color w:val="000000" w:themeColor="text1"/>
          <w:szCs w:val="24"/>
          <w:rtl/>
        </w:rPr>
        <w:t>،</w:t>
      </w:r>
      <w:r w:rsidRPr="006F1E99">
        <w:rPr>
          <w:rFonts w:hint="cs"/>
          <w:color w:val="000000" w:themeColor="text1"/>
          <w:szCs w:val="24"/>
          <w:rtl/>
        </w:rPr>
        <w:t xml:space="preserve"> ومباني غ</w:t>
      </w:r>
      <w:r w:rsidR="002B500E">
        <w:rPr>
          <w:rFonts w:hint="cs"/>
          <w:color w:val="000000" w:themeColor="text1"/>
          <w:szCs w:val="24"/>
          <w:rtl/>
        </w:rPr>
        <w:t>ير تعدادية</w:t>
      </w:r>
      <w:r w:rsidRPr="006F1E99">
        <w:rPr>
          <w:color w:val="000000" w:themeColor="text1"/>
          <w:szCs w:val="24"/>
          <w:rtl/>
        </w:rPr>
        <w:t>)</w:t>
      </w:r>
      <w:r w:rsidR="000960F7">
        <w:rPr>
          <w:rFonts w:hint="cs"/>
          <w:color w:val="000000" w:themeColor="text1"/>
          <w:szCs w:val="24"/>
          <w:rtl/>
        </w:rPr>
        <w:t>.</w:t>
      </w:r>
    </w:p>
    <w:p w:rsidR="006F4960" w:rsidRPr="006F1E99" w:rsidRDefault="006F4960" w:rsidP="00AF550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w:t>
      </w:r>
      <w:r w:rsidRPr="006F1E99">
        <w:rPr>
          <w:color w:val="000000" w:themeColor="text1"/>
          <w:szCs w:val="24"/>
          <w:rtl/>
        </w:rPr>
        <w:t xml:space="preserve">والاتساق </w:t>
      </w:r>
      <w:r w:rsidRPr="006F1E99">
        <w:rPr>
          <w:rFonts w:hint="cs"/>
          <w:color w:val="000000" w:themeColor="text1"/>
          <w:szCs w:val="24"/>
          <w:rtl/>
        </w:rPr>
        <w:t xml:space="preserve">بحيث لا يتم تسجيل أي بيانات غير متسقة، وكذلك استكمال جميع الاسئلة حسب ترتيبها حيث </w:t>
      </w:r>
      <w:r w:rsidR="00AF5500">
        <w:rPr>
          <w:rFonts w:hint="cs"/>
          <w:color w:val="000000" w:themeColor="text1"/>
          <w:szCs w:val="24"/>
          <w:rtl/>
        </w:rPr>
        <w:t>أ</w:t>
      </w:r>
      <w:r w:rsidRPr="006F1E99">
        <w:rPr>
          <w:rFonts w:hint="cs"/>
          <w:color w:val="000000" w:themeColor="text1"/>
          <w:szCs w:val="24"/>
          <w:rtl/>
        </w:rPr>
        <w:t xml:space="preserve">ن النظام لا يسمح بالانتقال </w:t>
      </w:r>
      <w:r w:rsidR="000114A4">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6F4960" w:rsidRPr="006F1E99" w:rsidRDefault="006F4960" w:rsidP="006F4960">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sidR="000960F7">
        <w:rPr>
          <w:color w:val="000000" w:themeColor="text1"/>
          <w:szCs w:val="24"/>
          <w:rtl/>
        </w:rPr>
        <w:t xml:space="preserve"> البيانات تلافياً لضياع أي منها</w:t>
      </w:r>
      <w:r w:rsidR="000960F7">
        <w:rPr>
          <w:rFonts w:hint="cs"/>
          <w:color w:val="000000" w:themeColor="text1"/>
          <w:szCs w:val="24"/>
          <w:rtl/>
        </w:rPr>
        <w:t>.</w:t>
      </w:r>
    </w:p>
    <w:p w:rsidR="006F4960" w:rsidRPr="002D36AD" w:rsidRDefault="006F4960" w:rsidP="00573EF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t>تنفيذ إعادة مقابلة من قبل المشرف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sidR="003A3A10">
        <w:rPr>
          <w:rFonts w:hint="cs"/>
          <w:color w:val="000000" w:themeColor="text1"/>
          <w:szCs w:val="24"/>
          <w:rtl/>
        </w:rPr>
        <w:t xml:space="preserve"> حيث تم زيارة 3 أ</w:t>
      </w:r>
      <w:r w:rsidRPr="002D36AD">
        <w:rPr>
          <w:rFonts w:hint="cs"/>
          <w:color w:val="000000" w:themeColor="text1"/>
          <w:szCs w:val="24"/>
          <w:rtl/>
        </w:rPr>
        <w:t>سر غير حائزة باستخدام نموذج الحصر تم اختيارها عشوائيا من قبل التطبيق، و</w:t>
      </w:r>
      <w:r w:rsidR="00FE16CE">
        <w:rPr>
          <w:rFonts w:hint="cs"/>
          <w:color w:val="000000" w:themeColor="text1"/>
          <w:szCs w:val="24"/>
          <w:rtl/>
        </w:rPr>
        <w:t>أ</w:t>
      </w:r>
      <w:r w:rsidRPr="002D36AD">
        <w:rPr>
          <w:rFonts w:hint="cs"/>
          <w:color w:val="000000" w:themeColor="text1"/>
          <w:szCs w:val="24"/>
          <w:rtl/>
        </w:rPr>
        <w:t>سرتين حائز</w:t>
      </w:r>
      <w:r w:rsidR="00FE16CE">
        <w:rPr>
          <w:rFonts w:hint="cs"/>
          <w:color w:val="000000" w:themeColor="text1"/>
          <w:szCs w:val="24"/>
          <w:rtl/>
        </w:rPr>
        <w:t>تين</w:t>
      </w:r>
      <w:r w:rsidRPr="002D36AD">
        <w:rPr>
          <w:rFonts w:hint="cs"/>
          <w:color w:val="000000" w:themeColor="text1"/>
          <w:szCs w:val="24"/>
          <w:rtl/>
        </w:rPr>
        <w:t xml:space="preserve"> تم فيها جمع بيانات الحيازة تم اختيارها عشوائيا من قبل التطبيق بحيث تم 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sidR="003A3A10">
        <w:rPr>
          <w:rFonts w:hint="cs"/>
          <w:color w:val="000000" w:themeColor="text1"/>
          <w:szCs w:val="24"/>
          <w:rtl/>
        </w:rPr>
        <w:t>الشامل لكل عداد حيث تم زيارة 3 أ</w:t>
      </w:r>
      <w:r w:rsidRPr="002D36AD">
        <w:rPr>
          <w:rFonts w:hint="cs"/>
          <w:color w:val="000000" w:themeColor="text1"/>
          <w:szCs w:val="24"/>
          <w:rtl/>
        </w:rPr>
        <w:t>سر غير حائزة تم فيها جمع بيانات الحيازة وتم اخت</w:t>
      </w:r>
      <w:r w:rsidR="003A3A10">
        <w:rPr>
          <w:rFonts w:hint="cs"/>
          <w:color w:val="000000" w:themeColor="text1"/>
          <w:szCs w:val="24"/>
          <w:rtl/>
        </w:rPr>
        <w:t>يارها عشوائيا من قبل التطبيق، وأ</w:t>
      </w:r>
      <w:r w:rsidRPr="002D36AD">
        <w:rPr>
          <w:rFonts w:hint="cs"/>
          <w:color w:val="000000" w:themeColor="text1"/>
          <w:szCs w:val="24"/>
          <w:rtl/>
        </w:rPr>
        <w:t>سرتين حائز</w:t>
      </w:r>
      <w:r w:rsidR="00573EFF">
        <w:rPr>
          <w:rFonts w:hint="cs"/>
          <w:color w:val="000000" w:themeColor="text1"/>
          <w:szCs w:val="24"/>
          <w:rtl/>
        </w:rPr>
        <w:t>تين</w:t>
      </w:r>
      <w:r w:rsidRPr="002D36AD">
        <w:rPr>
          <w:rFonts w:hint="cs"/>
          <w:color w:val="000000" w:themeColor="text1"/>
          <w:szCs w:val="24"/>
          <w:rtl/>
        </w:rPr>
        <w:t xml:space="preserve"> تم فيها استخدام نموذج الحصر وتم اختيارها عشوائيا من قبل التطبيق بحيث تم استخ</w:t>
      </w:r>
      <w:r w:rsidR="00027131">
        <w:rPr>
          <w:rFonts w:hint="cs"/>
          <w:color w:val="000000" w:themeColor="text1"/>
          <w:szCs w:val="24"/>
          <w:rtl/>
        </w:rPr>
        <w:t>دام نموذج الحصر ونموذج الحيازة،</w:t>
      </w:r>
      <w:r w:rsidRPr="002D36AD">
        <w:rPr>
          <w:color w:val="000000" w:themeColor="text1"/>
          <w:szCs w:val="24"/>
          <w:rtl/>
        </w:rPr>
        <w:t xml:space="preserve"> بالإضافة </w:t>
      </w:r>
      <w:r w:rsidR="000114A4">
        <w:rPr>
          <w:rFonts w:hint="cs"/>
          <w:color w:val="000000" w:themeColor="text1"/>
          <w:szCs w:val="24"/>
          <w:rtl/>
        </w:rPr>
        <w:t>إلى</w:t>
      </w:r>
      <w:r w:rsidRPr="002D36AD">
        <w:rPr>
          <w:color w:val="000000" w:themeColor="text1"/>
          <w:szCs w:val="24"/>
          <w:rtl/>
        </w:rPr>
        <w:t xml:space="preserve"> تنبيه العدادين </w:t>
      </w:r>
      <w:r w:rsidR="000114A4">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7670B3" w:rsidRPr="001F4B6C" w:rsidRDefault="007670B3"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6F4960" w:rsidRDefault="006F4960" w:rsidP="006274A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sidR="006274AD">
        <w:rPr>
          <w:rFonts w:ascii="Simplified Arabic" w:hAnsi="Simplified Arabic" w:hint="cs"/>
          <w:b/>
          <w:bCs/>
          <w:szCs w:val="24"/>
          <w:rtl/>
        </w:rPr>
        <w:t xml:space="preserve"> </w:t>
      </w:r>
    </w:p>
    <w:p w:rsidR="006274AD" w:rsidRPr="006274AD" w:rsidRDefault="006274AD" w:rsidP="007670B3">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1F4B6C"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sidR="00052459">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sidR="000114A4">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sidR="008E20BA">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sidR="00F41185">
        <w:rPr>
          <w:rFonts w:ascii="Simplified Arabic" w:hAnsi="Simplified Arabic" w:hint="cs"/>
          <w:szCs w:val="24"/>
          <w:rtl/>
        </w:rPr>
        <w:t>اً</w:t>
      </w:r>
      <w:r w:rsidRPr="007A62D1">
        <w:rPr>
          <w:rFonts w:ascii="Simplified Arabic" w:hAnsi="Simplified Arabic"/>
          <w:szCs w:val="24"/>
          <w:rtl/>
        </w:rPr>
        <w:t xml:space="preserve"> تقارير تفاعلية لإبقاء </w:t>
      </w:r>
      <w:r w:rsidRPr="007A62D1">
        <w:rPr>
          <w:rFonts w:ascii="Simplified Arabic" w:hAnsi="Simplified Arabic" w:hint="cs"/>
          <w:szCs w:val="24"/>
          <w:rtl/>
        </w:rPr>
        <w:t>مسئول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sidR="00F41185">
        <w:rPr>
          <w:rFonts w:ascii="Simplified Arabic" w:hAnsi="Simplified Arabic" w:hint="cs"/>
          <w:szCs w:val="24"/>
          <w:rtl/>
        </w:rPr>
        <w:t>اً</w:t>
      </w:r>
      <w:r w:rsidR="007670B3">
        <w:rPr>
          <w:rFonts w:ascii="Simplified Arabic" w:hAnsi="Simplified Arabic"/>
          <w:szCs w:val="24"/>
          <w:rtl/>
        </w:rPr>
        <w:t>.</w:t>
      </w:r>
    </w:p>
    <w:p w:rsidR="00052459" w:rsidRDefault="00052459">
      <w:pPr>
        <w:bidi w:val="0"/>
        <w:rPr>
          <w:rFonts w:ascii="Simplified Arabic" w:hAnsi="Simplified Arabic"/>
          <w:szCs w:val="24"/>
          <w:rtl/>
        </w:rPr>
      </w:pPr>
      <w:r>
        <w:rPr>
          <w:rFonts w:ascii="Simplified Arabic" w:hAnsi="Simplified Arabic"/>
          <w:szCs w:val="24"/>
          <w:rtl/>
        </w:rPr>
        <w:br w:type="page"/>
      </w:r>
    </w:p>
    <w:p w:rsidR="00711D69" w:rsidRDefault="006F4960" w:rsidP="00B214F2">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lastRenderedPageBreak/>
        <w:t xml:space="preserve">2. نظام </w:t>
      </w:r>
      <w:r w:rsidR="00C217EE">
        <w:rPr>
          <w:rFonts w:ascii="Simplified Arabic" w:hAnsi="Simplified Arabic" w:hint="cs"/>
          <w:b/>
          <w:bCs/>
          <w:szCs w:val="24"/>
          <w:rtl/>
        </w:rPr>
        <w:t>إ</w:t>
      </w:r>
      <w:r w:rsidRPr="007A62D1">
        <w:rPr>
          <w:rFonts w:ascii="Simplified Arabic" w:hAnsi="Simplified Arabic" w:hint="cs"/>
          <w:b/>
          <w:bCs/>
          <w:szCs w:val="24"/>
          <w:rtl/>
        </w:rPr>
        <w:t>دارة المستخدم</w:t>
      </w:r>
      <w:r w:rsidR="00052459">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sidR="007B6DD6">
        <w:rPr>
          <w:rFonts w:ascii="Simplified Arabic" w:hAnsi="Simplified Arabic" w:hint="cs"/>
          <w:szCs w:val="24"/>
          <w:rtl/>
        </w:rPr>
        <w:t>إ</w:t>
      </w:r>
      <w:r w:rsidRPr="007A62D1">
        <w:rPr>
          <w:rFonts w:ascii="Simplified Arabic" w:hAnsi="Simplified Arabic" w:hint="cs"/>
          <w:szCs w:val="24"/>
          <w:rtl/>
        </w:rPr>
        <w:t>نجازهم، وكذلك الطاقم الذي ي</w:t>
      </w:r>
      <w:r w:rsidR="004D0EE6">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sidR="000114A4">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6274AD"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sidR="009336B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sidR="00152ED6">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sidR="00667C24">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tl/>
        </w:rPr>
      </w:pPr>
    </w:p>
    <w:p w:rsidR="007670B3" w:rsidRDefault="006F4960" w:rsidP="00B214F2">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اجل ضمان وصول البيانات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sidR="00027131">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sidR="00027131">
        <w:rPr>
          <w:rFonts w:ascii="Simplified Arabic" w:hAnsi="Simplified Arabic" w:cs="Simplified Arabic" w:hint="cs"/>
          <w:sz w:val="24"/>
          <w:szCs w:val="24"/>
          <w:rtl/>
        </w:rPr>
        <w:t xml:space="preserve">أن يتم التناقل بشكل </w:t>
      </w:r>
      <w:r w:rsidR="009336B1">
        <w:rPr>
          <w:rFonts w:ascii="Simplified Arabic" w:hAnsi="Simplified Arabic" w:cs="Simplified Arabic" w:hint="cs"/>
          <w:sz w:val="24"/>
          <w:szCs w:val="24"/>
          <w:rtl/>
        </w:rPr>
        <w:t>يومي</w:t>
      </w:r>
      <w:r w:rsidR="00711D69">
        <w:rPr>
          <w:rFonts w:ascii="Simplified Arabic" w:hAnsi="Simplified Arabic" w:cs="Simplified Arabic" w:hint="cs"/>
          <w:sz w:val="24"/>
          <w:szCs w:val="24"/>
          <w:rtl/>
        </w:rPr>
        <w:t>.</w:t>
      </w:r>
    </w:p>
    <w:p w:rsidR="006274AD" w:rsidRPr="001F4B6C" w:rsidRDefault="006274AD" w:rsidP="00B214F2">
      <w:pPr>
        <w:pStyle w:val="HTMLPreformatted"/>
        <w:shd w:val="clear" w:color="auto" w:fill="FFFFFF"/>
        <w:bidi/>
        <w:jc w:val="both"/>
        <w:rPr>
          <w:rFonts w:ascii="Simplified Arabic" w:hAnsi="Simplified Arabic" w:cs="Simplified Arabic"/>
          <w:sz w:val="24"/>
          <w:szCs w:val="24"/>
        </w:rPr>
      </w:pPr>
    </w:p>
    <w:p w:rsidR="007670B3" w:rsidRDefault="006F4960" w:rsidP="00052459">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sidR="007C0B93">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sidR="00052459">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sidR="004F362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sidR="00DC513D">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sidR="00F81A4F">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sidR="00DC513D">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نجاز لكل مشرف ومن ثم اعتماده قبل </w:t>
      </w:r>
      <w:r w:rsidR="00FB691A">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sidR="00A53101">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sidR="000114A4">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sidR="00B2761E">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6274AD" w:rsidRPr="001F4B6C" w:rsidRDefault="006274AD" w:rsidP="006274AD">
      <w:pPr>
        <w:pStyle w:val="HTMLPreformatted"/>
        <w:bidi/>
        <w:jc w:val="both"/>
        <w:rPr>
          <w:rFonts w:ascii="Simplified Arabic" w:hAnsi="Simplified Arabic" w:cs="Simplified Arabic"/>
          <w:sz w:val="24"/>
          <w:szCs w:val="24"/>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sidR="00F81A4F">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sidR="00667C24">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6F4960" w:rsidRPr="007A62D1" w:rsidRDefault="006F4960" w:rsidP="006F4960">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p>
    <w:p w:rsidR="007670B3" w:rsidRDefault="00E14BFF" w:rsidP="001F4B6C">
      <w:pPr>
        <w:pStyle w:val="HTMLPreformatted"/>
        <w:numPr>
          <w:ilvl w:val="0"/>
          <w:numId w:val="11"/>
        </w:numPr>
        <w:shd w:val="clear" w:color="auto" w:fill="FFFFFF"/>
        <w:tabs>
          <w:tab w:val="clear" w:pos="916"/>
          <w:tab w:val="left" w:pos="565"/>
        </w:tabs>
        <w:bidi/>
        <w:ind w:left="565" w:hanging="368"/>
        <w:jc w:val="both"/>
        <w:rPr>
          <w:rFonts w:ascii="Simplified Arabic" w:hAnsi="Simplified Arabic" w:cs="Simplified Arabic"/>
          <w:sz w:val="24"/>
          <w:szCs w:val="24"/>
        </w:rPr>
      </w:pPr>
      <w:r>
        <w:rPr>
          <w:rFonts w:ascii="Simplified Arabic" w:hAnsi="Simplified Arabic" w:cs="Simplified Arabic" w:hint="cs"/>
          <w:sz w:val="24"/>
          <w:szCs w:val="24"/>
          <w:rtl/>
        </w:rPr>
        <w:t>إ</w:t>
      </w:r>
      <w:r w:rsidR="006F4960">
        <w:rPr>
          <w:rFonts w:ascii="Simplified Arabic" w:hAnsi="Simplified Arabic" w:cs="Simplified Arabic" w:hint="cs"/>
          <w:sz w:val="24"/>
          <w:szCs w:val="24"/>
          <w:rtl/>
        </w:rPr>
        <w:t>عطاء</w:t>
      </w:r>
      <w:r w:rsidR="006F4960"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6274AD" w:rsidRPr="001F4B6C" w:rsidRDefault="006274AD" w:rsidP="006274AD">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6F4960" w:rsidRPr="007A62D1" w:rsidRDefault="006F4960" w:rsidP="00B214F2">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مكتمل</w:t>
      </w:r>
      <w:r w:rsidRPr="007A62D1">
        <w:rPr>
          <w:rFonts w:ascii="Simplified Arabic" w:hAnsi="Simplified Arabic" w:cs="Simplified Arabic" w:hint="cs"/>
          <w:sz w:val="24"/>
          <w:szCs w:val="24"/>
          <w:rtl/>
        </w:rPr>
        <w:t xml:space="preserve">، </w:t>
      </w:r>
      <w:r w:rsidR="00EC3079">
        <w:rPr>
          <w:rFonts w:ascii="Simplified Arabic" w:hAnsi="Simplified Arabic" w:cs="Simplified Arabic" w:hint="cs"/>
          <w:sz w:val="24"/>
          <w:szCs w:val="24"/>
          <w:rtl/>
        </w:rPr>
        <w:t>و</w:t>
      </w:r>
      <w:r>
        <w:rPr>
          <w:rFonts w:ascii="Simplified Arabic" w:hAnsi="Simplified Arabic" w:cs="Simplified Arabic" w:hint="cs"/>
          <w:sz w:val="24"/>
          <w:szCs w:val="24"/>
          <w:rtl/>
        </w:rPr>
        <w:t>غير مزار، و</w:t>
      </w:r>
      <w:r w:rsidRPr="007A62D1">
        <w:rPr>
          <w:rFonts w:ascii="Simplified Arabic" w:hAnsi="Simplified Arabic" w:cs="Simplified Arabic" w:hint="cs"/>
          <w:sz w:val="24"/>
          <w:szCs w:val="24"/>
          <w:rtl/>
        </w:rPr>
        <w:t xml:space="preserve">مباني غير تعدادية، وما </w:t>
      </w:r>
      <w:r w:rsidR="000114A4">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سر</w:t>
      </w:r>
      <w:r w:rsidRPr="007A62D1">
        <w:rPr>
          <w:rFonts w:ascii="Simplified Arabic" w:hAnsi="Simplified Arabic" w:cs="Simplified Arabic" w:hint="cs"/>
          <w:sz w:val="24"/>
          <w:szCs w:val="24"/>
          <w:rtl/>
        </w:rPr>
        <w:t xml:space="preserve">،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عدد الأ</w:t>
      </w:r>
      <w:r>
        <w:rPr>
          <w:rFonts w:ascii="Simplified Arabic" w:hAnsi="Simplified Arabic" w:cs="Simplified Arabic" w:hint="cs"/>
          <w:sz w:val="24"/>
          <w:szCs w:val="24"/>
          <w:rtl/>
        </w:rPr>
        <w:t xml:space="preserve">سر التي تمارس نشاط زراعي، </w:t>
      </w:r>
      <w:r w:rsidR="002222FA">
        <w:rPr>
          <w:rFonts w:ascii="Simplified Arabic" w:hAnsi="Simplified Arabic" w:cs="Simplified Arabic" w:hint="cs"/>
          <w:sz w:val="24"/>
          <w:szCs w:val="24"/>
          <w:rtl/>
        </w:rPr>
        <w:t>و</w:t>
      </w:r>
      <w:r>
        <w:rPr>
          <w:rFonts w:ascii="Simplified Arabic" w:hAnsi="Simplified Arabic" w:cs="Simplified Arabic" w:hint="cs"/>
          <w:sz w:val="24"/>
          <w:szCs w:val="24"/>
          <w:rtl/>
        </w:rPr>
        <w:t>عدد الحائزين، والمساحات المزروعة، واعداد الثروة الحيوانية، و</w:t>
      </w:r>
      <w:r w:rsidRPr="007A62D1">
        <w:rPr>
          <w:rFonts w:ascii="Simplified Arabic" w:hAnsi="Simplified Arabic" w:cs="Simplified Arabic" w:hint="cs"/>
          <w:sz w:val="24"/>
          <w:szCs w:val="24"/>
          <w:rtl/>
        </w:rPr>
        <w:t>حسب المناطق الجغرافية.</w:t>
      </w:r>
    </w:p>
    <w:p w:rsidR="006F4960" w:rsidRPr="007A62D1" w:rsidRDefault="006F4960" w:rsidP="00B214F2">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sidR="003A3A10">
        <w:rPr>
          <w:rFonts w:ascii="Simplified Arabic" w:hAnsi="Simplified Arabic" w:cs="Simplified Arabic" w:hint="cs"/>
          <w:sz w:val="24"/>
          <w:szCs w:val="24"/>
          <w:rtl/>
        </w:rPr>
        <w:t>الأسر، والأ</w:t>
      </w:r>
      <w:r>
        <w:rPr>
          <w:rFonts w:ascii="Simplified Arabic" w:hAnsi="Simplified Arabic" w:cs="Simplified Arabic" w:hint="cs"/>
          <w:sz w:val="24"/>
          <w:szCs w:val="24"/>
          <w:rtl/>
        </w:rPr>
        <w:t>سر التي تمارس نشاط زراعي ونوع المبنى</w:t>
      </w:r>
      <w:r w:rsidRPr="007A62D1">
        <w:rPr>
          <w:rFonts w:ascii="Simplified Arabic" w:hAnsi="Simplified Arabic" w:cs="Simplified Arabic" w:hint="cs"/>
          <w:sz w:val="24"/>
          <w:szCs w:val="24"/>
          <w:rtl/>
        </w:rPr>
        <w:t xml:space="preserve"> مع نتائج التعداد</w:t>
      </w:r>
      <w:r w:rsidR="006274AD">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للسكان </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والمساكن</w:t>
      </w:r>
      <w:r w:rsidR="006274AD">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 والمنشات 2017</w:t>
      </w:r>
      <w:r w:rsidRPr="007A62D1">
        <w:rPr>
          <w:rFonts w:ascii="Simplified Arabic" w:hAnsi="Simplified Arabic" w:cs="Simplified Arabic" w:hint="cs"/>
          <w:sz w:val="24"/>
          <w:szCs w:val="24"/>
          <w:rtl/>
        </w:rPr>
        <w:t>.</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6F4960" w:rsidRPr="007A62D1" w:rsidRDefault="00667C24" w:rsidP="00D767C8">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006F4960" w:rsidRPr="00B86FBC">
        <w:rPr>
          <w:rFonts w:ascii="Simplified Arabic" w:hAnsi="Simplified Arabic" w:cs="Simplified Arabic" w:hint="cs"/>
          <w:sz w:val="24"/>
          <w:szCs w:val="24"/>
          <w:rtl/>
        </w:rPr>
        <w:t xml:space="preserve">ضا مكننا نظام </w:t>
      </w:r>
      <w:r w:rsidR="002222FA">
        <w:rPr>
          <w:rFonts w:ascii="Simplified Arabic" w:hAnsi="Simplified Arabic" w:cs="Simplified Arabic" w:hint="cs"/>
          <w:sz w:val="24"/>
          <w:szCs w:val="24"/>
          <w:rtl/>
        </w:rPr>
        <w:t>إ</w:t>
      </w:r>
      <w:r w:rsidR="006F4960"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sidR="002222FA">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سر</w:t>
      </w:r>
      <w:r w:rsidR="00711D69">
        <w:rPr>
          <w:rFonts w:ascii="Simplified Arabic" w:hAnsi="Simplified Arabic" w:cs="Simplified Arabic" w:hint="cs"/>
          <w:sz w:val="24"/>
          <w:szCs w:val="24"/>
          <w:rtl/>
        </w:rPr>
        <w:t xml:space="preserve"> الذي تم الحصول عليه بشكل يومي أ</w:t>
      </w:r>
      <w:r w:rsidR="006F4960" w:rsidRPr="00B86FBC">
        <w:rPr>
          <w:rFonts w:ascii="Simplified Arabic" w:hAnsi="Simplified Arabic" w:cs="Simplified Arabic" w:hint="cs"/>
          <w:sz w:val="24"/>
          <w:szCs w:val="24"/>
          <w:rtl/>
        </w:rPr>
        <w:t xml:space="preserve">قل أو </w:t>
      </w:r>
      <w:r w:rsidR="003A3A10">
        <w:rPr>
          <w:rFonts w:ascii="Simplified Arabic" w:hAnsi="Simplified Arabic" w:cs="Simplified Arabic" w:hint="cs"/>
          <w:sz w:val="24"/>
          <w:szCs w:val="24"/>
          <w:rtl/>
        </w:rPr>
        <w:lastRenderedPageBreak/>
        <w:t xml:space="preserve">أعلى من المتوقع، </w:t>
      </w:r>
      <w:r w:rsidR="002222FA">
        <w:rPr>
          <w:rFonts w:ascii="Simplified Arabic" w:hAnsi="Simplified Arabic" w:cs="Simplified Arabic" w:hint="cs"/>
          <w:sz w:val="24"/>
          <w:szCs w:val="24"/>
          <w:rtl/>
        </w:rPr>
        <w:t>و</w:t>
      </w:r>
      <w:r w:rsidR="003A3A10">
        <w:rPr>
          <w:rFonts w:ascii="Simplified Arabic" w:hAnsi="Simplified Arabic" w:cs="Simplified Arabic" w:hint="cs"/>
          <w:sz w:val="24"/>
          <w:szCs w:val="24"/>
          <w:rtl/>
        </w:rPr>
        <w:t>الأ</w:t>
      </w:r>
      <w:r w:rsidR="006F4960"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sidR="00711D69">
        <w:rPr>
          <w:rFonts w:ascii="Simplified Arabic" w:hAnsi="Simplified Arabic" w:cs="Simplified Arabic" w:hint="cs"/>
          <w:sz w:val="24"/>
          <w:szCs w:val="24"/>
          <w:rtl/>
        </w:rPr>
        <w:t xml:space="preserve"> الحيوانية التي تم حصرها هل هي أ</w:t>
      </w:r>
      <w:r w:rsidR="006F4960" w:rsidRPr="00B86FBC">
        <w:rPr>
          <w:rFonts w:ascii="Simplified Arabic" w:hAnsi="Simplified Arabic" w:cs="Simplified Arabic" w:hint="cs"/>
          <w:sz w:val="24"/>
          <w:szCs w:val="24"/>
          <w:rtl/>
        </w:rPr>
        <w:t xml:space="preserve">قل من المتوقع ام </w:t>
      </w:r>
      <w:r w:rsidR="00D767C8">
        <w:rPr>
          <w:rFonts w:ascii="Simplified Arabic" w:hAnsi="Simplified Arabic" w:cs="Simplified Arabic" w:hint="cs"/>
          <w:sz w:val="24"/>
          <w:szCs w:val="24"/>
          <w:rtl/>
        </w:rPr>
        <w:t>أ</w:t>
      </w:r>
      <w:r w:rsidR="006F4960" w:rsidRPr="00B86FBC">
        <w:rPr>
          <w:rFonts w:ascii="Simplified Arabic" w:hAnsi="Simplified Arabic" w:cs="Simplified Arabic" w:hint="cs"/>
          <w:sz w:val="24"/>
          <w:szCs w:val="24"/>
          <w:rtl/>
        </w:rPr>
        <w:t>على.</w:t>
      </w:r>
    </w:p>
    <w:p w:rsidR="006F4960" w:rsidRPr="008C7274"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6F4960" w:rsidRDefault="006F4960" w:rsidP="001F4B6C">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sidR="000114A4">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 xml:space="preserve">ل </w:t>
      </w:r>
      <w:r w:rsidR="000114A4">
        <w:rPr>
          <w:rFonts w:ascii="Simplified Arabic" w:hAnsi="Simplified Arabic"/>
          <w:szCs w:val="24"/>
          <w:rtl/>
        </w:rPr>
        <w:t>إلى</w:t>
      </w:r>
      <w:r>
        <w:rPr>
          <w:rFonts w:ascii="Simplified Arabic" w:hAnsi="Simplified Arabic"/>
          <w:szCs w:val="24"/>
          <w:rtl/>
        </w:rPr>
        <w:t xml:space="preserve"> جميع موظفي العمل الميداني</w:t>
      </w:r>
      <w:r>
        <w:rPr>
          <w:rFonts w:ascii="Simplified Arabic" w:hAnsi="Simplified Arabic" w:hint="cs"/>
          <w:szCs w:val="24"/>
          <w:rtl/>
        </w:rPr>
        <w:t>.</w:t>
      </w:r>
    </w:p>
    <w:p w:rsidR="006274AD" w:rsidRPr="001F4B6C" w:rsidRDefault="006274AD" w:rsidP="001F4B6C">
      <w:pPr>
        <w:jc w:val="both"/>
        <w:rPr>
          <w:rFonts w:ascii="Simplified Arabic" w:hAnsi="Simplified Arabic"/>
          <w:szCs w:val="24"/>
          <w:rtl/>
        </w:rPr>
      </w:pPr>
    </w:p>
    <w:p w:rsidR="006F4960" w:rsidRPr="007A62D1" w:rsidRDefault="006F4960" w:rsidP="00052459">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sidR="00675F05">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sidR="00052459">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sidR="00675F05">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6F4960" w:rsidRPr="007A62D1" w:rsidRDefault="006F4960" w:rsidP="006F4960">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sidR="00711D69">
        <w:rPr>
          <w:rFonts w:ascii="Simplified Arabic" w:hAnsi="Simplified Arabic" w:cs="Simplified Arabic" w:hint="cs"/>
          <w:sz w:val="24"/>
          <w:szCs w:val="24"/>
          <w:rtl/>
        </w:rPr>
        <w:t>ين المؤقتين العاملين في التعداد.</w:t>
      </w:r>
    </w:p>
    <w:p w:rsidR="006F4960" w:rsidRPr="007A62D1" w:rsidRDefault="006F4960" w:rsidP="00675F05">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sidR="00675F05">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6F4960" w:rsidRDefault="006F4960" w:rsidP="001F4B6C">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6274AD" w:rsidRPr="001F4B6C" w:rsidRDefault="006274AD" w:rsidP="006274AD">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6F4960" w:rsidRPr="00B214F2" w:rsidRDefault="00B214F2" w:rsidP="00B214F2">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006F4960" w:rsidRPr="00B214F2">
        <w:rPr>
          <w:rFonts w:ascii="Simplified Arabic" w:hAnsi="Simplified Arabic" w:cs="Simplified Arabic"/>
          <w:b/>
          <w:bCs/>
          <w:sz w:val="24"/>
          <w:szCs w:val="24"/>
          <w:rtl/>
        </w:rPr>
        <w:t>نظام غرفة العمليات</w:t>
      </w:r>
      <w:r w:rsidRPr="00B214F2">
        <w:rPr>
          <w:rFonts w:ascii="Simplified Arabic" w:hAnsi="Simplified Arabic" w:cs="Simplified Arabic"/>
          <w:b/>
          <w:bCs/>
          <w:sz w:val="24"/>
          <w:szCs w:val="24"/>
          <w:rtl/>
        </w:rPr>
        <w:t xml:space="preserve">: </w:t>
      </w:r>
      <w:r w:rsidR="006F4960" w:rsidRPr="00B214F2">
        <w:rPr>
          <w:rFonts w:ascii="Simplified Arabic" w:hAnsi="Simplified Arabic" w:cs="Simplified Arabic"/>
          <w:sz w:val="24"/>
          <w:szCs w:val="24"/>
          <w:rtl/>
        </w:rPr>
        <w:t>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بيان إحصائي يعكس طبيعة العمل ومدى التزام العاملين في المشروع بالخطة المقررة وتم تدعيم نظام غرفة العمليات بعدد من التقارير تمثلت بال</w:t>
      </w:r>
      <w:r w:rsidR="000114A4" w:rsidRPr="00B214F2">
        <w:rPr>
          <w:rFonts w:ascii="Simplified Arabic" w:hAnsi="Simplified Arabic" w:cs="Simplified Arabic"/>
          <w:sz w:val="24"/>
          <w:szCs w:val="24"/>
          <w:rtl/>
        </w:rPr>
        <w:t>أشكال</w:t>
      </w:r>
      <w:r w:rsidR="006F4960" w:rsidRPr="00B214F2">
        <w:rPr>
          <w:rFonts w:ascii="Simplified Arabic" w:hAnsi="Simplified Arabic" w:cs="Simplified Arabic"/>
          <w:sz w:val="24"/>
          <w:szCs w:val="24"/>
          <w:rtl/>
        </w:rPr>
        <w:t xml:space="preserve"> الآتية:</w:t>
      </w:r>
    </w:p>
    <w:p w:rsidR="006F4960" w:rsidRPr="007A62D1" w:rsidRDefault="006F4960" w:rsidP="00B214F2">
      <w:pPr>
        <w:numPr>
          <w:ilvl w:val="0"/>
          <w:numId w:val="7"/>
        </w:numPr>
        <w:tabs>
          <w:tab w:val="clear" w:pos="720"/>
        </w:tabs>
        <w:ind w:left="566" w:right="0" w:hanging="284"/>
        <w:jc w:val="both"/>
        <w:rPr>
          <w:szCs w:val="24"/>
        </w:rPr>
      </w:pPr>
      <w:r w:rsidRPr="007A62D1">
        <w:rPr>
          <w:szCs w:val="24"/>
          <w:rtl/>
        </w:rPr>
        <w:t>مؤشرات قياس الأداء</w:t>
      </w:r>
      <w:r w:rsidRPr="007A62D1">
        <w:rPr>
          <w:rFonts w:hint="cs"/>
          <w:szCs w:val="24"/>
          <w:rtl/>
        </w:rPr>
        <w:t xml:space="preserve"> وال</w:t>
      </w:r>
      <w:r w:rsidR="00675F05">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6F4960" w:rsidRDefault="006F4960" w:rsidP="00B214F2">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6F4960" w:rsidRPr="001F4B6C" w:rsidRDefault="006F4960" w:rsidP="006F4960">
      <w:pPr>
        <w:ind w:left="420" w:right="720"/>
        <w:jc w:val="both"/>
        <w:rPr>
          <w:rFonts w:ascii="Simplified Arabic" w:hAnsi="Simplified Arabic"/>
          <w:szCs w:val="24"/>
        </w:rPr>
      </w:pPr>
    </w:p>
    <w:p w:rsidR="006F4960" w:rsidRPr="007A62D1" w:rsidRDefault="006F4960" w:rsidP="007670B3">
      <w:pPr>
        <w:ind w:left="-1" w:right="894"/>
        <w:jc w:val="both"/>
        <w:rPr>
          <w:b/>
          <w:bCs/>
          <w:szCs w:val="24"/>
          <w:rtl/>
        </w:rPr>
      </w:pPr>
      <w:r w:rsidRPr="007670B3">
        <w:rPr>
          <w:rFonts w:hint="cs"/>
          <w:b/>
          <w:bCs/>
          <w:szCs w:val="24"/>
          <w:rtl/>
        </w:rPr>
        <w:t>3.2.4 آلية الضبط في مرحلة معالجة البيانات</w:t>
      </w:r>
    </w:p>
    <w:p w:rsidR="006F4960" w:rsidRPr="007A62D1" w:rsidRDefault="006F4960" w:rsidP="006F4960">
      <w:pPr>
        <w:ind w:left="-1"/>
        <w:jc w:val="both"/>
        <w:rPr>
          <w:szCs w:val="24"/>
          <w:rtl/>
        </w:rPr>
      </w:pPr>
      <w:r w:rsidRPr="007A62D1">
        <w:rPr>
          <w:rFonts w:hint="cs"/>
          <w:szCs w:val="24"/>
          <w:rtl/>
        </w:rPr>
        <w:t xml:space="preserve">تم العمل على عدة محاور في مرحلة معالجة البيانات في جميع مراحل </w:t>
      </w:r>
      <w:r w:rsidR="003A3A10">
        <w:rPr>
          <w:rFonts w:hint="cs"/>
          <w:szCs w:val="24"/>
          <w:rtl/>
        </w:rPr>
        <w:t>التعداد حيث تم بطرق مختلفة منها:</w:t>
      </w:r>
    </w:p>
    <w:p w:rsidR="006F4960" w:rsidRPr="001F4B6C" w:rsidRDefault="006F4960" w:rsidP="006F4960">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6F4960" w:rsidRPr="006F1E99" w:rsidRDefault="006F4960" w:rsidP="006F4960">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6F4960" w:rsidRPr="006F1E99" w:rsidRDefault="006F4960" w:rsidP="006F4960">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6F4960" w:rsidRPr="006F1E99" w:rsidRDefault="006F4960" w:rsidP="003B600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sidR="003B6004">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sidR="00896FF9">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sidR="000114A4">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6F4960" w:rsidRPr="006F1E99" w:rsidRDefault="006F4960" w:rsidP="001936C3">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sidR="000114A4">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sidR="001936C3">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sidR="00711D69">
        <w:rPr>
          <w:rFonts w:ascii="Simplified Arabic" w:hAnsi="Simplified Arabic" w:cs="Simplified Arabic"/>
          <w:color w:val="000000" w:themeColor="text1"/>
          <w:sz w:val="24"/>
          <w:szCs w:val="24"/>
          <w:rtl/>
        </w:rPr>
        <w:t>لتأكد منها.</w:t>
      </w:r>
    </w:p>
    <w:p w:rsidR="006F4960" w:rsidRDefault="006F4960" w:rsidP="002910F4">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sidR="002910F4">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sidR="00711D69">
        <w:rPr>
          <w:rFonts w:ascii="Simplified Arabic" w:hAnsi="Simplified Arabic" w:cs="Simplified Arabic"/>
          <w:color w:val="000000" w:themeColor="text1"/>
          <w:sz w:val="24"/>
          <w:szCs w:val="24"/>
          <w:rtl/>
        </w:rPr>
        <w:t>على البيانات من الوثائق الرسمية</w:t>
      </w:r>
      <w:r w:rsidR="00711D69">
        <w:rPr>
          <w:rFonts w:ascii="Simplified Arabic" w:hAnsi="Simplified Arabic" w:cs="Simplified Arabic" w:hint="cs"/>
          <w:color w:val="000000" w:themeColor="text1"/>
          <w:sz w:val="24"/>
          <w:szCs w:val="24"/>
          <w:rtl/>
        </w:rPr>
        <w:t>.</w:t>
      </w:r>
    </w:p>
    <w:p w:rsidR="00700C66" w:rsidRDefault="00EA5219" w:rsidP="001F4B6C">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 xml:space="preserve">التدقيق المكتبي لبيانات وخرائط مناطق العد المنجزة  و فحص اتساقها  </w:t>
      </w:r>
      <w:r w:rsidR="003A3A10">
        <w:rPr>
          <w:rFonts w:ascii="Simplified Arabic" w:hAnsi="Simplified Arabic" w:cs="Simplified Arabic" w:hint="cs"/>
          <w:color w:val="000000" w:themeColor="text1"/>
          <w:sz w:val="24"/>
          <w:szCs w:val="24"/>
          <w:rtl/>
          <w:lang w:bidi="ar-JO"/>
        </w:rPr>
        <w:t>مع  بيانات التعداد السكاني والتأ</w:t>
      </w:r>
      <w:r>
        <w:rPr>
          <w:rFonts w:ascii="Simplified Arabic" w:hAnsi="Simplified Arabic" w:cs="Simplified Arabic" w:hint="cs"/>
          <w:color w:val="000000" w:themeColor="text1"/>
          <w:sz w:val="24"/>
          <w:szCs w:val="24"/>
          <w:rtl/>
          <w:lang w:bidi="ar-JO"/>
        </w:rPr>
        <w:t>كد</w:t>
      </w:r>
      <w:r w:rsidR="00027131">
        <w:rPr>
          <w:rFonts w:ascii="Simplified Arabic" w:hAnsi="Simplified Arabic" w:cs="Simplified Arabic" w:hint="cs"/>
          <w:color w:val="000000" w:themeColor="text1"/>
          <w:sz w:val="24"/>
          <w:szCs w:val="24"/>
          <w:rtl/>
          <w:lang w:bidi="ar-JO"/>
        </w:rPr>
        <w:t xml:space="preserve"> من استيفاء المباني الجديدة بالإ</w:t>
      </w:r>
      <w:r>
        <w:rPr>
          <w:rFonts w:ascii="Simplified Arabic" w:hAnsi="Simplified Arabic" w:cs="Simplified Arabic" w:hint="cs"/>
          <w:color w:val="000000" w:themeColor="text1"/>
          <w:sz w:val="24"/>
          <w:szCs w:val="24"/>
          <w:rtl/>
          <w:lang w:bidi="ar-JO"/>
        </w:rPr>
        <w:t>عتماد على الصور الجوية حديثة الاصدار.</w:t>
      </w:r>
    </w:p>
    <w:p w:rsidR="006274AD" w:rsidRDefault="006274AD" w:rsidP="006274AD">
      <w:pPr>
        <w:overflowPunct w:val="0"/>
        <w:autoSpaceDE w:val="0"/>
        <w:autoSpaceDN w:val="0"/>
        <w:adjustRightInd w:val="0"/>
        <w:ind w:left="-1"/>
        <w:jc w:val="both"/>
        <w:textAlignment w:val="baseline"/>
        <w:rPr>
          <w:rFonts w:ascii="Simplified Arabic" w:hAnsi="Simplified Arabic"/>
          <w:color w:val="000000" w:themeColor="text1"/>
          <w:szCs w:val="24"/>
          <w:rtl/>
        </w:rPr>
      </w:pPr>
    </w:p>
    <w:p w:rsidR="00B214F2" w:rsidRPr="006274AD" w:rsidRDefault="00B214F2" w:rsidP="006274AD">
      <w:pPr>
        <w:overflowPunct w:val="0"/>
        <w:autoSpaceDE w:val="0"/>
        <w:autoSpaceDN w:val="0"/>
        <w:adjustRightInd w:val="0"/>
        <w:ind w:left="-1"/>
        <w:jc w:val="both"/>
        <w:textAlignment w:val="baseline"/>
        <w:rPr>
          <w:rFonts w:ascii="Simplified Arabic" w:hAnsi="Simplified Arabic"/>
          <w:color w:val="000000" w:themeColor="text1"/>
          <w:szCs w:val="24"/>
          <w:rtl/>
        </w:rPr>
      </w:pPr>
    </w:p>
    <w:p w:rsidR="006F4960" w:rsidRPr="006F1E99" w:rsidRDefault="006F4960" w:rsidP="006F4960">
      <w:pPr>
        <w:ind w:left="-1"/>
        <w:jc w:val="both"/>
        <w:rPr>
          <w:b/>
          <w:bCs/>
          <w:color w:val="000000" w:themeColor="text1"/>
          <w:szCs w:val="24"/>
          <w:rtl/>
        </w:rPr>
      </w:pPr>
      <w:r w:rsidRPr="006F1E99">
        <w:rPr>
          <w:rFonts w:hint="cs"/>
          <w:b/>
          <w:bCs/>
          <w:color w:val="000000" w:themeColor="text1"/>
          <w:szCs w:val="24"/>
          <w:rtl/>
        </w:rPr>
        <w:lastRenderedPageBreak/>
        <w:t>2.3.2.4 معالجة البيانات بعد الانتهاء من مراحل التعداد</w:t>
      </w:r>
    </w:p>
    <w:p w:rsidR="006F4960" w:rsidRPr="006F1E99" w:rsidRDefault="006F4960" w:rsidP="002D40B1">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sidR="002D40B1">
        <w:rPr>
          <w:rFonts w:ascii="Simplified Arabic" w:hAnsi="Simplified Arabic" w:hint="cs"/>
          <w:color w:val="000000" w:themeColor="text1"/>
          <w:szCs w:val="24"/>
          <w:rtl/>
        </w:rPr>
        <w:t>إ</w:t>
      </w:r>
      <w:r w:rsidRPr="006F1E99">
        <w:rPr>
          <w:rFonts w:hint="cs"/>
          <w:szCs w:val="24"/>
          <w:rtl/>
        </w:rPr>
        <w:t>جابات.</w:t>
      </w:r>
    </w:p>
    <w:p w:rsidR="006F4960" w:rsidRPr="006F1E99" w:rsidRDefault="006F4960" w:rsidP="006F4960">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sidR="00711D69">
        <w:rPr>
          <w:rFonts w:hint="cs"/>
          <w:szCs w:val="24"/>
          <w:rtl/>
        </w:rPr>
        <w:t xml:space="preserve"> تم العمل على توثيق جميع الكشوف.</w:t>
      </w:r>
    </w:p>
    <w:p w:rsidR="006F4960" w:rsidRPr="001F4B6C" w:rsidRDefault="006F4960" w:rsidP="006F4960">
      <w:pPr>
        <w:ind w:right="720"/>
        <w:jc w:val="both"/>
        <w:rPr>
          <w:rFonts w:ascii="Simplified Arabic" w:hAnsi="Simplified Arabic"/>
          <w:szCs w:val="24"/>
        </w:rPr>
      </w:pPr>
    </w:p>
    <w:p w:rsidR="006F4960" w:rsidRPr="00054E86" w:rsidRDefault="006F4960" w:rsidP="006F4960">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 وذلك للدفاع عن مصداقية النتائج</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sidR="000114A4">
        <w:rPr>
          <w:rFonts w:ascii="Simplified Arabic" w:hAnsi="Simplified Arabic"/>
          <w:szCs w:val="24"/>
          <w:rtl/>
        </w:rPr>
        <w:t>إجمالي</w:t>
      </w:r>
      <w:r w:rsidR="00711D69">
        <w:rPr>
          <w:rFonts w:ascii="Simplified Arabic" w:hAnsi="Simplified Arabic"/>
          <w:szCs w:val="24"/>
          <w:rtl/>
        </w:rPr>
        <w:t>ة.</w:t>
      </w:r>
    </w:p>
    <w:p w:rsidR="006F4960" w:rsidRPr="001F4B6C" w:rsidRDefault="006F4960" w:rsidP="006F4960">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6F4960" w:rsidRPr="00054E86" w:rsidRDefault="006F4960" w:rsidP="006F4960">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sidR="00027131">
        <w:rPr>
          <w:rFonts w:ascii="Simplified Arabic" w:hAnsi="Simplified Arabic"/>
          <w:szCs w:val="24"/>
          <w:rtl/>
        </w:rPr>
        <w:t>ر</w:t>
      </w:r>
      <w:r w:rsidR="00027131">
        <w:rPr>
          <w:rFonts w:ascii="Simplified Arabic" w:hAnsi="Simplified Arabic" w:hint="cs"/>
          <w:szCs w:val="24"/>
          <w:rtl/>
        </w:rPr>
        <w:t>ا</w:t>
      </w:r>
      <w:r w:rsidR="004D0EE6">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sidR="00046001">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6F4960" w:rsidRPr="001F4B6C" w:rsidRDefault="006F4960" w:rsidP="006F4960">
      <w:pPr>
        <w:jc w:val="both"/>
        <w:rPr>
          <w:rFonts w:ascii="Simplified Arabic" w:hAnsi="Simplified Arabic"/>
          <w:szCs w:val="24"/>
          <w:rtl/>
        </w:rPr>
      </w:pPr>
    </w:p>
    <w:p w:rsidR="006F4960" w:rsidRPr="007670B3" w:rsidRDefault="00DB7920" w:rsidP="003E4864">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t>1.3.4</w:t>
      </w:r>
      <w:r>
        <w:rPr>
          <w:rFonts w:ascii="Simplified Arabic" w:hAnsi="Simplified Arabic" w:hint="cs"/>
          <w:b/>
          <w:bCs/>
          <w:color w:val="000000" w:themeColor="text1"/>
          <w:szCs w:val="24"/>
          <w:rtl/>
        </w:rPr>
        <w:t xml:space="preserve"> </w:t>
      </w:r>
      <w:r w:rsidR="007670B3" w:rsidRPr="007670B3">
        <w:rPr>
          <w:rFonts w:ascii="Simplified Arabic" w:hAnsi="Simplified Arabic" w:hint="cs"/>
          <w:b/>
          <w:bCs/>
          <w:color w:val="000000" w:themeColor="text1"/>
          <w:szCs w:val="24"/>
          <w:rtl/>
        </w:rPr>
        <w:t>الد</w:t>
      </w:r>
      <w:r w:rsidR="003E4864">
        <w:rPr>
          <w:rFonts w:ascii="Simplified Arabic" w:hAnsi="Simplified Arabic" w:hint="cs"/>
          <w:b/>
          <w:bCs/>
          <w:color w:val="000000" w:themeColor="text1"/>
          <w:szCs w:val="24"/>
          <w:rtl/>
        </w:rPr>
        <w:t>را</w:t>
      </w:r>
      <w:r w:rsidR="004D0EE6">
        <w:rPr>
          <w:rFonts w:ascii="Simplified Arabic" w:hAnsi="Simplified Arabic" w:hint="cs"/>
          <w:b/>
          <w:bCs/>
          <w:color w:val="000000" w:themeColor="text1"/>
          <w:szCs w:val="24"/>
          <w:rtl/>
        </w:rPr>
        <w:t>س</w:t>
      </w:r>
      <w:r w:rsidR="007670B3" w:rsidRPr="007670B3">
        <w:rPr>
          <w:rFonts w:ascii="Simplified Arabic" w:hAnsi="Simplified Arabic" w:hint="cs"/>
          <w:b/>
          <w:bCs/>
          <w:color w:val="000000" w:themeColor="text1"/>
          <w:szCs w:val="24"/>
          <w:rtl/>
        </w:rPr>
        <w:t xml:space="preserve">ة </w:t>
      </w:r>
      <w:r w:rsidR="00390305">
        <w:rPr>
          <w:rFonts w:ascii="Simplified Arabic" w:hAnsi="Simplified Arabic" w:hint="cs"/>
          <w:b/>
          <w:bCs/>
          <w:color w:val="000000" w:themeColor="text1"/>
          <w:szCs w:val="24"/>
          <w:rtl/>
        </w:rPr>
        <w:t>البعدية</w:t>
      </w: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ب</w:t>
      </w:r>
      <w:r w:rsidR="000B5EA9">
        <w:rPr>
          <w:rFonts w:ascii="Simplified Arabic" w:hAnsi="Simplified Arabic" w:hint="cs"/>
          <w:color w:val="000000" w:themeColor="text1"/>
          <w:szCs w:val="24"/>
          <w:rtl/>
        </w:rPr>
        <w:t>ا</w:t>
      </w:r>
      <w:r>
        <w:rPr>
          <w:rFonts w:ascii="Simplified Arabic" w:hAnsi="Simplified Arabic" w:hint="cs"/>
          <w:color w:val="000000" w:themeColor="text1"/>
          <w:szCs w:val="24"/>
          <w:rtl/>
        </w:rPr>
        <w:t>ستخدام نفس التواريخ التي تم السؤال عنها في التعداد الرئيسي.</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0B5EA9">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هدفت الدراسة البعدية </w:t>
      </w:r>
      <w:r w:rsidR="001B65AC">
        <w:rPr>
          <w:rFonts w:ascii="Simplified Arabic" w:hAnsi="Simplified Arabic" w:hint="cs"/>
          <w:color w:val="000000" w:themeColor="text1"/>
          <w:szCs w:val="24"/>
          <w:rtl/>
        </w:rPr>
        <w:t xml:space="preserve">إلى </w:t>
      </w:r>
      <w:r>
        <w:rPr>
          <w:rFonts w:ascii="Simplified Arabic" w:hAnsi="Simplified Arabic" w:hint="cs"/>
          <w:color w:val="000000" w:themeColor="text1"/>
          <w:szCs w:val="24"/>
          <w:rtl/>
        </w:rPr>
        <w:t xml:space="preserve">تقييم النسبة المئوية للتغطية حيث تم تنفيذ الدراسة البعدية في المناطق التي تم استخدام </w:t>
      </w:r>
      <w:r w:rsidR="000B5EA9">
        <w:rPr>
          <w:rFonts w:ascii="Simplified Arabic" w:hAnsi="Simplified Arabic" w:hint="cs"/>
          <w:color w:val="000000" w:themeColor="text1"/>
          <w:szCs w:val="24"/>
          <w:rtl/>
        </w:rPr>
        <w:t>أ</w:t>
      </w:r>
      <w:r>
        <w:rPr>
          <w:rFonts w:ascii="Simplified Arabic" w:hAnsi="Simplified Arabic" w:hint="cs"/>
          <w:color w:val="000000" w:themeColor="text1"/>
          <w:szCs w:val="24"/>
          <w:rtl/>
        </w:rPr>
        <w:t>سلوب الحصر الشامل بها في التعداد الر</w:t>
      </w:r>
      <w:r w:rsidR="00711D69">
        <w:rPr>
          <w:rFonts w:ascii="Simplified Arabic" w:hAnsi="Simplified Arabic" w:hint="cs"/>
          <w:color w:val="000000" w:themeColor="text1"/>
          <w:szCs w:val="24"/>
          <w:rtl/>
        </w:rPr>
        <w:t>ئيسي وتم استخدام نفس التعاريف.</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w:t>
      </w:r>
      <w:r w:rsidR="00711D69">
        <w:rPr>
          <w:rFonts w:ascii="Simplified Arabic" w:hAnsi="Simplified Arabic" w:hint="cs"/>
          <w:color w:val="000000" w:themeColor="text1"/>
          <w:szCs w:val="24"/>
          <w:rtl/>
        </w:rPr>
        <w:t>غربية و50 منطقة عد في قطاع غزة.</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مكتبياً وإنتهت بتاريخ 30/4/2022</w:t>
      </w:r>
      <w:r w:rsidRPr="003B3F3B">
        <w:rPr>
          <w:rFonts w:ascii="Simplified Arabic" w:hAnsi="Simplified Arabic"/>
          <w:color w:val="000000" w:themeColor="text1"/>
          <w:szCs w:val="24"/>
          <w:rtl/>
        </w:rPr>
        <w:t>.</w:t>
      </w:r>
    </w:p>
    <w:p w:rsidR="003E4864" w:rsidRPr="001F4B6C" w:rsidRDefault="003E4864" w:rsidP="003E4864">
      <w:pPr>
        <w:pStyle w:val="Header"/>
        <w:tabs>
          <w:tab w:val="clear" w:pos="4153"/>
          <w:tab w:val="clear" w:pos="8306"/>
        </w:tabs>
        <w:jc w:val="both"/>
        <w:rPr>
          <w:rFonts w:ascii="Simplified Arabic" w:hAnsi="Simplified Arabic"/>
          <w:color w:val="000000" w:themeColor="text1"/>
          <w:szCs w:val="24"/>
          <w:rtl/>
        </w:rPr>
      </w:pPr>
    </w:p>
    <w:p w:rsidR="003E4864" w:rsidRDefault="003E4864" w:rsidP="003E4864">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التطابق بين بيانات التعداد الرئيسي وبيانات الدراسة البعدية تم إعتبارها تطابق</w:t>
      </w:r>
      <w:r w:rsidR="00711D69">
        <w:rPr>
          <w:rFonts w:ascii="Simplified Arabic" w:hAnsi="Simplified Arabic" w:hint="cs"/>
          <w:color w:val="000000" w:themeColor="text1"/>
          <w:szCs w:val="24"/>
          <w:rtl/>
        </w:rPr>
        <w:t>.</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sidR="00711D69">
        <w:rPr>
          <w:rFonts w:ascii="Simplified Arabic" w:hAnsi="Simplified Arabic" w:hint="cs"/>
          <w:color w:val="000000" w:themeColor="text1"/>
          <w:szCs w:val="24"/>
          <w:rtl/>
        </w:rPr>
        <w:t xml:space="preserve"> تم إعتبارها نقص شمول.</w:t>
      </w:r>
    </w:p>
    <w:p w:rsidR="003E4864" w:rsidRDefault="003E4864" w:rsidP="003E4864">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تم إعتبارها زيادة شمول</w:t>
      </w:r>
      <w:r w:rsidR="00711D69">
        <w:rPr>
          <w:rFonts w:ascii="Simplified Arabic" w:hAnsi="Simplified Arabic"/>
          <w:color w:val="000000" w:themeColor="text1"/>
          <w:szCs w:val="24"/>
          <w:rtl/>
        </w:rPr>
        <w:t>.</w:t>
      </w:r>
    </w:p>
    <w:p w:rsidR="003E4864" w:rsidRPr="00711D69" w:rsidRDefault="003E4864" w:rsidP="003E4864">
      <w:pPr>
        <w:pStyle w:val="Header"/>
        <w:tabs>
          <w:tab w:val="clear" w:pos="4153"/>
          <w:tab w:val="clear" w:pos="8306"/>
        </w:tabs>
        <w:ind w:left="395"/>
        <w:jc w:val="both"/>
        <w:rPr>
          <w:rFonts w:ascii="Simplified Arabic" w:hAnsi="Simplified Arabic"/>
          <w:color w:val="000000" w:themeColor="text1"/>
          <w:sz w:val="16"/>
          <w:szCs w:val="16"/>
          <w:rtl/>
        </w:rPr>
      </w:pPr>
    </w:p>
    <w:p w:rsidR="003E4864" w:rsidRDefault="003E4864" w:rsidP="003E4864">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lastRenderedPageBreak/>
        <w:t>بلغ</w:t>
      </w:r>
      <w:r w:rsidRPr="004E74F0">
        <w:rPr>
          <w:rFonts w:ascii="Simplified Arabic" w:hAnsi="Simplified Arabic"/>
          <w:color w:val="000000" w:themeColor="text1"/>
          <w:szCs w:val="24"/>
          <w:rtl/>
        </w:rPr>
        <w:t xml:space="preserve"> العدد الإجمالي للحيازات التي تم رصدها في </w:t>
      </w:r>
      <w:r>
        <w:rPr>
          <w:rFonts w:ascii="Simplified Arabic" w:hAnsi="Simplified Arabic" w:hint="cs"/>
          <w:color w:val="000000" w:themeColor="text1"/>
          <w:szCs w:val="24"/>
          <w:rtl/>
        </w:rPr>
        <w:t>مناطق العد</w:t>
      </w:r>
      <w:r w:rsidR="00027131">
        <w:rPr>
          <w:rFonts w:ascii="Simplified Arabic" w:hAnsi="Simplified Arabic" w:hint="cs"/>
          <w:color w:val="000000" w:themeColor="text1"/>
          <w:szCs w:val="24"/>
          <w:rtl/>
        </w:rPr>
        <w:t xml:space="preserve"> للتعداد الزراعي</w:t>
      </w:r>
      <w:r w:rsidRPr="004E74F0">
        <w:rPr>
          <w:rFonts w:ascii="Simplified Arabic" w:hAnsi="Simplified Arabic"/>
          <w:color w:val="000000" w:themeColor="text1"/>
          <w:szCs w:val="24"/>
          <w:rtl/>
        </w:rPr>
        <w:t xml:space="preserve"> التي تم </w:t>
      </w:r>
      <w:r>
        <w:rPr>
          <w:rFonts w:ascii="Simplified Arabic" w:hAnsi="Simplified Arabic" w:hint="cs"/>
          <w:color w:val="000000" w:themeColor="text1"/>
          <w:szCs w:val="24"/>
          <w:rtl/>
        </w:rPr>
        <w:t xml:space="preserve">استخدام أسلوب الحصر الشامل فيها </w:t>
      </w:r>
      <w:r w:rsidRPr="004E74F0">
        <w:rPr>
          <w:rFonts w:ascii="Simplified Arabic" w:hAnsi="Simplified Arabic"/>
          <w:color w:val="000000" w:themeColor="text1"/>
          <w:szCs w:val="24"/>
          <w:rtl/>
        </w:rPr>
        <w:t>139,123</w:t>
      </w:r>
      <w:r>
        <w:rPr>
          <w:rFonts w:ascii="Simplified Arabic" w:hAnsi="Simplified Arabic" w:hint="cs"/>
          <w:color w:val="000000" w:themeColor="text1"/>
          <w:szCs w:val="24"/>
          <w:rtl/>
        </w:rPr>
        <w:t xml:space="preserve"> حيازة موزعة بواقع </w:t>
      </w:r>
      <w:r w:rsidRPr="004E74F0">
        <w:rPr>
          <w:rFonts w:ascii="Simplified Arabic" w:hAnsi="Simplified Arabic"/>
          <w:color w:val="000000" w:themeColor="text1"/>
          <w:szCs w:val="24"/>
          <w:rtl/>
        </w:rPr>
        <w:t>115,049</w:t>
      </w:r>
      <w:r>
        <w:rPr>
          <w:rFonts w:ascii="Simplified Arabic" w:hAnsi="Simplified Arabic" w:hint="cs"/>
          <w:color w:val="000000" w:themeColor="text1"/>
          <w:szCs w:val="24"/>
          <w:rtl/>
        </w:rPr>
        <w:t xml:space="preserve"> حيازة</w:t>
      </w:r>
      <w:r w:rsidRPr="004E74F0">
        <w:rPr>
          <w:rFonts w:ascii="Simplified Arabic" w:hAnsi="Simplified Arabic"/>
          <w:color w:val="000000" w:themeColor="text1"/>
          <w:szCs w:val="24"/>
          <w:rtl/>
        </w:rPr>
        <w:t xml:space="preserve"> في </w:t>
      </w:r>
      <w:r>
        <w:rPr>
          <w:rFonts w:ascii="Simplified Arabic" w:hAnsi="Simplified Arabic" w:hint="cs"/>
          <w:color w:val="000000" w:themeColor="text1"/>
          <w:szCs w:val="24"/>
          <w:rtl/>
        </w:rPr>
        <w:t>الضفة الغربية</w:t>
      </w:r>
      <w:r w:rsidRPr="004E74F0">
        <w:rPr>
          <w:rFonts w:ascii="Simplified Arabic" w:hAnsi="Simplified Arabic"/>
          <w:color w:val="000000" w:themeColor="text1"/>
          <w:szCs w:val="24"/>
          <w:rtl/>
        </w:rPr>
        <w:t xml:space="preserve"> و24,074</w:t>
      </w:r>
      <w:r>
        <w:rPr>
          <w:rFonts w:ascii="Simplified Arabic" w:hAnsi="Simplified Arabic" w:hint="cs"/>
          <w:color w:val="000000" w:themeColor="text1"/>
          <w:szCs w:val="24"/>
          <w:rtl/>
        </w:rPr>
        <w:t xml:space="preserve"> حيازة</w:t>
      </w:r>
      <w:r>
        <w:rPr>
          <w:rFonts w:ascii="Simplified Arabic" w:hAnsi="Simplified Arabic"/>
          <w:color w:val="000000" w:themeColor="text1"/>
          <w:szCs w:val="24"/>
          <w:rtl/>
        </w:rPr>
        <w:t xml:space="preserve"> في قطاع غزة</w:t>
      </w:r>
      <w:r w:rsidR="00711D69">
        <w:rPr>
          <w:rFonts w:ascii="Simplified Arabic" w:hAnsi="Simplified Arabic"/>
          <w:color w:val="000000" w:themeColor="text1"/>
          <w:szCs w:val="24"/>
          <w:rtl/>
        </w:rPr>
        <w:t>.</w:t>
      </w:r>
    </w:p>
    <w:p w:rsidR="003E4864" w:rsidRPr="00B214F2" w:rsidRDefault="003E4864" w:rsidP="003E4864">
      <w:pPr>
        <w:pStyle w:val="Header"/>
        <w:jc w:val="both"/>
        <w:rPr>
          <w:rFonts w:ascii="Simplified Arabic" w:hAnsi="Simplified Arabic"/>
          <w:color w:val="000000" w:themeColor="text1"/>
          <w:sz w:val="20"/>
          <w:rtl/>
        </w:rPr>
      </w:pPr>
    </w:p>
    <w:p w:rsidR="003E4864" w:rsidRDefault="00027131" w:rsidP="00FA1E7B">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بلغت</w:t>
      </w:r>
      <w:r w:rsidR="003E4864" w:rsidRPr="004E74F0">
        <w:rPr>
          <w:rFonts w:ascii="Simplified Arabic" w:hAnsi="Simplified Arabic"/>
          <w:color w:val="000000" w:themeColor="text1"/>
          <w:szCs w:val="24"/>
          <w:rtl/>
        </w:rPr>
        <w:t xml:space="preserve"> </w:t>
      </w:r>
      <w:r w:rsidR="003E4864">
        <w:rPr>
          <w:rFonts w:ascii="Simplified Arabic" w:hAnsi="Simplified Arabic" w:hint="cs"/>
          <w:color w:val="000000" w:themeColor="text1"/>
          <w:szCs w:val="24"/>
          <w:rtl/>
        </w:rPr>
        <w:t>فترة</w:t>
      </w:r>
      <w:r w:rsidR="003E4864" w:rsidRPr="004E74F0">
        <w:rPr>
          <w:rFonts w:ascii="Simplified Arabic" w:hAnsi="Simplified Arabic"/>
          <w:color w:val="000000" w:themeColor="text1"/>
          <w:szCs w:val="24"/>
          <w:rtl/>
        </w:rPr>
        <w:t xml:space="preserve"> </w:t>
      </w:r>
      <w:r>
        <w:rPr>
          <w:rFonts w:ascii="Simplified Arabic" w:hAnsi="Simplified Arabic" w:hint="cs"/>
          <w:color w:val="000000" w:themeColor="text1"/>
          <w:szCs w:val="24"/>
          <w:rtl/>
        </w:rPr>
        <w:t>ال</w:t>
      </w:r>
      <w:r w:rsidR="003E4864" w:rsidRPr="004E74F0">
        <w:rPr>
          <w:rFonts w:ascii="Simplified Arabic" w:hAnsi="Simplified Arabic"/>
          <w:color w:val="000000" w:themeColor="text1"/>
          <w:szCs w:val="24"/>
          <w:rtl/>
        </w:rPr>
        <w:t>ثقة 95٪ لتقدير الحيازات في فلسطين (114,075</w:t>
      </w:r>
      <w:r w:rsidR="003E4864">
        <w:rPr>
          <w:rFonts w:ascii="Simplified Arabic" w:hAnsi="Simplified Arabic" w:hint="cs"/>
          <w:color w:val="000000" w:themeColor="text1"/>
          <w:szCs w:val="24"/>
          <w:rtl/>
        </w:rPr>
        <w:t>-</w:t>
      </w:r>
      <w:r w:rsidR="003E4864" w:rsidRPr="004E74F0">
        <w:rPr>
          <w:rFonts w:ascii="Simplified Arabic" w:hAnsi="Simplified Arabic"/>
          <w:color w:val="000000" w:themeColor="text1"/>
          <w:szCs w:val="24"/>
          <w:rtl/>
        </w:rPr>
        <w:t xml:space="preserve">140,183) ويشمل هذا عدد الحيازات </w:t>
      </w:r>
      <w:r w:rsidR="003E4864">
        <w:rPr>
          <w:rFonts w:ascii="Simplified Arabic" w:hAnsi="Simplified Arabic" w:hint="cs"/>
          <w:color w:val="000000" w:themeColor="text1"/>
          <w:szCs w:val="24"/>
          <w:rtl/>
        </w:rPr>
        <w:t xml:space="preserve">من التعداد الرئيسي، </w:t>
      </w:r>
      <w:r w:rsidR="003E4864" w:rsidRPr="004E74F0">
        <w:rPr>
          <w:rFonts w:ascii="Simplified Arabic" w:hAnsi="Simplified Arabic"/>
          <w:color w:val="000000" w:themeColor="text1"/>
          <w:szCs w:val="24"/>
          <w:rtl/>
        </w:rPr>
        <w:t>وهذا يعني ضمنا</w:t>
      </w:r>
      <w:r w:rsidR="003E4864">
        <w:rPr>
          <w:rFonts w:ascii="Simplified Arabic" w:hAnsi="Simplified Arabic" w:hint="cs"/>
          <w:color w:val="000000" w:themeColor="text1"/>
          <w:szCs w:val="24"/>
          <w:rtl/>
        </w:rPr>
        <w:t>ً</w:t>
      </w:r>
      <w:r w:rsidR="003E4864">
        <w:rPr>
          <w:rFonts w:ascii="Simplified Arabic" w:hAnsi="Simplified Arabic"/>
          <w:color w:val="000000" w:themeColor="text1"/>
          <w:szCs w:val="24"/>
          <w:rtl/>
        </w:rPr>
        <w:t xml:space="preserve"> أن ال</w:t>
      </w:r>
      <w:r w:rsidR="003E4864">
        <w:rPr>
          <w:rFonts w:ascii="Simplified Arabic" w:hAnsi="Simplified Arabic" w:hint="cs"/>
          <w:color w:val="000000" w:themeColor="text1"/>
          <w:szCs w:val="24"/>
          <w:rtl/>
        </w:rPr>
        <w:t>إ</w:t>
      </w:r>
      <w:r w:rsidR="003E4864" w:rsidRPr="004E74F0">
        <w:rPr>
          <w:rFonts w:ascii="Simplified Arabic" w:hAnsi="Simplified Arabic"/>
          <w:color w:val="000000" w:themeColor="text1"/>
          <w:szCs w:val="24"/>
          <w:rtl/>
        </w:rPr>
        <w:t xml:space="preserve">ختلافات التي لوحظت بين </w:t>
      </w:r>
      <w:r w:rsidR="003E4864">
        <w:rPr>
          <w:rFonts w:ascii="Simplified Arabic" w:hAnsi="Simplified Arabic" w:hint="cs"/>
          <w:color w:val="000000" w:themeColor="text1"/>
          <w:szCs w:val="24"/>
          <w:rtl/>
        </w:rPr>
        <w:t>الإختلاف</w:t>
      </w:r>
      <w:r w:rsidR="003E4864" w:rsidRPr="004E74F0">
        <w:rPr>
          <w:rFonts w:ascii="Simplified Arabic" w:hAnsi="Simplified Arabic"/>
          <w:color w:val="000000" w:themeColor="text1"/>
          <w:szCs w:val="24"/>
          <w:rtl/>
        </w:rPr>
        <w:t xml:space="preserve"> في بيانات الدراسة </w:t>
      </w:r>
      <w:r w:rsidR="003E4864">
        <w:rPr>
          <w:rFonts w:ascii="Simplified Arabic" w:hAnsi="Simplified Arabic" w:hint="cs"/>
          <w:color w:val="000000" w:themeColor="text1"/>
          <w:szCs w:val="24"/>
          <w:rtl/>
        </w:rPr>
        <w:t>البعدية</w:t>
      </w:r>
      <w:r w:rsidR="003E4864" w:rsidRPr="004E74F0">
        <w:rPr>
          <w:rFonts w:ascii="Simplified Arabic" w:hAnsi="Simplified Arabic"/>
          <w:color w:val="000000" w:themeColor="text1"/>
          <w:szCs w:val="24"/>
          <w:rtl/>
        </w:rPr>
        <w:t xml:space="preserve"> والعدد الإجما</w:t>
      </w:r>
      <w:r w:rsidR="003E4864">
        <w:rPr>
          <w:rFonts w:ascii="Simplified Arabic" w:hAnsi="Simplified Arabic"/>
          <w:color w:val="000000" w:themeColor="text1"/>
          <w:szCs w:val="24"/>
          <w:rtl/>
        </w:rPr>
        <w:t>لي ترجع إلى خطأ في أخذ العينات</w:t>
      </w:r>
      <w:r w:rsidR="003E4864">
        <w:rPr>
          <w:rFonts w:ascii="Simplified Arabic" w:hAnsi="Simplified Arabic" w:hint="cs"/>
          <w:color w:val="000000" w:themeColor="text1"/>
          <w:szCs w:val="24"/>
          <w:rtl/>
        </w:rPr>
        <w:t xml:space="preserve">، </w:t>
      </w:r>
      <w:r w:rsidR="003E4864" w:rsidRPr="004E74F0">
        <w:rPr>
          <w:rFonts w:ascii="Simplified Arabic" w:hAnsi="Simplified Arabic"/>
          <w:color w:val="000000" w:themeColor="text1"/>
          <w:szCs w:val="24"/>
          <w:rtl/>
        </w:rPr>
        <w:t xml:space="preserve">وينطبق الشيء نفسه على </w:t>
      </w:r>
      <w:r w:rsidR="003E4864">
        <w:rPr>
          <w:rFonts w:ascii="Simplified Arabic" w:hAnsi="Simplified Arabic" w:hint="cs"/>
          <w:color w:val="000000" w:themeColor="text1"/>
          <w:szCs w:val="24"/>
          <w:rtl/>
        </w:rPr>
        <w:t>الضفة الغربية</w:t>
      </w:r>
      <w:r w:rsidR="003E4864" w:rsidRPr="004E74F0">
        <w:rPr>
          <w:rFonts w:ascii="Simplified Arabic" w:hAnsi="Simplified Arabic"/>
          <w:color w:val="000000" w:themeColor="text1"/>
          <w:szCs w:val="24"/>
          <w:rtl/>
        </w:rPr>
        <w:t xml:space="preserve"> وقطاع غزة فبالنسبة </w:t>
      </w:r>
      <w:r w:rsidR="001B65AC">
        <w:rPr>
          <w:rFonts w:ascii="Simplified Arabic" w:hAnsi="Simplified Arabic" w:hint="cs"/>
          <w:color w:val="000000" w:themeColor="text1"/>
          <w:szCs w:val="24"/>
          <w:rtl/>
        </w:rPr>
        <w:t xml:space="preserve">إلى </w:t>
      </w:r>
      <w:r w:rsidR="003E4864">
        <w:rPr>
          <w:rFonts w:ascii="Simplified Arabic" w:hAnsi="Simplified Arabic" w:hint="cs"/>
          <w:color w:val="000000" w:themeColor="text1"/>
          <w:szCs w:val="24"/>
          <w:rtl/>
        </w:rPr>
        <w:t>الضفة الغربية</w:t>
      </w:r>
      <w:r w:rsidR="003E4864" w:rsidRPr="004E74F0">
        <w:rPr>
          <w:rFonts w:ascii="Simplified Arabic" w:hAnsi="Simplified Arabic"/>
          <w:color w:val="000000" w:themeColor="text1"/>
          <w:szCs w:val="24"/>
          <w:rtl/>
        </w:rPr>
        <w:t xml:space="preserve"> </w:t>
      </w:r>
      <w:r w:rsidR="003E4864">
        <w:rPr>
          <w:rFonts w:ascii="Simplified Arabic" w:hAnsi="Simplified Arabic" w:hint="cs"/>
          <w:color w:val="000000" w:themeColor="text1"/>
          <w:szCs w:val="24"/>
          <w:rtl/>
        </w:rPr>
        <w:t>ف</w:t>
      </w:r>
      <w:r w:rsidR="00FA1E7B">
        <w:rPr>
          <w:rFonts w:ascii="Simplified Arabic" w:hAnsi="Simplified Arabic" w:hint="cs"/>
          <w:color w:val="000000" w:themeColor="text1"/>
          <w:szCs w:val="24"/>
          <w:rtl/>
        </w:rPr>
        <w:t>إ</w:t>
      </w:r>
      <w:r w:rsidR="003E4864">
        <w:rPr>
          <w:rFonts w:ascii="Simplified Arabic" w:hAnsi="Simplified Arabic" w:hint="cs"/>
          <w:color w:val="000000" w:themeColor="text1"/>
          <w:szCs w:val="24"/>
          <w:rtl/>
        </w:rPr>
        <w:t>ن فترة الثقة</w:t>
      </w:r>
      <w:r w:rsidR="003E4864" w:rsidRPr="004E74F0">
        <w:rPr>
          <w:rFonts w:ascii="Simplified Arabic" w:hAnsi="Simplified Arabic"/>
          <w:color w:val="000000" w:themeColor="text1"/>
          <w:szCs w:val="24"/>
          <w:rtl/>
        </w:rPr>
        <w:t xml:space="preserve"> </w:t>
      </w:r>
      <w:r w:rsidR="003E4864">
        <w:rPr>
          <w:rFonts w:ascii="Simplified Arabic" w:hAnsi="Simplified Arabic" w:hint="cs"/>
          <w:color w:val="000000" w:themeColor="text1"/>
          <w:szCs w:val="24"/>
          <w:rtl/>
        </w:rPr>
        <w:t>هي</w:t>
      </w:r>
      <w:r w:rsidR="003E4864" w:rsidRPr="004E74F0">
        <w:rPr>
          <w:rFonts w:ascii="Simplified Arabic" w:hAnsi="Simplified Arabic"/>
          <w:color w:val="000000" w:themeColor="text1"/>
          <w:szCs w:val="24"/>
          <w:rtl/>
        </w:rPr>
        <w:t xml:space="preserve"> </w:t>
      </w:r>
      <w:r w:rsidR="003E4864">
        <w:rPr>
          <w:rFonts w:ascii="Simplified Arabic" w:hAnsi="Simplified Arabic" w:hint="cs"/>
          <w:color w:val="000000" w:themeColor="text1"/>
          <w:szCs w:val="24"/>
          <w:rtl/>
        </w:rPr>
        <w:t xml:space="preserve">من </w:t>
      </w:r>
      <w:r w:rsidR="003E4864" w:rsidRPr="004E74F0">
        <w:rPr>
          <w:rFonts w:ascii="Simplified Arabic" w:hAnsi="Simplified Arabic"/>
          <w:color w:val="000000" w:themeColor="text1"/>
          <w:szCs w:val="24"/>
          <w:rtl/>
        </w:rPr>
        <w:t>(92,900</w:t>
      </w:r>
      <w:r w:rsidR="003E4864">
        <w:rPr>
          <w:rFonts w:ascii="Simplified Arabic" w:hAnsi="Simplified Arabic" w:hint="cs"/>
          <w:color w:val="000000" w:themeColor="text1"/>
          <w:szCs w:val="24"/>
          <w:rtl/>
        </w:rPr>
        <w:t>-</w:t>
      </w:r>
      <w:r w:rsidR="003E4864" w:rsidRPr="004E74F0">
        <w:rPr>
          <w:rFonts w:ascii="Simplified Arabic" w:hAnsi="Simplified Arabic"/>
          <w:color w:val="000000" w:themeColor="text1"/>
          <w:szCs w:val="24"/>
          <w:rtl/>
        </w:rPr>
        <w:t xml:space="preserve">115,400) وعدد </w:t>
      </w:r>
      <w:r w:rsidR="003E4864">
        <w:rPr>
          <w:rFonts w:ascii="Simplified Arabic" w:hAnsi="Simplified Arabic" w:hint="cs"/>
          <w:color w:val="000000" w:themeColor="text1"/>
          <w:szCs w:val="24"/>
          <w:rtl/>
        </w:rPr>
        <w:t>الحيازات من العد الرئيسي</w:t>
      </w:r>
      <w:r w:rsidR="003E4864" w:rsidRPr="004E74F0">
        <w:rPr>
          <w:rFonts w:ascii="Simplified Arabic" w:hAnsi="Simplified Arabic"/>
          <w:color w:val="000000" w:themeColor="text1"/>
          <w:szCs w:val="24"/>
          <w:rtl/>
        </w:rPr>
        <w:t xml:space="preserve"> </w:t>
      </w:r>
      <w:r w:rsidR="003E4864">
        <w:rPr>
          <w:rFonts w:ascii="Simplified Arabic" w:hAnsi="Simplified Arabic" w:hint="cs"/>
          <w:color w:val="000000" w:themeColor="text1"/>
          <w:szCs w:val="24"/>
          <w:rtl/>
        </w:rPr>
        <w:t>هو</w:t>
      </w:r>
      <w:r w:rsidR="003E4864" w:rsidRPr="004E74F0">
        <w:rPr>
          <w:rFonts w:ascii="Simplified Arabic" w:hAnsi="Simplified Arabic"/>
          <w:color w:val="000000" w:themeColor="text1"/>
          <w:szCs w:val="24"/>
          <w:rtl/>
        </w:rPr>
        <w:t xml:space="preserve">115,049 </w:t>
      </w:r>
      <w:r w:rsidR="003E4864">
        <w:rPr>
          <w:rFonts w:ascii="Simplified Arabic" w:hAnsi="Simplified Arabic" w:hint="cs"/>
          <w:color w:val="000000" w:themeColor="text1"/>
          <w:szCs w:val="24"/>
          <w:rtl/>
        </w:rPr>
        <w:t>حيازة</w:t>
      </w:r>
      <w:r w:rsidR="003E4864">
        <w:rPr>
          <w:rFonts w:ascii="Simplified Arabic" w:hAnsi="Simplified Arabic"/>
          <w:color w:val="000000" w:themeColor="text1"/>
          <w:szCs w:val="24"/>
          <w:rtl/>
        </w:rPr>
        <w:t xml:space="preserve"> وبالنسبة</w:t>
      </w:r>
      <w:r w:rsidR="003E4864">
        <w:rPr>
          <w:rFonts w:ascii="Simplified Arabic" w:hAnsi="Simplified Arabic" w:hint="cs"/>
          <w:color w:val="000000" w:themeColor="text1"/>
          <w:szCs w:val="24"/>
          <w:rtl/>
        </w:rPr>
        <w:t xml:space="preserve"> لقطاع غزة</w:t>
      </w:r>
      <w:r w:rsidR="003E4864" w:rsidRPr="004E74F0">
        <w:rPr>
          <w:rFonts w:ascii="Simplified Arabic" w:hAnsi="Simplified Arabic"/>
          <w:color w:val="000000" w:themeColor="text1"/>
          <w:szCs w:val="24"/>
          <w:rtl/>
        </w:rPr>
        <w:t xml:space="preserve"> </w:t>
      </w:r>
      <w:r w:rsidR="003E4864">
        <w:rPr>
          <w:rFonts w:ascii="Simplified Arabic" w:hAnsi="Simplified Arabic" w:hint="cs"/>
          <w:color w:val="000000" w:themeColor="text1"/>
          <w:szCs w:val="24"/>
          <w:rtl/>
        </w:rPr>
        <w:t xml:space="preserve">من </w:t>
      </w:r>
      <w:r w:rsidR="003E4864" w:rsidRPr="004E74F0">
        <w:rPr>
          <w:rFonts w:ascii="Simplified Arabic" w:hAnsi="Simplified Arabic"/>
          <w:color w:val="000000" w:themeColor="text1"/>
          <w:szCs w:val="24"/>
          <w:rtl/>
        </w:rPr>
        <w:t>(17,400</w:t>
      </w:r>
      <w:r w:rsidR="003E4864">
        <w:rPr>
          <w:rFonts w:ascii="Simplified Arabic" w:hAnsi="Simplified Arabic" w:hint="cs"/>
          <w:color w:val="000000" w:themeColor="text1"/>
          <w:szCs w:val="24"/>
          <w:rtl/>
        </w:rPr>
        <w:t>-</w:t>
      </w:r>
      <w:r w:rsidR="003E4864" w:rsidRPr="004E74F0">
        <w:rPr>
          <w:rFonts w:ascii="Simplified Arabic" w:hAnsi="Simplified Arabic"/>
          <w:color w:val="000000" w:themeColor="text1"/>
          <w:szCs w:val="24"/>
          <w:rtl/>
        </w:rPr>
        <w:t xml:space="preserve">29,100) وعدد الحيازات </w:t>
      </w:r>
      <w:r w:rsidR="003E4864">
        <w:rPr>
          <w:rFonts w:ascii="Simplified Arabic" w:hAnsi="Simplified Arabic" w:hint="cs"/>
          <w:color w:val="000000" w:themeColor="text1"/>
          <w:szCs w:val="24"/>
          <w:rtl/>
        </w:rPr>
        <w:t>من العد الرئيسي</w:t>
      </w:r>
      <w:r w:rsidR="00711D69">
        <w:rPr>
          <w:rFonts w:ascii="Simplified Arabic" w:hAnsi="Simplified Arabic"/>
          <w:color w:val="000000" w:themeColor="text1"/>
          <w:szCs w:val="24"/>
          <w:rtl/>
        </w:rPr>
        <w:t xml:space="preserve"> هو 24,074.</w:t>
      </w:r>
    </w:p>
    <w:p w:rsidR="003E4864" w:rsidRPr="001F4B6C" w:rsidRDefault="003E4864" w:rsidP="003E4864">
      <w:pPr>
        <w:pStyle w:val="Header"/>
        <w:jc w:val="both"/>
        <w:rPr>
          <w:rFonts w:ascii="Simplified Arabic" w:hAnsi="Simplified Arabic"/>
          <w:color w:val="000000" w:themeColor="text1"/>
          <w:szCs w:val="24"/>
          <w:rtl/>
        </w:rPr>
      </w:pPr>
    </w:p>
    <w:p w:rsidR="00027131" w:rsidRPr="00027131" w:rsidRDefault="00027131" w:rsidP="00E10624">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3E4864" w:rsidRDefault="003E4864" w:rsidP="00E10624">
      <w:pPr>
        <w:pStyle w:val="Header"/>
        <w:tabs>
          <w:tab w:val="clear" w:pos="4153"/>
          <w:tab w:val="clear" w:pos="8306"/>
        </w:tabs>
        <w:jc w:val="both"/>
        <w:rPr>
          <w:rFonts w:ascii="Simplified Arabic" w:hAnsi="Simplified Arabic"/>
          <w:color w:val="000000" w:themeColor="text1"/>
          <w:szCs w:val="24"/>
          <w:rtl/>
        </w:rPr>
      </w:pPr>
      <w:r w:rsidRPr="004E74F0">
        <w:rPr>
          <w:rFonts w:ascii="Simplified Arabic" w:hAnsi="Simplified Arabic"/>
          <w:color w:val="000000" w:themeColor="text1"/>
          <w:szCs w:val="24"/>
          <w:rtl/>
        </w:rPr>
        <w:t xml:space="preserve">في </w:t>
      </w:r>
      <w:r>
        <w:rPr>
          <w:rFonts w:ascii="Simplified Arabic" w:hAnsi="Simplified Arabic" w:hint="cs"/>
          <w:color w:val="000000" w:themeColor="text1"/>
          <w:szCs w:val="24"/>
          <w:rtl/>
        </w:rPr>
        <w:t>عينة الدراسة البعدية بلغ عدد الحيازات 5</w:t>
      </w:r>
      <w:r w:rsidRPr="004E74F0">
        <w:rPr>
          <w:rFonts w:ascii="Simplified Arabic" w:hAnsi="Simplified Arabic"/>
          <w:color w:val="000000" w:themeColor="text1"/>
          <w:szCs w:val="24"/>
          <w:rtl/>
        </w:rPr>
        <w:t>,</w:t>
      </w:r>
      <w:r>
        <w:rPr>
          <w:rFonts w:ascii="Simplified Arabic" w:hAnsi="Simplified Arabic" w:hint="cs"/>
          <w:color w:val="000000" w:themeColor="text1"/>
          <w:szCs w:val="24"/>
          <w:rtl/>
        </w:rPr>
        <w:t>020 حيازة، بينما بلغت في العد الرئيسي 4</w:t>
      </w:r>
      <w:r w:rsidRPr="004E74F0">
        <w:rPr>
          <w:rFonts w:ascii="Simplified Arabic" w:hAnsi="Simplified Arabic"/>
          <w:color w:val="000000" w:themeColor="text1"/>
          <w:szCs w:val="24"/>
          <w:rtl/>
        </w:rPr>
        <w:t>,</w:t>
      </w:r>
      <w:r>
        <w:rPr>
          <w:rFonts w:ascii="Simplified Arabic" w:hAnsi="Simplified Arabic" w:hint="cs"/>
          <w:color w:val="000000" w:themeColor="text1"/>
          <w:szCs w:val="24"/>
          <w:rtl/>
        </w:rPr>
        <w:t>753 حيازة لمناطق عد الدراسة البعدية</w:t>
      </w:r>
      <w:r w:rsidR="00E10624">
        <w:rPr>
          <w:rFonts w:ascii="Simplified Arabic" w:hAnsi="Simplified Arabic" w:hint="cs"/>
          <w:color w:val="000000" w:themeColor="text1"/>
          <w:szCs w:val="24"/>
          <w:rtl/>
        </w:rPr>
        <w:t xml:space="preserve">، </w:t>
      </w:r>
      <w:r w:rsidRPr="008C23B7">
        <w:rPr>
          <w:rFonts w:ascii="Simplified Arabic" w:hAnsi="Simplified Arabic"/>
          <w:color w:val="000000" w:themeColor="text1"/>
          <w:szCs w:val="24"/>
          <w:rtl/>
        </w:rPr>
        <w:t xml:space="preserve">بعد إجراء المطابقة </w:t>
      </w:r>
      <w:r>
        <w:rPr>
          <w:rFonts w:ascii="Simplified Arabic" w:hAnsi="Simplified Arabic" w:hint="cs"/>
          <w:color w:val="000000" w:themeColor="text1"/>
          <w:szCs w:val="24"/>
          <w:rtl/>
        </w:rPr>
        <w:t>بين بيانات التعداد والدراسة البعدية</w:t>
      </w:r>
      <w:r w:rsidRPr="008C23B7">
        <w:rPr>
          <w:rFonts w:ascii="Simplified Arabic" w:hAnsi="Simplified Arabic"/>
          <w:color w:val="000000" w:themeColor="text1"/>
          <w:szCs w:val="24"/>
          <w:rtl/>
        </w:rPr>
        <w:t xml:space="preserve"> تمت مطابقة 4</w:t>
      </w:r>
      <w:r w:rsidR="00E10624" w:rsidRPr="004E74F0">
        <w:rPr>
          <w:rFonts w:ascii="Simplified Arabic" w:hAnsi="Simplified Arabic"/>
          <w:color w:val="000000" w:themeColor="text1"/>
          <w:szCs w:val="24"/>
          <w:rtl/>
        </w:rPr>
        <w:t>,</w:t>
      </w:r>
      <w:r w:rsidRPr="008C23B7">
        <w:rPr>
          <w:rFonts w:ascii="Simplified Arabic" w:hAnsi="Simplified Arabic"/>
          <w:color w:val="000000" w:themeColor="text1"/>
          <w:szCs w:val="24"/>
          <w:rtl/>
        </w:rPr>
        <w:t>625 سجلا</w:t>
      </w:r>
      <w:r w:rsidR="00E10624">
        <w:rPr>
          <w:rFonts w:ascii="Simplified Arabic" w:hAnsi="Simplified Arabic" w:hint="cs"/>
          <w:color w:val="000000" w:themeColor="text1"/>
          <w:szCs w:val="24"/>
          <w:rtl/>
        </w:rPr>
        <w:t>ً</w:t>
      </w:r>
      <w:r w:rsidR="00E10624">
        <w:rPr>
          <w:rFonts w:ascii="Simplified Arabic" w:hAnsi="Simplified Arabic"/>
          <w:color w:val="000000" w:themeColor="text1"/>
          <w:szCs w:val="24"/>
          <w:rtl/>
        </w:rPr>
        <w:t xml:space="preserve"> من قاعدتي البيانات</w:t>
      </w:r>
      <w:r w:rsidRPr="008C23B7">
        <w:rPr>
          <w:rFonts w:ascii="Simplified Arabic" w:hAnsi="Simplified Arabic"/>
          <w:color w:val="000000" w:themeColor="text1"/>
          <w:szCs w:val="24"/>
          <w:rtl/>
        </w:rPr>
        <w:t xml:space="preserve"> وهذا يعني أن 4</w:t>
      </w:r>
      <w:r w:rsidR="00E10624" w:rsidRPr="004E74F0">
        <w:rPr>
          <w:rFonts w:ascii="Simplified Arabic" w:hAnsi="Simplified Arabic"/>
          <w:color w:val="000000" w:themeColor="text1"/>
          <w:szCs w:val="24"/>
          <w:rtl/>
        </w:rPr>
        <w:t>,</w:t>
      </w:r>
      <w:r w:rsidRPr="008C23B7">
        <w:rPr>
          <w:rFonts w:ascii="Simplified Arabic" w:hAnsi="Simplified Arabic"/>
          <w:color w:val="000000" w:themeColor="text1"/>
          <w:szCs w:val="24"/>
          <w:rtl/>
        </w:rPr>
        <w:t xml:space="preserve">625 حيازة </w:t>
      </w:r>
      <w:r>
        <w:rPr>
          <w:rFonts w:ascii="Simplified Arabic" w:hAnsi="Simplified Arabic" w:hint="cs"/>
          <w:color w:val="000000" w:themeColor="text1"/>
          <w:szCs w:val="24"/>
          <w:rtl/>
        </w:rPr>
        <w:t>تطابقت</w:t>
      </w:r>
      <w:r w:rsidR="00E10624">
        <w:rPr>
          <w:rFonts w:ascii="Simplified Arabic" w:hAnsi="Simplified Arabic" w:hint="cs"/>
          <w:color w:val="000000" w:themeColor="text1"/>
          <w:szCs w:val="24"/>
          <w:rtl/>
        </w:rPr>
        <w:t>،</w:t>
      </w:r>
      <w:r w:rsidRPr="008C23B7">
        <w:rPr>
          <w:rFonts w:ascii="Simplified Arabic" w:hAnsi="Simplified Arabic"/>
          <w:color w:val="000000" w:themeColor="text1"/>
          <w:szCs w:val="24"/>
          <w:rtl/>
        </w:rPr>
        <w:t xml:space="preserve"> وكانت السجلات غير المطابقة 128 </w:t>
      </w:r>
      <w:r>
        <w:rPr>
          <w:rFonts w:ascii="Simplified Arabic" w:hAnsi="Simplified Arabic" w:hint="cs"/>
          <w:color w:val="000000" w:themeColor="text1"/>
          <w:szCs w:val="24"/>
          <w:rtl/>
        </w:rPr>
        <w:t>تم تسجيلها نقص شمول و267 حيازة تم اعتبارها زيادة شمول</w:t>
      </w:r>
      <w:r w:rsidR="00711D69">
        <w:rPr>
          <w:rFonts w:ascii="Simplified Arabic" w:hAnsi="Simplified Arabic"/>
          <w:color w:val="000000" w:themeColor="text1"/>
          <w:szCs w:val="24"/>
          <w:rtl/>
        </w:rPr>
        <w:t>.</w:t>
      </w:r>
    </w:p>
    <w:p w:rsidR="001F4B6C" w:rsidRPr="00B214F2" w:rsidRDefault="001F4B6C" w:rsidP="00E10624">
      <w:pPr>
        <w:pStyle w:val="Header"/>
        <w:tabs>
          <w:tab w:val="clear" w:pos="4153"/>
          <w:tab w:val="clear" w:pos="8306"/>
        </w:tabs>
        <w:jc w:val="both"/>
        <w:rPr>
          <w:rFonts w:ascii="Simplified Arabic" w:hAnsi="Simplified Arabic"/>
          <w:color w:val="000000" w:themeColor="text1"/>
          <w:sz w:val="20"/>
          <w:rtl/>
        </w:rPr>
      </w:pPr>
    </w:p>
    <w:p w:rsidR="00B6243E" w:rsidRDefault="00B6243E" w:rsidP="00485DC3">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تقييم التغطية بناءً على مسح العد </w:t>
      </w:r>
      <w:r>
        <w:rPr>
          <w:rFonts w:ascii="Simplified Arabic" w:hAnsi="Simplified Arabic" w:hint="cs"/>
          <w:color w:val="000000" w:themeColor="text1"/>
          <w:szCs w:val="24"/>
          <w:rtl/>
        </w:rPr>
        <w:t xml:space="preserve">البعدي: </w:t>
      </w:r>
      <w:r w:rsidRPr="00B6243E">
        <w:rPr>
          <w:rFonts w:ascii="Simplified Arabic" w:hAnsi="Simplified Arabic"/>
          <w:color w:val="000000" w:themeColor="text1"/>
          <w:szCs w:val="24"/>
          <w:rtl/>
        </w:rPr>
        <w:t xml:space="preserve">تم تقييم نسبة تغطية </w:t>
      </w:r>
      <w:r w:rsidR="00485DC3">
        <w:rPr>
          <w:rFonts w:ascii="Simplified Arabic" w:hAnsi="Simplified Arabic" w:hint="cs"/>
          <w:color w:val="000000" w:themeColor="text1"/>
          <w:szCs w:val="24"/>
          <w:rtl/>
        </w:rPr>
        <w:t>الحيازات</w:t>
      </w:r>
      <w:r w:rsidRPr="00B6243E">
        <w:rPr>
          <w:rFonts w:ascii="Simplified Arabic" w:hAnsi="Simplified Arabic"/>
          <w:color w:val="000000" w:themeColor="text1"/>
          <w:szCs w:val="24"/>
          <w:rtl/>
        </w:rPr>
        <w:t xml:space="preserve"> في جميع محافظات الضفة الغربية وقطاع غزة باستثناء منطقة </w:t>
      </w:r>
      <w:r w:rsidRPr="00B6243E">
        <w:rPr>
          <w:rFonts w:ascii="Simplified Arabic" w:hAnsi="Simplified Arabic"/>
          <w:color w:val="000000" w:themeColor="text1"/>
          <w:szCs w:val="24"/>
        </w:rPr>
        <w:t>J1</w:t>
      </w:r>
      <w:r w:rsidRPr="00B6243E">
        <w:rPr>
          <w:rFonts w:ascii="Simplified Arabic" w:hAnsi="Simplified Arabic"/>
          <w:color w:val="000000" w:themeColor="text1"/>
          <w:szCs w:val="24"/>
          <w:rtl/>
        </w:rPr>
        <w:t xml:space="preserve"> من محافظة القدس وتم تحقيق النسب التالية</w:t>
      </w:r>
      <w:r w:rsidR="006274AD">
        <w:rPr>
          <w:rFonts w:ascii="Simplified Arabic" w:hAnsi="Simplified Arabic" w:hint="cs"/>
          <w:color w:val="000000" w:themeColor="text1"/>
          <w:szCs w:val="24"/>
          <w:rtl/>
        </w:rPr>
        <w:t xml:space="preserve"> وفق الجدول أدناه</w:t>
      </w:r>
      <w:r w:rsidRPr="00B6243E">
        <w:rPr>
          <w:rFonts w:ascii="Simplified Arabic" w:hAnsi="Simplified Arabic"/>
          <w:color w:val="000000" w:themeColor="text1"/>
          <w:szCs w:val="24"/>
          <w:rtl/>
        </w:rPr>
        <w:t>:</w:t>
      </w:r>
    </w:p>
    <w:p w:rsidR="00B214F2" w:rsidRPr="00B214F2" w:rsidRDefault="00B214F2" w:rsidP="00B6243E">
      <w:pPr>
        <w:pStyle w:val="Header"/>
        <w:tabs>
          <w:tab w:val="clear" w:pos="4153"/>
          <w:tab w:val="clear" w:pos="8306"/>
        </w:tabs>
        <w:jc w:val="both"/>
        <w:rPr>
          <w:rFonts w:ascii="Simplified Arabic" w:hAnsi="Simplified Arabic"/>
          <w:color w:val="000000" w:themeColor="text1"/>
          <w:sz w:val="10"/>
          <w:szCs w:val="10"/>
          <w:rtl/>
        </w:rPr>
      </w:pPr>
    </w:p>
    <w:p w:rsidR="003E4864" w:rsidRPr="006274AD" w:rsidRDefault="003E4864" w:rsidP="00B214F2">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3E4864" w:rsidTr="00B214F2">
        <w:trPr>
          <w:trHeight w:val="340"/>
          <w:jc w:val="center"/>
        </w:trPr>
        <w:tc>
          <w:tcPr>
            <w:tcW w:w="3398"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263"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557" w:type="dxa"/>
            <w:tcBorders>
              <w:bottom w:val="single" w:sz="4" w:space="0" w:color="auto"/>
            </w:tcBorders>
          </w:tcPr>
          <w:p w:rsidR="003E4864" w:rsidRPr="00E10624" w:rsidRDefault="003E4864" w:rsidP="004605BA">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3E4864" w:rsidTr="00B214F2">
        <w:trPr>
          <w:trHeight w:val="340"/>
          <w:jc w:val="center"/>
        </w:trPr>
        <w:tc>
          <w:tcPr>
            <w:tcW w:w="3398" w:type="dxa"/>
            <w:tcBorders>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263" w:type="dxa"/>
            <w:tcBorders>
              <w:left w:val="single" w:sz="4" w:space="0" w:color="auto"/>
              <w:bottom w:val="nil"/>
              <w:right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2.7%</w:t>
            </w:r>
          </w:p>
        </w:tc>
        <w:tc>
          <w:tcPr>
            <w:tcW w:w="2557" w:type="dxa"/>
            <w:tcBorders>
              <w:left w:val="nil"/>
              <w:bottom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5.6%</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الضفة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الغربية</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2.7%</w:t>
            </w:r>
          </w:p>
        </w:tc>
        <w:tc>
          <w:tcPr>
            <w:tcW w:w="2557" w:type="dxa"/>
            <w:tcBorders>
              <w:top w:val="nil"/>
              <w:left w:val="nil"/>
              <w:bottom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6.0%</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جنين</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2.4%</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7.0%</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طوباس</w:t>
            </w:r>
            <w:r w:rsidRPr="00E10624">
              <w:rPr>
                <w:rFonts w:ascii="Simplified Arabic" w:hAnsi="Simplified Arabic"/>
                <w:color w:val="000000" w:themeColor="text1"/>
                <w:sz w:val="18"/>
                <w:szCs w:val="18"/>
                <w:rtl/>
              </w:rPr>
              <w:t xml:space="preserve"> </w:t>
            </w:r>
            <w:r w:rsidRPr="00E10624">
              <w:rPr>
                <w:rFonts w:ascii="Simplified Arabic" w:hAnsi="Simplified Arabic" w:hint="eastAsia"/>
                <w:color w:val="000000" w:themeColor="text1"/>
                <w:sz w:val="18"/>
                <w:szCs w:val="18"/>
                <w:rtl/>
              </w:rPr>
              <w:t>والاغوار</w:t>
            </w:r>
            <w:r w:rsidRPr="00E10624">
              <w:rPr>
                <w:rFonts w:ascii="Simplified Arabic" w:hAnsi="Simplified Arabic"/>
                <w:color w:val="000000" w:themeColor="text1"/>
                <w:sz w:val="18"/>
                <w:szCs w:val="18"/>
                <w:rtl/>
              </w:rPr>
              <w:t xml:space="preserve"> </w:t>
            </w:r>
            <w:r w:rsidRPr="00E10624">
              <w:rPr>
                <w:rFonts w:ascii="Simplified Arabic" w:hAnsi="Simplified Arabic" w:hint="eastAsia"/>
                <w:color w:val="000000" w:themeColor="text1"/>
                <w:sz w:val="18"/>
                <w:szCs w:val="18"/>
                <w:rtl/>
              </w:rPr>
              <w:t>الشمالية</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1.2%</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4.7%</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طولكرم</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3.1%</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2.1%</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نابلس</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3.4%</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1.9%</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قلقيلية</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1.1%</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3.4%</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سلفيت</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2.9%</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4.4%</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رام</w:t>
            </w:r>
            <w:r w:rsidRPr="00E10624">
              <w:rPr>
                <w:rFonts w:ascii="Simplified Arabic" w:hAnsi="Simplified Arabic"/>
                <w:color w:val="000000" w:themeColor="text1"/>
                <w:sz w:val="18"/>
                <w:szCs w:val="18"/>
                <w:rtl/>
              </w:rPr>
              <w:t xml:space="preserve"> </w:t>
            </w:r>
            <w:r w:rsidRPr="00E10624">
              <w:rPr>
                <w:rFonts w:ascii="Simplified Arabic" w:hAnsi="Simplified Arabic" w:hint="eastAsia"/>
                <w:color w:val="000000" w:themeColor="text1"/>
                <w:sz w:val="18"/>
                <w:szCs w:val="18"/>
                <w:rtl/>
              </w:rPr>
              <w:t>الله</w:t>
            </w:r>
            <w:r w:rsidRPr="00E10624">
              <w:rPr>
                <w:rFonts w:ascii="Simplified Arabic" w:hAnsi="Simplified Arabic"/>
                <w:color w:val="000000" w:themeColor="text1"/>
                <w:sz w:val="18"/>
                <w:szCs w:val="18"/>
                <w:rtl/>
              </w:rPr>
              <w:t xml:space="preserve"> </w:t>
            </w:r>
            <w:r w:rsidRPr="00E10624">
              <w:rPr>
                <w:rFonts w:ascii="Simplified Arabic" w:hAnsi="Simplified Arabic" w:hint="eastAsia"/>
                <w:color w:val="000000" w:themeColor="text1"/>
                <w:sz w:val="18"/>
                <w:szCs w:val="18"/>
                <w:rtl/>
              </w:rPr>
              <w:t>والبيرة</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2.5%</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8.3%</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اريحا</w:t>
            </w:r>
            <w:r w:rsidRPr="00E10624">
              <w:rPr>
                <w:rFonts w:ascii="Simplified Arabic" w:hAnsi="Simplified Arabic"/>
                <w:color w:val="000000" w:themeColor="text1"/>
                <w:sz w:val="18"/>
                <w:szCs w:val="18"/>
                <w:rtl/>
              </w:rPr>
              <w:t xml:space="preserve"> </w:t>
            </w:r>
            <w:r w:rsidRPr="00E10624">
              <w:rPr>
                <w:rFonts w:ascii="Simplified Arabic" w:hAnsi="Simplified Arabic" w:hint="eastAsia"/>
                <w:color w:val="000000" w:themeColor="text1"/>
                <w:sz w:val="18"/>
                <w:szCs w:val="18"/>
                <w:rtl/>
              </w:rPr>
              <w:t>والاغوار</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7.3%</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8.3%</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Pr>
            </w:pPr>
            <w:r w:rsidRPr="00E10624">
              <w:rPr>
                <w:rFonts w:ascii="Simplified Arabic" w:hAnsi="Simplified Arabic" w:hint="eastAsia"/>
                <w:color w:val="000000" w:themeColor="text1"/>
                <w:sz w:val="18"/>
                <w:szCs w:val="18"/>
                <w:rtl/>
              </w:rPr>
              <w:t>القدس</w:t>
            </w:r>
            <w:r w:rsidRPr="00E10624">
              <w:rPr>
                <w:rFonts w:ascii="Simplified Arabic" w:hAnsi="Simplified Arabic"/>
                <w:color w:val="000000" w:themeColor="text1"/>
                <w:sz w:val="18"/>
                <w:szCs w:val="18"/>
                <w:rtl/>
              </w:rPr>
              <w:t xml:space="preserve"> </w:t>
            </w:r>
            <w:r w:rsidRPr="00E10624">
              <w:rPr>
                <w:rFonts w:ascii="Simplified Arabic" w:hAnsi="Simplified Arabic"/>
                <w:color w:val="000000" w:themeColor="text1"/>
                <w:sz w:val="18"/>
                <w:szCs w:val="18"/>
              </w:rPr>
              <w:t>j2</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2.2%</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7.7%</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بيت</w:t>
            </w:r>
            <w:r w:rsidRPr="00E10624">
              <w:rPr>
                <w:rFonts w:ascii="Simplified Arabic" w:hAnsi="Simplified Arabic"/>
                <w:color w:val="000000" w:themeColor="text1"/>
                <w:sz w:val="18"/>
                <w:szCs w:val="18"/>
                <w:rtl/>
              </w:rPr>
              <w:t xml:space="preserve"> </w:t>
            </w:r>
            <w:r w:rsidRPr="00E10624">
              <w:rPr>
                <w:rFonts w:ascii="Simplified Arabic" w:hAnsi="Simplified Arabic" w:hint="eastAsia"/>
                <w:color w:val="000000" w:themeColor="text1"/>
                <w:sz w:val="18"/>
                <w:szCs w:val="18"/>
                <w:rtl/>
              </w:rPr>
              <w:t>لحم</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2.0%</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4.6%</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الخليل</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2.8%</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8.1%</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قطاع</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غزة</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2.7%</w:t>
            </w:r>
          </w:p>
        </w:tc>
        <w:tc>
          <w:tcPr>
            <w:tcW w:w="2557" w:type="dxa"/>
            <w:tcBorders>
              <w:top w:val="nil"/>
              <w:left w:val="nil"/>
              <w:bottom w:val="nil"/>
            </w:tcBorders>
          </w:tcPr>
          <w:p w:rsidR="003E4864" w:rsidRPr="004605BA" w:rsidRDefault="003E4864" w:rsidP="006274AD">
            <w:pPr>
              <w:pStyle w:val="Header"/>
              <w:ind w:firstLine="200"/>
              <w:rPr>
                <w:rFonts w:ascii="Arial" w:hAnsi="Arial" w:cs="Arial"/>
                <w:b/>
                <w:bCs/>
                <w:color w:val="000000" w:themeColor="text1"/>
                <w:sz w:val="18"/>
                <w:szCs w:val="18"/>
                <w:rtl/>
              </w:rPr>
            </w:pPr>
            <w:r w:rsidRPr="004605BA">
              <w:rPr>
                <w:rFonts w:ascii="Arial" w:hAnsi="Arial" w:cs="Arial"/>
                <w:b/>
                <w:bCs/>
                <w:color w:val="000000"/>
                <w:sz w:val="18"/>
                <w:szCs w:val="18"/>
              </w:rPr>
              <w:t>3.9%</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شمال</w:t>
            </w:r>
            <w:r w:rsidRPr="00E10624">
              <w:rPr>
                <w:rFonts w:ascii="Simplified Arabic" w:hAnsi="Simplified Arabic"/>
                <w:color w:val="000000" w:themeColor="text1"/>
                <w:sz w:val="18"/>
                <w:szCs w:val="18"/>
                <w:rtl/>
              </w:rPr>
              <w:t xml:space="preserve"> </w:t>
            </w:r>
            <w:r w:rsidRPr="00E10624">
              <w:rPr>
                <w:rFonts w:ascii="Simplified Arabic" w:hAnsi="Simplified Arabic" w:hint="eastAsia"/>
                <w:color w:val="000000" w:themeColor="text1"/>
                <w:sz w:val="18"/>
                <w:szCs w:val="18"/>
                <w:rtl/>
              </w:rPr>
              <w:t>غزة</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1.9%</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3.5%</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غزة</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3.0%</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3.0%</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دير</w:t>
            </w:r>
            <w:r w:rsidRPr="00E10624">
              <w:rPr>
                <w:rFonts w:ascii="Simplified Arabic" w:hAnsi="Simplified Arabic"/>
                <w:color w:val="000000" w:themeColor="text1"/>
                <w:sz w:val="18"/>
                <w:szCs w:val="18"/>
                <w:rtl/>
              </w:rPr>
              <w:t xml:space="preserve"> </w:t>
            </w:r>
            <w:r w:rsidRPr="00E10624">
              <w:rPr>
                <w:rFonts w:ascii="Simplified Arabic" w:hAnsi="Simplified Arabic" w:hint="eastAsia"/>
                <w:color w:val="000000" w:themeColor="text1"/>
                <w:sz w:val="18"/>
                <w:szCs w:val="18"/>
                <w:rtl/>
              </w:rPr>
              <w:t>البلح</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1.3%</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5.1%</w:t>
            </w:r>
          </w:p>
        </w:tc>
      </w:tr>
      <w:tr w:rsidR="003E4864" w:rsidTr="00B214F2">
        <w:trPr>
          <w:trHeight w:val="340"/>
          <w:jc w:val="center"/>
        </w:trPr>
        <w:tc>
          <w:tcPr>
            <w:tcW w:w="3398" w:type="dxa"/>
            <w:tcBorders>
              <w:top w:val="nil"/>
              <w:bottom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خانيونس</w:t>
            </w:r>
          </w:p>
        </w:tc>
        <w:tc>
          <w:tcPr>
            <w:tcW w:w="2263" w:type="dxa"/>
            <w:tcBorders>
              <w:top w:val="nil"/>
              <w:left w:val="single" w:sz="4" w:space="0" w:color="auto"/>
              <w:bottom w:val="nil"/>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3.6%</w:t>
            </w:r>
          </w:p>
        </w:tc>
        <w:tc>
          <w:tcPr>
            <w:tcW w:w="2557" w:type="dxa"/>
            <w:tcBorders>
              <w:top w:val="nil"/>
              <w:left w:val="nil"/>
              <w:bottom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3.0%</w:t>
            </w:r>
          </w:p>
        </w:tc>
      </w:tr>
      <w:tr w:rsidR="003E4864" w:rsidTr="00B214F2">
        <w:trPr>
          <w:trHeight w:val="340"/>
          <w:jc w:val="center"/>
        </w:trPr>
        <w:tc>
          <w:tcPr>
            <w:tcW w:w="3398" w:type="dxa"/>
            <w:tcBorders>
              <w:top w:val="nil"/>
              <w:right w:val="single" w:sz="4" w:space="0" w:color="auto"/>
            </w:tcBorders>
          </w:tcPr>
          <w:p w:rsidR="003E4864" w:rsidRPr="00E10624" w:rsidRDefault="003E4864" w:rsidP="003E4864">
            <w:pPr>
              <w:pStyle w:val="Header"/>
              <w:jc w:val="both"/>
              <w:rPr>
                <w:rFonts w:ascii="Simplified Arabic" w:hAnsi="Simplified Arabic"/>
                <w:color w:val="000000" w:themeColor="text1"/>
                <w:sz w:val="18"/>
                <w:szCs w:val="18"/>
                <w:rtl/>
              </w:rPr>
            </w:pPr>
            <w:r w:rsidRPr="00E10624">
              <w:rPr>
                <w:rFonts w:ascii="Simplified Arabic" w:hAnsi="Simplified Arabic" w:hint="eastAsia"/>
                <w:color w:val="000000" w:themeColor="text1"/>
                <w:sz w:val="18"/>
                <w:szCs w:val="18"/>
                <w:rtl/>
              </w:rPr>
              <w:t>رفح</w:t>
            </w:r>
          </w:p>
        </w:tc>
        <w:tc>
          <w:tcPr>
            <w:tcW w:w="2263" w:type="dxa"/>
            <w:tcBorders>
              <w:top w:val="nil"/>
              <w:left w:val="single" w:sz="4" w:space="0" w:color="auto"/>
              <w:righ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2.8%</w:t>
            </w:r>
          </w:p>
        </w:tc>
        <w:tc>
          <w:tcPr>
            <w:tcW w:w="2557" w:type="dxa"/>
            <w:tcBorders>
              <w:top w:val="nil"/>
              <w:left w:val="nil"/>
            </w:tcBorders>
          </w:tcPr>
          <w:p w:rsidR="003E4864" w:rsidRPr="004605BA" w:rsidRDefault="003E4864" w:rsidP="006274AD">
            <w:pPr>
              <w:pStyle w:val="Header"/>
              <w:ind w:firstLine="200"/>
              <w:rPr>
                <w:rFonts w:ascii="Arial" w:hAnsi="Arial" w:cs="Arial"/>
                <w:color w:val="000000" w:themeColor="text1"/>
                <w:sz w:val="18"/>
                <w:szCs w:val="18"/>
                <w:rtl/>
              </w:rPr>
            </w:pPr>
            <w:r w:rsidRPr="004605BA">
              <w:rPr>
                <w:rFonts w:ascii="Arial" w:hAnsi="Arial" w:cs="Arial"/>
                <w:color w:val="000000"/>
                <w:sz w:val="18"/>
                <w:szCs w:val="18"/>
              </w:rPr>
              <w:t>7.4%</w:t>
            </w:r>
          </w:p>
        </w:tc>
      </w:tr>
    </w:tbl>
    <w:p w:rsidR="003E4864" w:rsidRPr="008C23B7" w:rsidRDefault="00027131" w:rsidP="003E4864">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lastRenderedPageBreak/>
        <w:t>تم حساب نسبة نقص الشمول في التعداد وبلغت 2.7% أي أن التعداد غطى ما نسبته 97.3% من الحيازات في المناطق التي شملها العد.</w:t>
      </w:r>
    </w:p>
    <w:p w:rsidR="006F4960" w:rsidRPr="001F4B6C" w:rsidRDefault="006F4960" w:rsidP="006F4960">
      <w:pPr>
        <w:pStyle w:val="BodyText"/>
        <w:jc w:val="both"/>
        <w:rPr>
          <w:rFonts w:ascii="Simplified Arabic" w:hAnsi="Simplified Arabic"/>
          <w:color w:val="000000" w:themeColor="text1"/>
          <w:szCs w:val="24"/>
        </w:rPr>
      </w:pPr>
    </w:p>
    <w:p w:rsidR="006F4960" w:rsidRPr="002376F4" w:rsidRDefault="00027131" w:rsidP="006F4960">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w:t>
      </w:r>
      <w:r w:rsidR="006F4960">
        <w:rPr>
          <w:rFonts w:ascii="Simplified Arabic" w:hAnsi="Simplified Arabic" w:hint="cs"/>
          <w:color w:val="000000" w:themeColor="text1"/>
          <w:szCs w:val="24"/>
          <w:rtl/>
        </w:rPr>
        <w:t>.3.4</w:t>
      </w:r>
      <w:r w:rsidR="006F4960" w:rsidRPr="002376F4">
        <w:rPr>
          <w:rFonts w:ascii="Simplified Arabic" w:hAnsi="Simplified Arabic"/>
          <w:color w:val="000000" w:themeColor="text1"/>
          <w:szCs w:val="24"/>
          <w:rtl/>
        </w:rPr>
        <w:t xml:space="preserve"> مقارنة النتائج مع مصادر أخرى</w:t>
      </w:r>
    </w:p>
    <w:p w:rsidR="006F4960" w:rsidRPr="00081765" w:rsidRDefault="006F4960" w:rsidP="005E648F">
      <w:pPr>
        <w:pStyle w:val="BlockText"/>
        <w:ind w:left="-2" w:right="0" w:firstLine="0"/>
        <w:jc w:val="both"/>
        <w:rPr>
          <w:rFonts w:ascii="Simplified Arabic" w:hAnsi="Simplified Arabic"/>
          <w:color w:val="000000" w:themeColor="text1"/>
          <w:sz w:val="24"/>
          <w:szCs w:val="24"/>
          <w:rtl/>
        </w:rPr>
      </w:pPr>
      <w:r w:rsidRPr="00081765">
        <w:rPr>
          <w:rFonts w:ascii="Simplified Arabic" w:hAnsi="Simplified Arabic"/>
          <w:color w:val="000000" w:themeColor="text1"/>
          <w:sz w:val="24"/>
          <w:szCs w:val="24"/>
          <w:rtl/>
        </w:rPr>
        <w:t xml:space="preserve">تم إجراء مقارنة بين بيانات ومؤشرات من تعداد </w:t>
      </w:r>
      <w:r>
        <w:rPr>
          <w:rFonts w:ascii="Simplified Arabic" w:hAnsi="Simplified Arabic" w:hint="cs"/>
          <w:color w:val="000000" w:themeColor="text1"/>
          <w:sz w:val="24"/>
          <w:szCs w:val="24"/>
          <w:rtl/>
        </w:rPr>
        <w:t>2021</w:t>
      </w:r>
      <w:r w:rsidRPr="00081765">
        <w:rPr>
          <w:rFonts w:ascii="Simplified Arabic" w:hAnsi="Simplified Arabic"/>
          <w:color w:val="000000" w:themeColor="text1"/>
          <w:sz w:val="24"/>
          <w:szCs w:val="24"/>
          <w:rtl/>
        </w:rPr>
        <w:t xml:space="preserve"> مع بيانات ومؤشرات من </w:t>
      </w:r>
      <w:r>
        <w:rPr>
          <w:rFonts w:ascii="Simplified Arabic" w:hAnsi="Simplified Arabic" w:hint="cs"/>
          <w:color w:val="000000" w:themeColor="text1"/>
          <w:sz w:val="24"/>
          <w:szCs w:val="24"/>
          <w:rtl/>
        </w:rPr>
        <w:t>تعداد 2010</w:t>
      </w:r>
      <w:r w:rsidRPr="00081765">
        <w:rPr>
          <w:rFonts w:ascii="Simplified Arabic" w:hAnsi="Simplified Arabic"/>
          <w:color w:val="000000" w:themeColor="text1"/>
          <w:sz w:val="24"/>
          <w:szCs w:val="24"/>
          <w:rtl/>
        </w:rPr>
        <w:t xml:space="preserve"> والتي تحوي مؤشرات مشتركة، حيث تم إجر</w:t>
      </w:r>
      <w:r>
        <w:rPr>
          <w:rFonts w:ascii="Simplified Arabic" w:hAnsi="Simplified Arabic"/>
          <w:color w:val="000000" w:themeColor="text1"/>
          <w:sz w:val="24"/>
          <w:szCs w:val="24"/>
          <w:rtl/>
        </w:rPr>
        <w:t>اء مقارنة بين المؤشرات الرئيسية</w:t>
      </w:r>
      <w:r w:rsidRPr="00081765">
        <w:rPr>
          <w:rFonts w:ascii="Simplified Arabic" w:hAnsi="Simplified Arabic"/>
          <w:color w:val="000000" w:themeColor="text1"/>
          <w:sz w:val="24"/>
          <w:szCs w:val="24"/>
          <w:rtl/>
        </w:rPr>
        <w:t>، وقد تمت المقارنة مع</w:t>
      </w:r>
      <w:r>
        <w:rPr>
          <w:rFonts w:ascii="Simplified Arabic" w:hAnsi="Simplified Arabic"/>
          <w:color w:val="000000" w:themeColor="text1"/>
          <w:sz w:val="24"/>
          <w:szCs w:val="24"/>
          <w:rtl/>
        </w:rPr>
        <w:t xml:space="preserve"> </w:t>
      </w:r>
      <w:r>
        <w:rPr>
          <w:rFonts w:ascii="Simplified Arabic" w:hAnsi="Simplified Arabic" w:hint="cs"/>
          <w:color w:val="000000" w:themeColor="text1"/>
          <w:sz w:val="24"/>
          <w:szCs w:val="24"/>
          <w:rtl/>
        </w:rPr>
        <w:t>بيانات السجلات ال</w:t>
      </w:r>
      <w:r w:rsidR="005E648F">
        <w:rPr>
          <w:rFonts w:ascii="Simplified Arabic" w:hAnsi="Simplified Arabic" w:hint="cs"/>
          <w:color w:val="000000" w:themeColor="text1"/>
          <w:sz w:val="24"/>
          <w:szCs w:val="24"/>
          <w:rtl/>
        </w:rPr>
        <w:t>إ</w:t>
      </w:r>
      <w:r>
        <w:rPr>
          <w:rFonts w:ascii="Simplified Arabic" w:hAnsi="Simplified Arabic" w:hint="cs"/>
          <w:color w:val="000000" w:themeColor="text1"/>
          <w:sz w:val="24"/>
          <w:szCs w:val="24"/>
          <w:rtl/>
        </w:rPr>
        <w:t>دارية في وزارة الزراعة</w:t>
      </w:r>
      <w:r w:rsidRPr="00081765">
        <w:rPr>
          <w:rFonts w:ascii="Simplified Arabic" w:hAnsi="Simplified Arabic"/>
          <w:color w:val="000000" w:themeColor="text1"/>
          <w:sz w:val="24"/>
          <w:szCs w:val="24"/>
          <w:rtl/>
        </w:rPr>
        <w:t xml:space="preserve">، حيث أشارت النتائج </w:t>
      </w:r>
      <w:r w:rsidR="000114A4">
        <w:rPr>
          <w:rFonts w:ascii="Simplified Arabic" w:hAnsi="Simplified Arabic"/>
          <w:color w:val="000000" w:themeColor="text1"/>
          <w:sz w:val="24"/>
          <w:szCs w:val="24"/>
          <w:rtl/>
        </w:rPr>
        <w:t>إلى</w:t>
      </w:r>
      <w:r w:rsidRPr="00081765">
        <w:rPr>
          <w:rFonts w:ascii="Simplified Arabic" w:hAnsi="Simplified Arabic"/>
          <w:color w:val="000000" w:themeColor="text1"/>
          <w:sz w:val="24"/>
          <w:szCs w:val="24"/>
          <w:rtl/>
        </w:rPr>
        <w:t xml:space="preserve"> وجود اتساق بينهما.</w:t>
      </w:r>
    </w:p>
    <w:p w:rsidR="00596E85" w:rsidRPr="001F4B6C" w:rsidRDefault="00596E85" w:rsidP="006F4960">
      <w:pPr>
        <w:pStyle w:val="BodyText"/>
        <w:jc w:val="both"/>
        <w:rPr>
          <w:rFonts w:ascii="Simplified Arabic" w:hAnsi="Simplified Arabic"/>
          <w:color w:val="000000" w:themeColor="text1"/>
          <w:szCs w:val="24"/>
          <w:rtl/>
        </w:rPr>
      </w:pPr>
    </w:p>
    <w:p w:rsidR="00F74302" w:rsidRDefault="006F4960" w:rsidP="00F74302">
      <w:pPr>
        <w:pStyle w:val="BodyText"/>
        <w:jc w:val="both"/>
        <w:rPr>
          <w:rFonts w:ascii="Simplified Arabic" w:hAnsi="Simplified Arabic"/>
          <w:color w:val="000000" w:themeColor="text1"/>
          <w:szCs w:val="24"/>
          <w:rtl/>
        </w:rPr>
      </w:pPr>
      <w:r w:rsidRPr="002376F4">
        <w:rPr>
          <w:rFonts w:ascii="Simplified Arabic" w:hAnsi="Simplified Arabic"/>
          <w:color w:val="000000" w:themeColor="text1"/>
          <w:szCs w:val="24"/>
          <w:rtl/>
        </w:rPr>
        <w:t xml:space="preserve">تشير بيانات </w:t>
      </w:r>
      <w:r>
        <w:rPr>
          <w:rFonts w:ascii="Simplified Arabic" w:hAnsi="Simplified Arabic" w:hint="cs"/>
          <w:color w:val="000000" w:themeColor="text1"/>
          <w:szCs w:val="24"/>
          <w:rtl/>
        </w:rPr>
        <w:t xml:space="preserve">عدد الحائزين والحيازات الزراعية، </w:t>
      </w:r>
      <w:r w:rsidR="002B500E">
        <w:rPr>
          <w:rFonts w:ascii="Simplified Arabic" w:hAnsi="Simplified Arabic" w:hint="cs"/>
          <w:color w:val="000000" w:themeColor="text1"/>
          <w:szCs w:val="24"/>
          <w:rtl/>
        </w:rPr>
        <w:t>و</w:t>
      </w:r>
      <w:r>
        <w:rPr>
          <w:rFonts w:ascii="Simplified Arabic" w:hAnsi="Simplified Arabic" w:hint="cs"/>
          <w:color w:val="000000" w:themeColor="text1"/>
          <w:szCs w:val="24"/>
          <w:rtl/>
        </w:rPr>
        <w:t>المساحات المزروعة، و</w:t>
      </w:r>
      <w:r w:rsidR="00596E85">
        <w:rPr>
          <w:rFonts w:ascii="Simplified Arabic" w:hAnsi="Simplified Arabic" w:hint="cs"/>
          <w:color w:val="000000" w:themeColor="text1"/>
          <w:szCs w:val="24"/>
          <w:rtl/>
        </w:rPr>
        <w:t>أ</w:t>
      </w:r>
      <w:r>
        <w:rPr>
          <w:rFonts w:ascii="Simplified Arabic" w:hAnsi="Simplified Arabic" w:hint="cs"/>
          <w:color w:val="000000" w:themeColor="text1"/>
          <w:szCs w:val="24"/>
          <w:rtl/>
        </w:rPr>
        <w:t xml:space="preserve">عداد الثروة الحيوانية </w:t>
      </w:r>
      <w:r w:rsidR="000114A4">
        <w:rPr>
          <w:rFonts w:ascii="Simplified Arabic" w:hAnsi="Simplified Arabic"/>
          <w:color w:val="000000" w:themeColor="text1"/>
          <w:szCs w:val="24"/>
          <w:rtl/>
        </w:rPr>
        <w:t>إلى</w:t>
      </w:r>
      <w:r w:rsidR="00F74302">
        <w:rPr>
          <w:rFonts w:ascii="Simplified Arabic" w:hAnsi="Simplified Arabic"/>
          <w:color w:val="000000" w:themeColor="text1"/>
          <w:szCs w:val="24"/>
          <w:rtl/>
        </w:rPr>
        <w:t xml:space="preserve"> أن البيانات ذات جودة عالية</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وذلك عند مقارنة مؤشرات التعداد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2021</w:t>
      </w:r>
      <w:r w:rsidR="00F74302">
        <w:rPr>
          <w:rFonts w:ascii="Simplified Arabic" w:hAnsi="Simplified Arabic" w:hint="cs"/>
          <w:color w:val="000000" w:themeColor="text1"/>
          <w:szCs w:val="24"/>
          <w:rtl/>
        </w:rPr>
        <w:t xml:space="preserve"> </w:t>
      </w:r>
      <w:r w:rsidRPr="002376F4">
        <w:rPr>
          <w:rFonts w:ascii="Simplified Arabic" w:hAnsi="Simplified Arabic"/>
          <w:color w:val="000000" w:themeColor="text1"/>
          <w:szCs w:val="24"/>
          <w:rtl/>
        </w:rPr>
        <w:t xml:space="preserve">مع </w:t>
      </w:r>
      <w:r w:rsidR="00F74302">
        <w:rPr>
          <w:rFonts w:ascii="Simplified Arabic" w:hAnsi="Simplified Arabic" w:hint="cs"/>
          <w:color w:val="000000" w:themeColor="text1"/>
          <w:szCs w:val="24"/>
          <w:rtl/>
        </w:rPr>
        <w:t>بيانات ال</w:t>
      </w:r>
      <w:r w:rsidRPr="002376F4">
        <w:rPr>
          <w:rFonts w:ascii="Simplified Arabic" w:hAnsi="Simplified Arabic"/>
          <w:color w:val="000000" w:themeColor="text1"/>
          <w:szCs w:val="24"/>
          <w:rtl/>
        </w:rPr>
        <w:t>تعداد</w:t>
      </w:r>
      <w:r w:rsidR="00F74302">
        <w:rPr>
          <w:rFonts w:ascii="Simplified Arabic" w:hAnsi="Simplified Arabic" w:hint="cs"/>
          <w:color w:val="000000" w:themeColor="text1"/>
          <w:szCs w:val="24"/>
          <w:rtl/>
        </w:rPr>
        <w:t xml:space="preserve"> الزراعي </w:t>
      </w:r>
      <w:r>
        <w:rPr>
          <w:rFonts w:ascii="Simplified Arabic" w:hAnsi="Simplified Arabic" w:hint="cs"/>
          <w:color w:val="000000" w:themeColor="text1"/>
          <w:szCs w:val="24"/>
          <w:rtl/>
        </w:rPr>
        <w:t>2010</w:t>
      </w:r>
      <w:r w:rsidR="00F74302">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و</w:t>
      </w:r>
      <w:r w:rsidR="00F74302">
        <w:rPr>
          <w:rFonts w:ascii="Simplified Arabic" w:hAnsi="Simplified Arabic" w:hint="cs"/>
          <w:color w:val="000000" w:themeColor="text1"/>
          <w:szCs w:val="24"/>
          <w:rtl/>
        </w:rPr>
        <w:t xml:space="preserve">مع </w:t>
      </w:r>
      <w:r>
        <w:rPr>
          <w:rFonts w:ascii="Simplified Arabic" w:hAnsi="Simplified Arabic" w:hint="cs"/>
          <w:color w:val="000000" w:themeColor="text1"/>
          <w:szCs w:val="24"/>
          <w:rtl/>
        </w:rPr>
        <w:t>بيانات السجلات الادارية في وزارة الزراعة</w:t>
      </w:r>
      <w:r w:rsidR="00F74302">
        <w:rPr>
          <w:rFonts w:ascii="Simplified Arabic" w:hAnsi="Simplified Arabic" w:hint="cs"/>
          <w:color w:val="000000" w:themeColor="text1"/>
          <w:szCs w:val="24"/>
          <w:rtl/>
        </w:rPr>
        <w:t>.</w:t>
      </w:r>
    </w:p>
    <w:p w:rsidR="001F4B6C" w:rsidRDefault="001F4B6C" w:rsidP="00F74302">
      <w:pPr>
        <w:pStyle w:val="BodyText"/>
        <w:jc w:val="both"/>
        <w:rPr>
          <w:rFonts w:ascii="Simplified Arabic" w:hAnsi="Simplified Arabic"/>
          <w:color w:val="000000" w:themeColor="text1"/>
          <w:szCs w:val="24"/>
          <w:rtl/>
        </w:rPr>
      </w:pPr>
    </w:p>
    <w:p w:rsidR="006F4960" w:rsidRDefault="00F74302" w:rsidP="00012248">
      <w:pPr>
        <w:pStyle w:val="BodyText"/>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وقد تبين </w:t>
      </w:r>
      <w:r>
        <w:rPr>
          <w:rFonts w:ascii="Simplified Arabic" w:hAnsi="Simplified Arabic"/>
          <w:color w:val="000000" w:themeColor="text1"/>
          <w:szCs w:val="24"/>
          <w:rtl/>
        </w:rPr>
        <w:t>أن ا</w:t>
      </w:r>
      <w:r>
        <w:rPr>
          <w:rFonts w:ascii="Simplified Arabic" w:hAnsi="Simplified Arabic" w:hint="cs"/>
          <w:color w:val="000000" w:themeColor="text1"/>
          <w:szCs w:val="24"/>
          <w:rtl/>
        </w:rPr>
        <w:t>لإ</w:t>
      </w:r>
      <w:r w:rsidR="00012248">
        <w:rPr>
          <w:rFonts w:ascii="Simplified Arabic" w:hAnsi="Simplified Arabic"/>
          <w:color w:val="000000" w:themeColor="text1"/>
          <w:szCs w:val="24"/>
          <w:rtl/>
        </w:rPr>
        <w:t>ختلافات منطقية ومبررة</w:t>
      </w:r>
      <w:r>
        <w:rPr>
          <w:rFonts w:ascii="Simplified Arabic" w:hAnsi="Simplified Arabic" w:hint="cs"/>
          <w:color w:val="000000" w:themeColor="text1"/>
          <w:szCs w:val="24"/>
          <w:rtl/>
        </w:rPr>
        <w:t>،</w:t>
      </w:r>
      <w:r w:rsidR="006F4960">
        <w:rPr>
          <w:rFonts w:ascii="Simplified Arabic" w:hAnsi="Simplified Arabic"/>
          <w:color w:val="000000" w:themeColor="text1"/>
          <w:szCs w:val="24"/>
          <w:rtl/>
        </w:rPr>
        <w:t xml:space="preserve"> مع مراعاة الإسناد ومنهجيات</w:t>
      </w:r>
      <w:r w:rsidR="006F4960">
        <w:rPr>
          <w:rFonts w:ascii="Simplified Arabic" w:hAnsi="Simplified Arabic" w:hint="cs"/>
          <w:color w:val="000000" w:themeColor="text1"/>
          <w:szCs w:val="24"/>
          <w:rtl/>
        </w:rPr>
        <w:t xml:space="preserve"> </w:t>
      </w:r>
      <w:r w:rsidR="006F4960" w:rsidRPr="002376F4">
        <w:rPr>
          <w:rFonts w:ascii="Simplified Arabic" w:hAnsi="Simplified Arabic"/>
          <w:color w:val="000000" w:themeColor="text1"/>
          <w:szCs w:val="24"/>
          <w:rtl/>
        </w:rPr>
        <w:t xml:space="preserve">العمل </w:t>
      </w:r>
      <w:r>
        <w:rPr>
          <w:rFonts w:ascii="Simplified Arabic" w:hAnsi="Simplified Arabic" w:hint="cs"/>
          <w:color w:val="000000" w:themeColor="text1"/>
          <w:szCs w:val="24"/>
          <w:rtl/>
        </w:rPr>
        <w:t>و</w:t>
      </w:r>
      <w:r>
        <w:rPr>
          <w:rFonts w:ascii="Simplified Arabic" w:hAnsi="Simplified Arabic"/>
          <w:color w:val="000000" w:themeColor="text1"/>
          <w:szCs w:val="24"/>
          <w:rtl/>
        </w:rPr>
        <w:t>بالتالي يمكن تفسير ال</w:t>
      </w:r>
      <w:r>
        <w:rPr>
          <w:rFonts w:ascii="Simplified Arabic" w:hAnsi="Simplified Arabic" w:hint="cs"/>
          <w:color w:val="000000" w:themeColor="text1"/>
          <w:szCs w:val="24"/>
          <w:rtl/>
        </w:rPr>
        <w:t>إ</w:t>
      </w:r>
      <w:r w:rsidR="006F4960" w:rsidRPr="002376F4">
        <w:rPr>
          <w:rFonts w:ascii="Simplified Arabic" w:hAnsi="Simplified Arabic"/>
          <w:color w:val="000000" w:themeColor="text1"/>
          <w:szCs w:val="24"/>
          <w:rtl/>
        </w:rPr>
        <w:t>ختلافات في حال وجدت.</w:t>
      </w:r>
    </w:p>
    <w:p w:rsidR="00052459" w:rsidRDefault="00052459">
      <w:pPr>
        <w:bidi w:val="0"/>
        <w:rPr>
          <w:rFonts w:ascii="Simplified Arabic" w:hAnsi="Simplified Arabic"/>
          <w:sz w:val="12"/>
          <w:szCs w:val="12"/>
          <w:rtl/>
        </w:rPr>
      </w:pPr>
    </w:p>
    <w:p w:rsidR="00052459" w:rsidRPr="00052459" w:rsidRDefault="00052459" w:rsidP="006F4960">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1829"/>
        <w:gridCol w:w="1901"/>
        <w:gridCol w:w="1706"/>
      </w:tblGrid>
      <w:tr w:rsidR="006F4960" w:rsidTr="00052459">
        <w:trPr>
          <w:trHeight w:val="340"/>
          <w:jc w:val="center"/>
        </w:trPr>
        <w:tc>
          <w:tcPr>
            <w:tcW w:w="2966"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1767"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1837" w:type="dxa"/>
            <w:tcBorders>
              <w:bottom w:val="single" w:sz="4" w:space="0" w:color="auto"/>
            </w:tcBorders>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c>
          <w:tcPr>
            <w:tcW w:w="1648" w:type="dxa"/>
            <w:tcBorders>
              <w:bottom w:val="single" w:sz="4" w:space="0" w:color="auto"/>
            </w:tcBorders>
            <w:shd w:val="clear" w:color="auto" w:fill="auto"/>
            <w:vAlign w:val="center"/>
          </w:tcPr>
          <w:p w:rsidR="006F4960" w:rsidRPr="0011310A" w:rsidRDefault="006F4960" w:rsidP="00052459">
            <w:pPr>
              <w:jc w:val="center"/>
              <w:rPr>
                <w:rFonts w:ascii="Simplified Arabic" w:hAnsi="Simplified Arabic"/>
                <w:b/>
                <w:bCs/>
                <w:sz w:val="22"/>
                <w:szCs w:val="18"/>
                <w:rtl/>
              </w:rPr>
            </w:pPr>
            <w:r w:rsidRPr="0011310A">
              <w:rPr>
                <w:rFonts w:ascii="Simplified Arabic" w:hAnsi="Simplified Arabic" w:hint="cs"/>
                <w:b/>
                <w:bCs/>
                <w:sz w:val="22"/>
                <w:szCs w:val="18"/>
                <w:rtl/>
              </w:rPr>
              <w:t xml:space="preserve">وزارة الزراعة </w:t>
            </w:r>
            <w:r w:rsidR="0011310A">
              <w:rPr>
                <w:rFonts w:ascii="Simplified Arabic" w:hAnsi="Simplified Arabic" w:hint="cs"/>
                <w:b/>
                <w:bCs/>
                <w:sz w:val="22"/>
                <w:szCs w:val="18"/>
                <w:rtl/>
              </w:rPr>
              <w:t>2019</w:t>
            </w:r>
          </w:p>
        </w:tc>
      </w:tr>
      <w:tr w:rsidR="006F4960" w:rsidTr="00052459">
        <w:trPr>
          <w:trHeight w:val="340"/>
          <w:jc w:val="center"/>
        </w:trPr>
        <w:tc>
          <w:tcPr>
            <w:tcW w:w="2966" w:type="dxa"/>
            <w:tcBorders>
              <w:top w:val="single" w:sz="4" w:space="0" w:color="auto"/>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1767" w:type="dxa"/>
            <w:tcBorders>
              <w:top w:val="single" w:sz="4" w:space="0" w:color="auto"/>
              <w:left w:val="single" w:sz="4" w:space="0" w:color="auto"/>
              <w:bottom w:val="nil"/>
              <w:right w:val="nil"/>
            </w:tcBorders>
            <w:shd w:val="clear" w:color="auto" w:fill="auto"/>
            <w:vAlign w:val="center"/>
          </w:tcPr>
          <w:p w:rsidR="006F4960" w:rsidRPr="0011310A" w:rsidRDefault="006F4960" w:rsidP="00052459">
            <w:pPr>
              <w:bidi w:val="0"/>
              <w:ind w:firstLineChars="100" w:firstLine="180"/>
              <w:jc w:val="right"/>
              <w:rPr>
                <w:rFonts w:ascii="Arial" w:hAnsi="Arial" w:cs="Arial"/>
                <w:color w:val="000000"/>
                <w:sz w:val="18"/>
                <w:szCs w:val="18"/>
                <w:lang w:eastAsia="en-US"/>
              </w:rPr>
            </w:pPr>
            <w:r w:rsidRPr="0011310A">
              <w:rPr>
                <w:rFonts w:ascii="Arial" w:hAnsi="Arial" w:cs="Arial"/>
                <w:color w:val="000000"/>
                <w:sz w:val="18"/>
                <w:szCs w:val="18"/>
              </w:rPr>
              <w:t xml:space="preserve">     110,104 </w:t>
            </w:r>
          </w:p>
        </w:tc>
        <w:tc>
          <w:tcPr>
            <w:tcW w:w="1837" w:type="dxa"/>
            <w:tcBorders>
              <w:top w:val="single" w:sz="4" w:space="0" w:color="auto"/>
              <w:left w:val="nil"/>
              <w:bottom w:val="nil"/>
              <w:right w:val="nil"/>
            </w:tcBorders>
            <w:shd w:val="clear" w:color="auto" w:fill="auto"/>
            <w:vAlign w:val="center"/>
          </w:tcPr>
          <w:p w:rsidR="006F4960" w:rsidRPr="0011310A" w:rsidRDefault="006F4960" w:rsidP="00052459">
            <w:pPr>
              <w:bidi w:val="0"/>
              <w:ind w:firstLineChars="100" w:firstLine="180"/>
              <w:jc w:val="right"/>
              <w:rPr>
                <w:rFonts w:ascii="Arial" w:hAnsi="Arial" w:cs="Arial"/>
                <w:color w:val="000000"/>
                <w:sz w:val="18"/>
                <w:szCs w:val="18"/>
                <w:lang w:eastAsia="en-US"/>
              </w:rPr>
            </w:pPr>
            <w:r w:rsidRPr="0011310A">
              <w:rPr>
                <w:rFonts w:ascii="Arial" w:hAnsi="Arial" w:cs="Arial"/>
                <w:color w:val="000000"/>
                <w:sz w:val="18"/>
                <w:szCs w:val="18"/>
              </w:rPr>
              <w:t xml:space="preserve">     138,</w:t>
            </w:r>
            <w:r w:rsidR="00596E85" w:rsidRPr="0011310A">
              <w:rPr>
                <w:rFonts w:ascii="Arial" w:hAnsi="Arial" w:cs="Arial"/>
                <w:color w:val="000000"/>
                <w:sz w:val="18"/>
                <w:szCs w:val="18"/>
              </w:rPr>
              <w:t>339</w:t>
            </w:r>
            <w:r w:rsidRPr="0011310A">
              <w:rPr>
                <w:rFonts w:ascii="Arial" w:hAnsi="Arial" w:cs="Arial"/>
                <w:color w:val="000000"/>
                <w:sz w:val="18"/>
                <w:szCs w:val="18"/>
              </w:rPr>
              <w:t xml:space="preserve"> </w:t>
            </w:r>
          </w:p>
        </w:tc>
        <w:tc>
          <w:tcPr>
            <w:tcW w:w="1648" w:type="dxa"/>
            <w:tcBorders>
              <w:top w:val="single" w:sz="4" w:space="0" w:color="auto"/>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6F4960" w:rsidTr="00052459">
        <w:trPr>
          <w:trHeight w:val="340"/>
          <w:jc w:val="center"/>
        </w:trPr>
        <w:tc>
          <w:tcPr>
            <w:tcW w:w="2966" w:type="dxa"/>
            <w:tcBorders>
              <w:top w:val="nil"/>
              <w:bottom w:val="nil"/>
            </w:tcBorders>
            <w:vAlign w:val="center"/>
          </w:tcPr>
          <w:p w:rsidR="006F4960" w:rsidRPr="0011310A" w:rsidRDefault="006F4960" w:rsidP="00052459">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1767" w:type="dxa"/>
            <w:tcBorders>
              <w:top w:val="nil"/>
              <w:left w:val="single" w:sz="4" w:space="0" w:color="auto"/>
              <w:bottom w:val="nil"/>
              <w:right w:val="nil"/>
            </w:tcBorders>
            <w:shd w:val="clear" w:color="auto" w:fill="auto"/>
            <w:vAlign w:val="center"/>
          </w:tcPr>
          <w:p w:rsidR="006F4960" w:rsidRPr="0011310A" w:rsidRDefault="006F4960"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111,310 </w:t>
            </w:r>
          </w:p>
        </w:tc>
        <w:tc>
          <w:tcPr>
            <w:tcW w:w="1837" w:type="dxa"/>
            <w:tcBorders>
              <w:top w:val="nil"/>
              <w:left w:val="nil"/>
              <w:bottom w:val="nil"/>
              <w:right w:val="nil"/>
            </w:tcBorders>
            <w:shd w:val="clear" w:color="auto" w:fill="auto"/>
            <w:vAlign w:val="center"/>
          </w:tcPr>
          <w:p w:rsidR="006F4960" w:rsidRPr="0011310A" w:rsidRDefault="006F4960"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140,</w:t>
            </w:r>
            <w:r w:rsidR="00596E85" w:rsidRPr="0011310A">
              <w:rPr>
                <w:rFonts w:ascii="Arial" w:hAnsi="Arial" w:cs="Arial"/>
                <w:color w:val="000000"/>
                <w:sz w:val="18"/>
                <w:szCs w:val="18"/>
              </w:rPr>
              <w:t>568</w:t>
            </w:r>
            <w:r w:rsidRPr="0011310A">
              <w:rPr>
                <w:rFonts w:ascii="Arial" w:hAnsi="Arial" w:cs="Arial"/>
                <w:color w:val="000000"/>
                <w:sz w:val="18"/>
                <w:szCs w:val="18"/>
              </w:rPr>
              <w:t xml:space="preserve"> </w:t>
            </w:r>
          </w:p>
        </w:tc>
        <w:tc>
          <w:tcPr>
            <w:tcW w:w="1648" w:type="dxa"/>
            <w:tcBorders>
              <w:top w:val="nil"/>
              <w:left w:val="nil"/>
              <w:bottom w:val="nil"/>
            </w:tcBorders>
            <w:shd w:val="clear" w:color="auto" w:fill="auto"/>
            <w:vAlign w:val="center"/>
          </w:tcPr>
          <w:p w:rsidR="006F4960" w:rsidRPr="0011310A" w:rsidRDefault="00DF70DD" w:rsidP="00052459">
            <w:pPr>
              <w:rPr>
                <w:rFonts w:ascii="Arial" w:hAnsi="Arial" w:cs="Arial"/>
                <w:color w:val="000000"/>
                <w:sz w:val="18"/>
                <w:szCs w:val="18"/>
                <w:lang w:eastAsia="en-US"/>
              </w:rPr>
            </w:pPr>
            <w:r w:rsidRPr="0011310A">
              <w:rPr>
                <w:rFonts w:ascii="Arial" w:hAnsi="Arial" w:cs="Arial" w:hint="cs"/>
                <w:color w:val="000000"/>
                <w:sz w:val="18"/>
                <w:szCs w:val="18"/>
                <w:rtl/>
                <w:lang w:eastAsia="en-US"/>
              </w:rPr>
              <w:t>..</w:t>
            </w:r>
          </w:p>
        </w:tc>
      </w:tr>
      <w:tr w:rsidR="0011310A" w:rsidTr="00052459">
        <w:trPr>
          <w:trHeight w:val="340"/>
          <w:jc w:val="center"/>
        </w:trPr>
        <w:tc>
          <w:tcPr>
            <w:tcW w:w="2966"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المساحة المزروعة</w:t>
            </w:r>
            <w:r w:rsidR="007F31A0">
              <w:rPr>
                <w:rFonts w:ascii="Simplified Arabic" w:hAnsi="Simplified Arabic" w:hint="cs"/>
                <w:sz w:val="22"/>
                <w:szCs w:val="18"/>
                <w:rtl/>
              </w:rPr>
              <w:t xml:space="preserve"> ( دونم)</w:t>
            </w:r>
          </w:p>
        </w:tc>
        <w:tc>
          <w:tcPr>
            <w:tcW w:w="1767" w:type="dxa"/>
            <w:tcBorders>
              <w:top w:val="nil"/>
              <w:left w:val="single" w:sz="4" w:space="0" w:color="auto"/>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911,556 </w:t>
            </w:r>
          </w:p>
        </w:tc>
        <w:tc>
          <w:tcPr>
            <w:tcW w:w="1837" w:type="dxa"/>
            <w:tcBorders>
              <w:top w:val="nil"/>
              <w:left w:val="nil"/>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1,096,321</w:t>
            </w:r>
          </w:p>
        </w:tc>
        <w:tc>
          <w:tcPr>
            <w:tcW w:w="1648" w:type="dxa"/>
            <w:tcBorders>
              <w:top w:val="nil"/>
              <w:left w:val="nil"/>
              <w:bottom w:val="nil"/>
            </w:tcBorders>
            <w:shd w:val="clear" w:color="auto" w:fill="auto"/>
            <w:vAlign w:val="center"/>
          </w:tcPr>
          <w:p w:rsidR="0011310A" w:rsidRDefault="0011310A" w:rsidP="00052459">
            <w:r w:rsidRPr="00E1088E">
              <w:rPr>
                <w:rFonts w:ascii="Arial" w:hAnsi="Arial" w:cs="Arial"/>
                <w:color w:val="000000"/>
                <w:sz w:val="18"/>
                <w:szCs w:val="18"/>
              </w:rPr>
              <w:t xml:space="preserve">  1,</w:t>
            </w:r>
            <w:r>
              <w:rPr>
                <w:rFonts w:ascii="Arial" w:hAnsi="Arial" w:cs="Arial"/>
                <w:color w:val="000000"/>
                <w:sz w:val="18"/>
                <w:szCs w:val="18"/>
              </w:rPr>
              <w:t>625</w:t>
            </w:r>
            <w:r w:rsidRPr="00E1088E">
              <w:rPr>
                <w:rFonts w:ascii="Arial" w:hAnsi="Arial" w:cs="Arial"/>
                <w:color w:val="000000"/>
                <w:sz w:val="18"/>
                <w:szCs w:val="18"/>
              </w:rPr>
              <w:t>,</w:t>
            </w:r>
            <w:r>
              <w:rPr>
                <w:rFonts w:ascii="Arial" w:hAnsi="Arial" w:cs="Arial"/>
                <w:color w:val="000000"/>
                <w:sz w:val="18"/>
                <w:szCs w:val="18"/>
              </w:rPr>
              <w:t>067</w:t>
            </w:r>
          </w:p>
        </w:tc>
      </w:tr>
      <w:tr w:rsidR="0011310A" w:rsidTr="00052459">
        <w:trPr>
          <w:trHeight w:val="340"/>
          <w:jc w:val="center"/>
        </w:trPr>
        <w:tc>
          <w:tcPr>
            <w:tcW w:w="2966"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sidR="007F31A0">
              <w:rPr>
                <w:rFonts w:ascii="Simplified Arabic" w:hAnsi="Simplified Arabic" w:hint="cs"/>
                <w:sz w:val="22"/>
                <w:szCs w:val="18"/>
                <w:rtl/>
              </w:rPr>
              <w:t xml:space="preserve"> ( دونم)</w:t>
            </w:r>
          </w:p>
        </w:tc>
        <w:tc>
          <w:tcPr>
            <w:tcW w:w="1767" w:type="dxa"/>
            <w:tcBorders>
              <w:top w:val="nil"/>
              <w:left w:val="single" w:sz="4" w:space="0" w:color="auto"/>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241,936 </w:t>
            </w:r>
          </w:p>
        </w:tc>
        <w:tc>
          <w:tcPr>
            <w:tcW w:w="1837" w:type="dxa"/>
            <w:tcBorders>
              <w:top w:val="nil"/>
              <w:left w:val="nil"/>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217,206 </w:t>
            </w:r>
          </w:p>
        </w:tc>
        <w:tc>
          <w:tcPr>
            <w:tcW w:w="1648" w:type="dxa"/>
            <w:tcBorders>
              <w:top w:val="nil"/>
              <w:left w:val="nil"/>
              <w:bottom w:val="nil"/>
            </w:tcBorders>
            <w:shd w:val="clear" w:color="auto" w:fill="auto"/>
            <w:vAlign w:val="center"/>
          </w:tcPr>
          <w:p w:rsidR="0011310A" w:rsidRPr="0011310A" w:rsidRDefault="0011310A" w:rsidP="00052459">
            <w:pPr>
              <w:rPr>
                <w:rFonts w:ascii="Arial" w:hAnsi="Arial" w:cs="Arial"/>
                <w:color w:val="000000"/>
                <w:sz w:val="18"/>
                <w:szCs w:val="18"/>
              </w:rPr>
            </w:pPr>
            <w:r w:rsidRPr="0011310A">
              <w:rPr>
                <w:rFonts w:ascii="Arial" w:hAnsi="Arial" w:cs="Arial"/>
                <w:color w:val="000000"/>
                <w:sz w:val="18"/>
                <w:szCs w:val="18"/>
              </w:rPr>
              <w:t xml:space="preserve"> 338,402 </w:t>
            </w:r>
          </w:p>
        </w:tc>
      </w:tr>
      <w:tr w:rsidR="0011310A" w:rsidTr="00052459">
        <w:trPr>
          <w:trHeight w:val="340"/>
          <w:jc w:val="center"/>
        </w:trPr>
        <w:tc>
          <w:tcPr>
            <w:tcW w:w="2966"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w:t>
            </w:r>
            <w:r w:rsidR="00ED7E27">
              <w:rPr>
                <w:rFonts w:ascii="Simplified Arabic" w:hAnsi="Simplified Arabic" w:hint="cs"/>
                <w:sz w:val="22"/>
                <w:szCs w:val="18"/>
                <w:rtl/>
              </w:rPr>
              <w:t>خضراوات</w:t>
            </w:r>
            <w:r w:rsidR="007F31A0">
              <w:rPr>
                <w:rFonts w:ascii="Simplified Arabic" w:hAnsi="Simplified Arabic" w:hint="cs"/>
                <w:sz w:val="22"/>
                <w:szCs w:val="18"/>
                <w:rtl/>
              </w:rPr>
              <w:t xml:space="preserve"> ( دونم)</w:t>
            </w:r>
          </w:p>
        </w:tc>
        <w:tc>
          <w:tcPr>
            <w:tcW w:w="1767" w:type="dxa"/>
            <w:tcBorders>
              <w:top w:val="nil"/>
              <w:left w:val="single" w:sz="4" w:space="0" w:color="auto"/>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127,257 </w:t>
            </w:r>
          </w:p>
        </w:tc>
        <w:tc>
          <w:tcPr>
            <w:tcW w:w="1837" w:type="dxa"/>
            <w:tcBorders>
              <w:top w:val="nil"/>
              <w:left w:val="nil"/>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202,285 </w:t>
            </w:r>
          </w:p>
        </w:tc>
        <w:tc>
          <w:tcPr>
            <w:tcW w:w="1648" w:type="dxa"/>
            <w:tcBorders>
              <w:top w:val="nil"/>
              <w:left w:val="nil"/>
              <w:bottom w:val="nil"/>
            </w:tcBorders>
            <w:shd w:val="clear" w:color="auto" w:fill="auto"/>
            <w:vAlign w:val="center"/>
          </w:tcPr>
          <w:p w:rsidR="0011310A" w:rsidRPr="0011310A" w:rsidRDefault="0011310A" w:rsidP="00052459">
            <w:pPr>
              <w:rPr>
                <w:rFonts w:ascii="Arial" w:hAnsi="Arial" w:cs="Arial"/>
                <w:color w:val="000000"/>
                <w:sz w:val="18"/>
                <w:szCs w:val="18"/>
              </w:rPr>
            </w:pPr>
            <w:r w:rsidRPr="0011310A">
              <w:rPr>
                <w:rFonts w:ascii="Arial" w:hAnsi="Arial" w:cs="Arial"/>
                <w:color w:val="000000"/>
                <w:sz w:val="18"/>
                <w:szCs w:val="18"/>
              </w:rPr>
              <w:t xml:space="preserve"> 189,495 </w:t>
            </w:r>
          </w:p>
        </w:tc>
      </w:tr>
      <w:tr w:rsidR="0011310A" w:rsidTr="00052459">
        <w:trPr>
          <w:trHeight w:val="340"/>
          <w:jc w:val="center"/>
        </w:trPr>
        <w:tc>
          <w:tcPr>
            <w:tcW w:w="2966"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sidR="007F31A0">
              <w:rPr>
                <w:rFonts w:ascii="Simplified Arabic" w:hAnsi="Simplified Arabic" w:hint="cs"/>
                <w:sz w:val="22"/>
                <w:szCs w:val="18"/>
                <w:rtl/>
              </w:rPr>
              <w:t xml:space="preserve"> ( دونم)</w:t>
            </w:r>
          </w:p>
        </w:tc>
        <w:tc>
          <w:tcPr>
            <w:tcW w:w="1767" w:type="dxa"/>
            <w:tcBorders>
              <w:top w:val="nil"/>
              <w:left w:val="single" w:sz="4" w:space="0" w:color="auto"/>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542,363 </w:t>
            </w:r>
          </w:p>
        </w:tc>
        <w:tc>
          <w:tcPr>
            <w:tcW w:w="1837" w:type="dxa"/>
            <w:tcBorders>
              <w:top w:val="nil"/>
              <w:left w:val="nil"/>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676,830 </w:t>
            </w:r>
          </w:p>
        </w:tc>
        <w:tc>
          <w:tcPr>
            <w:tcW w:w="1648" w:type="dxa"/>
            <w:tcBorders>
              <w:top w:val="nil"/>
              <w:left w:val="nil"/>
              <w:bottom w:val="nil"/>
            </w:tcBorders>
            <w:shd w:val="clear" w:color="auto" w:fill="auto"/>
            <w:vAlign w:val="center"/>
          </w:tcPr>
          <w:p w:rsidR="0011310A" w:rsidRPr="0011310A" w:rsidRDefault="0011310A" w:rsidP="00052459">
            <w:pPr>
              <w:rPr>
                <w:rFonts w:ascii="Arial" w:hAnsi="Arial" w:cs="Arial"/>
                <w:color w:val="000000"/>
                <w:sz w:val="18"/>
                <w:szCs w:val="18"/>
              </w:rPr>
            </w:pPr>
            <w:r w:rsidRPr="0011310A">
              <w:rPr>
                <w:rFonts w:ascii="Arial" w:hAnsi="Arial" w:cs="Arial"/>
                <w:color w:val="000000"/>
                <w:sz w:val="18"/>
                <w:szCs w:val="18"/>
              </w:rPr>
              <w:t xml:space="preserve"> 1,097,181 </w:t>
            </w:r>
          </w:p>
        </w:tc>
      </w:tr>
      <w:tr w:rsidR="0011310A" w:rsidTr="00052459">
        <w:trPr>
          <w:trHeight w:val="340"/>
          <w:jc w:val="center"/>
        </w:trPr>
        <w:tc>
          <w:tcPr>
            <w:tcW w:w="2966"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الابقار</w:t>
            </w:r>
            <w:r w:rsidR="007F31A0">
              <w:rPr>
                <w:rFonts w:ascii="Simplified Arabic" w:hAnsi="Simplified Arabic" w:hint="cs"/>
                <w:sz w:val="22"/>
                <w:szCs w:val="18"/>
                <w:rtl/>
              </w:rPr>
              <w:t xml:space="preserve"> ( رأس)</w:t>
            </w:r>
          </w:p>
        </w:tc>
        <w:tc>
          <w:tcPr>
            <w:tcW w:w="1767" w:type="dxa"/>
            <w:tcBorders>
              <w:top w:val="nil"/>
              <w:left w:val="single" w:sz="4" w:space="0" w:color="auto"/>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33,925 </w:t>
            </w:r>
          </w:p>
        </w:tc>
        <w:tc>
          <w:tcPr>
            <w:tcW w:w="1837" w:type="dxa"/>
            <w:tcBorders>
              <w:top w:val="nil"/>
              <w:left w:val="nil"/>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67,760 </w:t>
            </w:r>
          </w:p>
        </w:tc>
        <w:tc>
          <w:tcPr>
            <w:tcW w:w="1648" w:type="dxa"/>
            <w:tcBorders>
              <w:top w:val="nil"/>
              <w:left w:val="nil"/>
              <w:bottom w:val="nil"/>
            </w:tcBorders>
            <w:shd w:val="clear" w:color="auto" w:fill="auto"/>
            <w:vAlign w:val="center"/>
          </w:tcPr>
          <w:p w:rsidR="0011310A" w:rsidRPr="0011310A" w:rsidRDefault="0011310A" w:rsidP="00052459">
            <w:pPr>
              <w:rPr>
                <w:rFonts w:ascii="Arial" w:hAnsi="Arial" w:cs="Arial"/>
                <w:color w:val="000000"/>
                <w:sz w:val="18"/>
                <w:szCs w:val="18"/>
              </w:rPr>
            </w:pPr>
            <w:r w:rsidRPr="0011310A">
              <w:rPr>
                <w:rFonts w:ascii="Arial" w:hAnsi="Arial" w:cs="Arial"/>
                <w:color w:val="000000"/>
                <w:sz w:val="18"/>
                <w:szCs w:val="18"/>
              </w:rPr>
              <w:t xml:space="preserve"> 65,033 </w:t>
            </w:r>
          </w:p>
        </w:tc>
      </w:tr>
      <w:tr w:rsidR="0011310A" w:rsidTr="00052459">
        <w:trPr>
          <w:trHeight w:val="340"/>
          <w:jc w:val="center"/>
        </w:trPr>
        <w:tc>
          <w:tcPr>
            <w:tcW w:w="2966" w:type="dxa"/>
            <w:tcBorders>
              <w:top w:val="nil"/>
              <w:bottom w:val="nil"/>
            </w:tcBorders>
            <w:vAlign w:val="center"/>
          </w:tcPr>
          <w:p w:rsidR="0011310A" w:rsidRPr="0011310A" w:rsidRDefault="007F31A0" w:rsidP="00052459">
            <w:pPr>
              <w:rPr>
                <w:rFonts w:ascii="Simplified Arabic" w:hAnsi="Simplified Arabic"/>
                <w:sz w:val="22"/>
                <w:szCs w:val="18"/>
                <w:rtl/>
              </w:rPr>
            </w:pPr>
            <w:r>
              <w:rPr>
                <w:rFonts w:ascii="Simplified Arabic" w:hAnsi="Simplified Arabic" w:hint="cs"/>
                <w:sz w:val="22"/>
                <w:szCs w:val="18"/>
                <w:rtl/>
              </w:rPr>
              <w:t>عدد الضأن (رأس)</w:t>
            </w:r>
          </w:p>
        </w:tc>
        <w:tc>
          <w:tcPr>
            <w:tcW w:w="1767" w:type="dxa"/>
            <w:tcBorders>
              <w:top w:val="nil"/>
              <w:left w:val="single" w:sz="4" w:space="0" w:color="auto"/>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567,236 </w:t>
            </w:r>
          </w:p>
        </w:tc>
        <w:tc>
          <w:tcPr>
            <w:tcW w:w="1837" w:type="dxa"/>
            <w:tcBorders>
              <w:top w:val="nil"/>
              <w:left w:val="nil"/>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771,168 </w:t>
            </w:r>
          </w:p>
        </w:tc>
        <w:tc>
          <w:tcPr>
            <w:tcW w:w="1648" w:type="dxa"/>
            <w:tcBorders>
              <w:top w:val="nil"/>
              <w:left w:val="nil"/>
              <w:bottom w:val="nil"/>
            </w:tcBorders>
            <w:shd w:val="clear" w:color="auto" w:fill="auto"/>
            <w:vAlign w:val="center"/>
          </w:tcPr>
          <w:p w:rsidR="0011310A" w:rsidRPr="0011310A" w:rsidRDefault="0011310A" w:rsidP="00052459">
            <w:pPr>
              <w:rPr>
                <w:rFonts w:ascii="Arial" w:hAnsi="Arial" w:cs="Arial"/>
                <w:color w:val="000000"/>
                <w:sz w:val="18"/>
                <w:szCs w:val="18"/>
              </w:rPr>
            </w:pPr>
            <w:r w:rsidRPr="0011310A">
              <w:rPr>
                <w:rFonts w:ascii="Arial" w:hAnsi="Arial" w:cs="Arial"/>
                <w:color w:val="000000"/>
                <w:sz w:val="18"/>
                <w:szCs w:val="18"/>
              </w:rPr>
              <w:t xml:space="preserve"> 679,790 </w:t>
            </w:r>
          </w:p>
        </w:tc>
      </w:tr>
      <w:tr w:rsidR="0011310A" w:rsidTr="00052459">
        <w:trPr>
          <w:trHeight w:val="340"/>
          <w:jc w:val="center"/>
        </w:trPr>
        <w:tc>
          <w:tcPr>
            <w:tcW w:w="2966"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عدد الماعز</w:t>
            </w:r>
            <w:r w:rsidR="007F31A0">
              <w:rPr>
                <w:rFonts w:ascii="Simplified Arabic" w:hAnsi="Simplified Arabic" w:hint="cs"/>
                <w:sz w:val="22"/>
                <w:szCs w:val="18"/>
                <w:rtl/>
              </w:rPr>
              <w:t xml:space="preserve"> (رأس)</w:t>
            </w:r>
          </w:p>
        </w:tc>
        <w:tc>
          <w:tcPr>
            <w:tcW w:w="1767" w:type="dxa"/>
            <w:tcBorders>
              <w:top w:val="nil"/>
              <w:left w:val="single" w:sz="4" w:space="0" w:color="auto"/>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219,364</w:t>
            </w:r>
          </w:p>
        </w:tc>
        <w:tc>
          <w:tcPr>
            <w:tcW w:w="1837" w:type="dxa"/>
            <w:tcBorders>
              <w:top w:val="nil"/>
              <w:left w:val="nil"/>
              <w:bottom w:val="nil"/>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w:t>
            </w:r>
            <w:r w:rsidRPr="0011310A">
              <w:rPr>
                <w:rFonts w:ascii="Arial" w:hAnsi="Arial" w:cs="Arial" w:hint="cs"/>
                <w:color w:val="000000"/>
                <w:sz w:val="18"/>
                <w:szCs w:val="18"/>
                <w:rtl/>
              </w:rPr>
              <w:t>239</w:t>
            </w:r>
            <w:r w:rsidRPr="0011310A">
              <w:rPr>
                <w:rFonts w:ascii="Arial" w:hAnsi="Arial" w:cs="Arial"/>
                <w:color w:val="000000"/>
                <w:sz w:val="18"/>
                <w:szCs w:val="18"/>
              </w:rPr>
              <w:t>,</w:t>
            </w:r>
            <w:r w:rsidRPr="0011310A">
              <w:rPr>
                <w:rFonts w:ascii="Arial" w:hAnsi="Arial" w:cs="Arial" w:hint="cs"/>
                <w:color w:val="000000"/>
                <w:sz w:val="18"/>
                <w:szCs w:val="18"/>
                <w:rtl/>
              </w:rPr>
              <w:t>966</w:t>
            </w:r>
            <w:r w:rsidRPr="0011310A">
              <w:rPr>
                <w:rFonts w:ascii="Arial" w:hAnsi="Arial" w:cs="Arial"/>
                <w:color w:val="000000"/>
                <w:sz w:val="18"/>
                <w:szCs w:val="18"/>
              </w:rPr>
              <w:t xml:space="preserve"> </w:t>
            </w:r>
          </w:p>
        </w:tc>
        <w:tc>
          <w:tcPr>
            <w:tcW w:w="1648" w:type="dxa"/>
            <w:tcBorders>
              <w:top w:val="nil"/>
              <w:left w:val="nil"/>
              <w:bottom w:val="nil"/>
            </w:tcBorders>
            <w:shd w:val="clear" w:color="auto" w:fill="auto"/>
            <w:vAlign w:val="center"/>
          </w:tcPr>
          <w:p w:rsidR="0011310A" w:rsidRPr="0011310A" w:rsidRDefault="0011310A" w:rsidP="00052459">
            <w:pPr>
              <w:rPr>
                <w:rFonts w:ascii="Arial" w:hAnsi="Arial" w:cs="Arial"/>
                <w:color w:val="000000"/>
                <w:sz w:val="18"/>
                <w:szCs w:val="18"/>
              </w:rPr>
            </w:pPr>
            <w:r w:rsidRPr="0011310A">
              <w:rPr>
                <w:rFonts w:ascii="Arial" w:hAnsi="Arial" w:cs="Arial"/>
                <w:color w:val="000000"/>
                <w:sz w:val="18"/>
                <w:szCs w:val="18"/>
              </w:rPr>
              <w:t xml:space="preserve"> 209,511 </w:t>
            </w:r>
          </w:p>
        </w:tc>
      </w:tr>
      <w:tr w:rsidR="0011310A" w:rsidTr="00052459">
        <w:trPr>
          <w:trHeight w:val="340"/>
          <w:jc w:val="center"/>
        </w:trPr>
        <w:tc>
          <w:tcPr>
            <w:tcW w:w="2966" w:type="dxa"/>
            <w:tcBorders>
              <w:top w:val="nil"/>
              <w:bottom w:val="nil"/>
            </w:tcBorders>
            <w:vAlign w:val="center"/>
          </w:tcPr>
          <w:p w:rsidR="0011310A" w:rsidRPr="0011310A" w:rsidRDefault="00F74302" w:rsidP="00052459">
            <w:pPr>
              <w:rPr>
                <w:rFonts w:ascii="Simplified Arabic" w:hAnsi="Simplified Arabic"/>
                <w:sz w:val="22"/>
                <w:szCs w:val="18"/>
                <w:rtl/>
              </w:rPr>
            </w:pPr>
            <w:r>
              <w:rPr>
                <w:rFonts w:ascii="Simplified Arabic" w:hAnsi="Simplified Arabic" w:hint="cs"/>
                <w:sz w:val="22"/>
                <w:szCs w:val="18"/>
                <w:rtl/>
              </w:rPr>
              <w:t>الدجاج اللاح</w:t>
            </w:r>
            <w:r w:rsidR="0011310A" w:rsidRPr="0011310A">
              <w:rPr>
                <w:rFonts w:ascii="Simplified Arabic" w:hAnsi="Simplified Arabic" w:hint="cs"/>
                <w:sz w:val="22"/>
                <w:szCs w:val="18"/>
                <w:rtl/>
              </w:rPr>
              <w:t>م</w:t>
            </w:r>
            <w:r w:rsidR="007F31A0">
              <w:rPr>
                <w:rFonts w:ascii="Simplified Arabic" w:hAnsi="Simplified Arabic" w:hint="cs"/>
                <w:sz w:val="22"/>
                <w:szCs w:val="18"/>
                <w:rtl/>
              </w:rPr>
              <w:t xml:space="preserve"> ( طير)</w:t>
            </w:r>
          </w:p>
        </w:tc>
        <w:tc>
          <w:tcPr>
            <w:tcW w:w="1767" w:type="dxa"/>
            <w:tcBorders>
              <w:top w:val="nil"/>
              <w:left w:val="single" w:sz="4" w:space="0" w:color="auto"/>
              <w:bottom w:val="nil"/>
              <w:right w:val="nil"/>
            </w:tcBorders>
            <w:shd w:val="clear" w:color="auto" w:fill="auto"/>
            <w:vAlign w:val="center"/>
          </w:tcPr>
          <w:p w:rsidR="0011310A" w:rsidRPr="0011310A" w:rsidRDefault="0011310A" w:rsidP="00052459">
            <w:pPr>
              <w:rPr>
                <w:sz w:val="18"/>
                <w:szCs w:val="18"/>
              </w:rPr>
            </w:pPr>
            <w:r w:rsidRPr="0011310A">
              <w:rPr>
                <w:rFonts w:ascii="Arial" w:hAnsi="Arial" w:cs="Arial"/>
                <w:color w:val="000000"/>
                <w:sz w:val="18"/>
                <w:szCs w:val="18"/>
              </w:rPr>
              <w:t>31,111,411</w:t>
            </w:r>
          </w:p>
        </w:tc>
        <w:tc>
          <w:tcPr>
            <w:tcW w:w="1837" w:type="dxa"/>
            <w:tcBorders>
              <w:top w:val="nil"/>
              <w:left w:val="nil"/>
              <w:bottom w:val="nil"/>
              <w:right w:val="nil"/>
            </w:tcBorders>
            <w:vAlign w:val="center"/>
          </w:tcPr>
          <w:p w:rsidR="0011310A" w:rsidRPr="0011310A" w:rsidRDefault="0011310A" w:rsidP="00052459">
            <w:pPr>
              <w:rPr>
                <w:sz w:val="18"/>
                <w:szCs w:val="18"/>
              </w:rPr>
            </w:pPr>
            <w:r w:rsidRPr="0011310A">
              <w:rPr>
                <w:rFonts w:ascii="Arial" w:hAnsi="Arial" w:cs="Arial"/>
                <w:color w:val="000000"/>
                <w:sz w:val="18"/>
                <w:szCs w:val="18"/>
              </w:rPr>
              <w:t xml:space="preserve">  71,019,022</w:t>
            </w:r>
          </w:p>
        </w:tc>
        <w:tc>
          <w:tcPr>
            <w:tcW w:w="1648" w:type="dxa"/>
            <w:tcBorders>
              <w:top w:val="nil"/>
              <w:left w:val="nil"/>
              <w:bottom w:val="nil"/>
            </w:tcBorders>
            <w:shd w:val="clear" w:color="auto" w:fill="auto"/>
            <w:vAlign w:val="center"/>
          </w:tcPr>
          <w:p w:rsidR="0011310A" w:rsidRPr="0011310A" w:rsidRDefault="0011310A" w:rsidP="00052459">
            <w:pPr>
              <w:rPr>
                <w:rFonts w:ascii="Arial" w:hAnsi="Arial" w:cs="Arial"/>
                <w:color w:val="000000"/>
                <w:sz w:val="18"/>
                <w:szCs w:val="18"/>
              </w:rPr>
            </w:pPr>
            <w:r w:rsidRPr="0011310A">
              <w:rPr>
                <w:rFonts w:ascii="Arial" w:hAnsi="Arial" w:cs="Arial"/>
                <w:color w:val="000000"/>
                <w:sz w:val="18"/>
                <w:szCs w:val="18"/>
              </w:rPr>
              <w:t xml:space="preserve"> 70,696,000 </w:t>
            </w:r>
          </w:p>
        </w:tc>
      </w:tr>
      <w:tr w:rsidR="0011310A" w:rsidTr="00052459">
        <w:trPr>
          <w:trHeight w:val="340"/>
          <w:jc w:val="center"/>
        </w:trPr>
        <w:tc>
          <w:tcPr>
            <w:tcW w:w="2966" w:type="dxa"/>
            <w:tcBorders>
              <w:top w:val="nil"/>
              <w:bottom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الدجاج البياض</w:t>
            </w:r>
            <w:r w:rsidR="007F31A0">
              <w:rPr>
                <w:rFonts w:ascii="Simplified Arabic" w:hAnsi="Simplified Arabic" w:hint="cs"/>
                <w:sz w:val="22"/>
                <w:szCs w:val="18"/>
                <w:rtl/>
              </w:rPr>
              <w:t xml:space="preserve"> (طير)</w:t>
            </w:r>
          </w:p>
        </w:tc>
        <w:tc>
          <w:tcPr>
            <w:tcW w:w="1767" w:type="dxa"/>
            <w:tcBorders>
              <w:top w:val="nil"/>
              <w:left w:val="single" w:sz="4" w:space="0" w:color="auto"/>
              <w:bottom w:val="nil"/>
              <w:right w:val="nil"/>
            </w:tcBorders>
            <w:shd w:val="clear" w:color="auto" w:fill="auto"/>
            <w:vAlign w:val="center"/>
          </w:tcPr>
          <w:p w:rsidR="0011310A" w:rsidRPr="0011310A" w:rsidRDefault="0011310A" w:rsidP="00052459">
            <w:pPr>
              <w:rPr>
                <w:sz w:val="18"/>
                <w:szCs w:val="18"/>
              </w:rPr>
            </w:pPr>
            <w:r w:rsidRPr="0011310A">
              <w:rPr>
                <w:rFonts w:ascii="Arial" w:hAnsi="Arial" w:cs="Arial"/>
                <w:color w:val="000000"/>
                <w:sz w:val="18"/>
                <w:szCs w:val="18"/>
              </w:rPr>
              <w:t xml:space="preserve">  1,545,016</w:t>
            </w:r>
          </w:p>
        </w:tc>
        <w:tc>
          <w:tcPr>
            <w:tcW w:w="1837" w:type="dxa"/>
            <w:tcBorders>
              <w:top w:val="nil"/>
              <w:left w:val="nil"/>
              <w:bottom w:val="nil"/>
              <w:right w:val="nil"/>
            </w:tcBorders>
            <w:vAlign w:val="center"/>
          </w:tcPr>
          <w:p w:rsidR="0011310A" w:rsidRPr="0011310A" w:rsidRDefault="0011310A" w:rsidP="00052459">
            <w:pPr>
              <w:rPr>
                <w:sz w:val="18"/>
                <w:szCs w:val="18"/>
                <w:rtl/>
              </w:rPr>
            </w:pPr>
            <w:r w:rsidRPr="0011310A">
              <w:rPr>
                <w:rFonts w:ascii="Arial" w:hAnsi="Arial" w:cs="Arial"/>
                <w:color w:val="000000"/>
                <w:sz w:val="18"/>
                <w:szCs w:val="18"/>
              </w:rPr>
              <w:t xml:space="preserve">  3,646,485</w:t>
            </w:r>
          </w:p>
        </w:tc>
        <w:tc>
          <w:tcPr>
            <w:tcW w:w="1648" w:type="dxa"/>
            <w:tcBorders>
              <w:top w:val="nil"/>
              <w:left w:val="nil"/>
              <w:bottom w:val="nil"/>
            </w:tcBorders>
            <w:shd w:val="clear" w:color="auto" w:fill="auto"/>
            <w:vAlign w:val="center"/>
          </w:tcPr>
          <w:p w:rsidR="0011310A" w:rsidRPr="0011310A" w:rsidRDefault="0011310A" w:rsidP="00052459">
            <w:pPr>
              <w:rPr>
                <w:rFonts w:ascii="Arial" w:hAnsi="Arial" w:cs="Arial"/>
                <w:color w:val="000000"/>
                <w:sz w:val="18"/>
                <w:szCs w:val="18"/>
              </w:rPr>
            </w:pPr>
            <w:r w:rsidRPr="0011310A">
              <w:rPr>
                <w:rFonts w:ascii="Arial" w:hAnsi="Arial" w:cs="Arial"/>
                <w:color w:val="000000"/>
                <w:sz w:val="18"/>
                <w:szCs w:val="18"/>
              </w:rPr>
              <w:t xml:space="preserve"> 2,655,000 </w:t>
            </w:r>
          </w:p>
        </w:tc>
      </w:tr>
      <w:tr w:rsidR="0011310A" w:rsidTr="00052459">
        <w:trPr>
          <w:trHeight w:val="340"/>
          <w:jc w:val="center"/>
        </w:trPr>
        <w:tc>
          <w:tcPr>
            <w:tcW w:w="2966" w:type="dxa"/>
            <w:tcBorders>
              <w:top w:val="nil"/>
            </w:tcBorders>
            <w:vAlign w:val="center"/>
          </w:tcPr>
          <w:p w:rsidR="0011310A" w:rsidRPr="0011310A" w:rsidRDefault="0011310A" w:rsidP="00052459">
            <w:pPr>
              <w:rPr>
                <w:rFonts w:ascii="Simplified Arabic" w:hAnsi="Simplified Arabic"/>
                <w:sz w:val="22"/>
                <w:szCs w:val="18"/>
                <w:rtl/>
              </w:rPr>
            </w:pPr>
            <w:r w:rsidRPr="0011310A">
              <w:rPr>
                <w:rFonts w:ascii="Simplified Arabic" w:hAnsi="Simplified Arabic" w:hint="cs"/>
                <w:sz w:val="22"/>
                <w:szCs w:val="18"/>
                <w:rtl/>
              </w:rPr>
              <w:t>خلايا النحل</w:t>
            </w:r>
            <w:r w:rsidR="007F31A0">
              <w:rPr>
                <w:rFonts w:ascii="Simplified Arabic" w:hAnsi="Simplified Arabic" w:hint="cs"/>
                <w:sz w:val="22"/>
                <w:szCs w:val="18"/>
                <w:rtl/>
              </w:rPr>
              <w:t xml:space="preserve"> ( خلية)</w:t>
            </w:r>
          </w:p>
        </w:tc>
        <w:tc>
          <w:tcPr>
            <w:tcW w:w="1767" w:type="dxa"/>
            <w:tcBorders>
              <w:top w:val="nil"/>
              <w:left w:val="single" w:sz="4" w:space="0" w:color="auto"/>
              <w:bottom w:val="single" w:sz="4" w:space="0" w:color="auto"/>
              <w:right w:val="nil"/>
            </w:tcBorders>
            <w:shd w:val="clear" w:color="auto" w:fill="auto"/>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38,216</w:t>
            </w:r>
          </w:p>
        </w:tc>
        <w:tc>
          <w:tcPr>
            <w:tcW w:w="1837" w:type="dxa"/>
            <w:tcBorders>
              <w:top w:val="nil"/>
              <w:left w:val="nil"/>
              <w:bottom w:val="single" w:sz="4" w:space="0" w:color="auto"/>
              <w:right w:val="nil"/>
            </w:tcBorders>
            <w:vAlign w:val="center"/>
          </w:tcPr>
          <w:p w:rsidR="0011310A" w:rsidRPr="0011310A" w:rsidRDefault="0011310A" w:rsidP="00052459">
            <w:pPr>
              <w:bidi w:val="0"/>
              <w:ind w:firstLineChars="100" w:firstLine="180"/>
              <w:jc w:val="right"/>
              <w:rPr>
                <w:rFonts w:ascii="Arial" w:hAnsi="Arial" w:cs="Arial"/>
                <w:color w:val="000000"/>
                <w:sz w:val="18"/>
                <w:szCs w:val="18"/>
              </w:rPr>
            </w:pPr>
            <w:r w:rsidRPr="0011310A">
              <w:rPr>
                <w:rFonts w:ascii="Arial" w:hAnsi="Arial" w:cs="Arial"/>
                <w:color w:val="000000"/>
                <w:sz w:val="18"/>
                <w:szCs w:val="18"/>
              </w:rPr>
              <w:t xml:space="preserve">     </w:t>
            </w:r>
            <w:r w:rsidRPr="0011310A">
              <w:rPr>
                <w:rFonts w:ascii="Arial" w:hAnsi="Arial" w:cs="Arial" w:hint="cs"/>
                <w:color w:val="000000"/>
                <w:sz w:val="18"/>
                <w:szCs w:val="18"/>
                <w:rtl/>
              </w:rPr>
              <w:t>64</w:t>
            </w:r>
            <w:r w:rsidRPr="0011310A">
              <w:rPr>
                <w:rFonts w:ascii="Arial" w:hAnsi="Arial" w:cs="Arial"/>
                <w:color w:val="000000"/>
                <w:sz w:val="18"/>
                <w:szCs w:val="18"/>
              </w:rPr>
              <w:t>,</w:t>
            </w:r>
            <w:r w:rsidRPr="0011310A">
              <w:rPr>
                <w:rFonts w:ascii="Arial" w:hAnsi="Arial" w:cs="Arial" w:hint="cs"/>
                <w:color w:val="000000"/>
                <w:sz w:val="18"/>
                <w:szCs w:val="18"/>
                <w:rtl/>
              </w:rPr>
              <w:t>360</w:t>
            </w:r>
            <w:r w:rsidRPr="0011310A">
              <w:rPr>
                <w:rFonts w:ascii="Arial" w:hAnsi="Arial" w:cs="Arial"/>
                <w:color w:val="000000"/>
                <w:sz w:val="18"/>
                <w:szCs w:val="18"/>
              </w:rPr>
              <w:t xml:space="preserve"> </w:t>
            </w:r>
          </w:p>
        </w:tc>
        <w:tc>
          <w:tcPr>
            <w:tcW w:w="1648" w:type="dxa"/>
            <w:tcBorders>
              <w:top w:val="nil"/>
              <w:left w:val="nil"/>
              <w:bottom w:val="single" w:sz="4" w:space="0" w:color="auto"/>
            </w:tcBorders>
            <w:shd w:val="clear" w:color="auto" w:fill="auto"/>
            <w:vAlign w:val="center"/>
          </w:tcPr>
          <w:p w:rsidR="0011310A" w:rsidRPr="0011310A" w:rsidRDefault="0011310A" w:rsidP="00052459">
            <w:pPr>
              <w:rPr>
                <w:rFonts w:ascii="Arial" w:hAnsi="Arial" w:cs="Arial"/>
                <w:color w:val="000000"/>
                <w:sz w:val="18"/>
                <w:szCs w:val="18"/>
              </w:rPr>
            </w:pPr>
            <w:r w:rsidRPr="0011310A">
              <w:rPr>
                <w:rFonts w:ascii="Arial" w:hAnsi="Arial" w:cs="Arial"/>
                <w:color w:val="000000"/>
                <w:sz w:val="18"/>
                <w:szCs w:val="18"/>
              </w:rPr>
              <w:t xml:space="preserve"> 77,684 </w:t>
            </w:r>
          </w:p>
        </w:tc>
      </w:tr>
    </w:tbl>
    <w:p w:rsidR="006F4960" w:rsidRDefault="006F4960" w:rsidP="006F4960">
      <w:pPr>
        <w:ind w:left="-1"/>
        <w:jc w:val="both"/>
        <w:rPr>
          <w:rFonts w:ascii="Simplified Arabic" w:hAnsi="Simplified Arabic"/>
          <w:szCs w:val="24"/>
          <w:rtl/>
        </w:rPr>
      </w:pPr>
    </w:p>
    <w:p w:rsidR="006F4960" w:rsidRDefault="006F4960" w:rsidP="006F4960">
      <w:pPr>
        <w:rPr>
          <w:rFonts w:ascii="Simplified Arabic" w:hAnsi="Simplified Arabic"/>
          <w:szCs w:val="24"/>
          <w:rtl/>
        </w:rPr>
      </w:pPr>
    </w:p>
    <w:p w:rsidR="006F4960" w:rsidRDefault="006F4960" w:rsidP="006F4960">
      <w:pPr>
        <w:rPr>
          <w:rFonts w:ascii="Simplified Arabic" w:hAnsi="Simplified Arabic"/>
          <w:szCs w:val="24"/>
          <w:rtl/>
        </w:rPr>
      </w:pPr>
    </w:p>
    <w:p w:rsidR="00711D69" w:rsidRDefault="00711D69" w:rsidP="006F4960">
      <w:pPr>
        <w:rPr>
          <w:rFonts w:ascii="Simplified Arabic" w:hAnsi="Simplified Arabic"/>
          <w:szCs w:val="24"/>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C51BA0" w:rsidRDefault="00C51BA0" w:rsidP="00432D7C">
      <w:pPr>
        <w:jc w:val="center"/>
        <w:rPr>
          <w:b/>
          <w:bCs/>
          <w:sz w:val="28"/>
          <w:szCs w:val="28"/>
          <w:rtl/>
        </w:rPr>
      </w:pPr>
    </w:p>
    <w:p w:rsidR="00F74302" w:rsidRDefault="00F74302" w:rsidP="00432D7C">
      <w:pPr>
        <w:jc w:val="center"/>
        <w:rPr>
          <w:b/>
          <w:bCs/>
          <w:sz w:val="28"/>
          <w:szCs w:val="28"/>
          <w:rtl/>
        </w:rPr>
      </w:pPr>
    </w:p>
    <w:p w:rsidR="00DE5A8B" w:rsidRDefault="00DE5A8B" w:rsidP="00432D7C">
      <w:pPr>
        <w:jc w:val="center"/>
        <w:rPr>
          <w:b/>
          <w:bCs/>
          <w:sz w:val="28"/>
          <w:szCs w:val="28"/>
          <w:rtl/>
        </w:rPr>
      </w:pPr>
    </w:p>
    <w:p w:rsidR="00F74302" w:rsidRDefault="00F74302" w:rsidP="00432D7C">
      <w:pPr>
        <w:jc w:val="center"/>
        <w:rPr>
          <w:b/>
          <w:bCs/>
          <w:sz w:val="28"/>
          <w:szCs w:val="28"/>
          <w:rtl/>
        </w:rPr>
      </w:pPr>
    </w:p>
    <w:p w:rsidR="00F74302" w:rsidRDefault="00F7430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B214F2" w:rsidRDefault="00B214F2" w:rsidP="00432D7C">
      <w:pPr>
        <w:jc w:val="center"/>
        <w:rPr>
          <w:b/>
          <w:bCs/>
          <w:sz w:val="28"/>
          <w:szCs w:val="28"/>
          <w:rtl/>
        </w:rPr>
      </w:pPr>
    </w:p>
    <w:p w:rsidR="00F74302" w:rsidRDefault="00F74302" w:rsidP="00432D7C">
      <w:pPr>
        <w:jc w:val="center"/>
        <w:rPr>
          <w:b/>
          <w:bCs/>
          <w:sz w:val="28"/>
          <w:szCs w:val="28"/>
          <w:rtl/>
        </w:rPr>
      </w:pPr>
    </w:p>
    <w:p w:rsidR="00F74302" w:rsidRDefault="00F74302" w:rsidP="00432D7C">
      <w:pPr>
        <w:jc w:val="center"/>
        <w:rPr>
          <w:b/>
          <w:bCs/>
          <w:sz w:val="28"/>
          <w:szCs w:val="28"/>
          <w:rtl/>
        </w:rPr>
      </w:pPr>
    </w:p>
    <w:p w:rsidR="00D16340" w:rsidRPr="00082D7A" w:rsidRDefault="00D16340" w:rsidP="00432D7C">
      <w:pPr>
        <w:jc w:val="center"/>
        <w:rPr>
          <w:b/>
          <w:bCs/>
          <w:sz w:val="44"/>
          <w:szCs w:val="44"/>
          <w:rtl/>
        </w:rPr>
      </w:pPr>
      <w:r w:rsidRPr="00082D7A">
        <w:rPr>
          <w:rFonts w:hint="cs"/>
          <w:b/>
          <w:bCs/>
          <w:sz w:val="44"/>
          <w:szCs w:val="44"/>
          <w:rtl/>
        </w:rPr>
        <w:t>الجــــــــــــــــــــــــداول</w:t>
      </w:r>
    </w:p>
    <w:p w:rsidR="00D16340" w:rsidRDefault="00D16340" w:rsidP="00432D7C">
      <w:pPr>
        <w:jc w:val="center"/>
        <w:rPr>
          <w:b/>
          <w:bCs/>
          <w:sz w:val="44"/>
          <w:szCs w:val="44"/>
          <w:rtl/>
        </w:rPr>
      </w:pPr>
      <w:r w:rsidRPr="00082D7A">
        <w:rPr>
          <w:b/>
          <w:bCs/>
          <w:sz w:val="44"/>
          <w:szCs w:val="44"/>
        </w:rPr>
        <w:t>Tables</w:t>
      </w:r>
    </w:p>
    <w:p w:rsidR="00A14EB6" w:rsidRDefault="00A14EB6" w:rsidP="00432D7C">
      <w:pPr>
        <w:jc w:val="center"/>
        <w:rPr>
          <w:b/>
          <w:bCs/>
          <w:sz w:val="44"/>
          <w:szCs w:val="44"/>
          <w:rtl/>
        </w:rPr>
      </w:pPr>
    </w:p>
    <w:p w:rsidR="00A14EB6" w:rsidRDefault="00A14EB6" w:rsidP="00432D7C">
      <w:pPr>
        <w:jc w:val="center"/>
        <w:rPr>
          <w:b/>
          <w:bCs/>
          <w:sz w:val="44"/>
          <w:szCs w:val="44"/>
          <w:rtl/>
        </w:rPr>
      </w:pPr>
    </w:p>
    <w:p w:rsidR="00A14EB6" w:rsidRDefault="00A14EB6" w:rsidP="00432D7C">
      <w:pPr>
        <w:jc w:val="center"/>
        <w:rPr>
          <w:b/>
          <w:bCs/>
          <w:sz w:val="44"/>
          <w:szCs w:val="44"/>
          <w:rtl/>
        </w:rPr>
      </w:pPr>
    </w:p>
    <w:p w:rsidR="00A14EB6" w:rsidRDefault="00A14EB6" w:rsidP="00432D7C">
      <w:pPr>
        <w:jc w:val="center"/>
        <w:rPr>
          <w:b/>
          <w:bCs/>
          <w:sz w:val="44"/>
          <w:szCs w:val="44"/>
          <w:rtl/>
        </w:rPr>
      </w:pPr>
    </w:p>
    <w:p w:rsidR="00A14EB6" w:rsidRDefault="00A14EB6" w:rsidP="00432D7C">
      <w:pPr>
        <w:jc w:val="center"/>
        <w:rPr>
          <w:b/>
          <w:bCs/>
          <w:sz w:val="44"/>
          <w:szCs w:val="44"/>
          <w:rtl/>
        </w:rPr>
      </w:pPr>
    </w:p>
    <w:p w:rsidR="00A14EB6" w:rsidRDefault="00A14EB6" w:rsidP="00432D7C">
      <w:pPr>
        <w:jc w:val="center"/>
        <w:rPr>
          <w:b/>
          <w:bCs/>
          <w:sz w:val="44"/>
          <w:szCs w:val="44"/>
          <w:rtl/>
        </w:rPr>
      </w:pPr>
    </w:p>
    <w:p w:rsidR="00A14EB6" w:rsidRDefault="00A14EB6" w:rsidP="00432D7C">
      <w:pPr>
        <w:jc w:val="center"/>
        <w:rPr>
          <w:b/>
          <w:bCs/>
          <w:sz w:val="44"/>
          <w:szCs w:val="44"/>
          <w:rtl/>
        </w:rPr>
      </w:pPr>
    </w:p>
    <w:p w:rsidR="00A14EB6" w:rsidRDefault="00A14EB6" w:rsidP="00432D7C">
      <w:pPr>
        <w:jc w:val="center"/>
        <w:rPr>
          <w:b/>
          <w:bCs/>
          <w:sz w:val="44"/>
          <w:szCs w:val="44"/>
          <w:rtl/>
        </w:rPr>
      </w:pPr>
    </w:p>
    <w:p w:rsidR="00A14EB6" w:rsidRDefault="00A14EB6" w:rsidP="00432D7C">
      <w:pPr>
        <w:jc w:val="center"/>
        <w:rPr>
          <w:b/>
          <w:bCs/>
          <w:sz w:val="44"/>
          <w:szCs w:val="44"/>
          <w:rtl/>
        </w:rPr>
      </w:pPr>
    </w:p>
    <w:p w:rsidR="00A14EB6" w:rsidRPr="00082D7A" w:rsidRDefault="00A14EB6" w:rsidP="00432D7C">
      <w:pPr>
        <w:jc w:val="center"/>
        <w:rPr>
          <w:b/>
          <w:bCs/>
          <w:sz w:val="44"/>
          <w:szCs w:val="44"/>
        </w:rPr>
      </w:pPr>
    </w:p>
    <w:sectPr w:rsidR="00A14EB6" w:rsidRPr="00082D7A" w:rsidSect="0063156D">
      <w:endnotePr>
        <w:numFmt w:val="lowerLetter"/>
      </w:endnotePr>
      <w:type w:val="continuous"/>
      <w:pgSz w:w="11907" w:h="16840"/>
      <w:pgMar w:top="1418" w:right="1418" w:bottom="1418" w:left="1418" w:header="284" w:footer="720"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A7378" w:rsidRDefault="00DA7378">
      <w:r>
        <w:separator/>
      </w:r>
    </w:p>
  </w:endnote>
  <w:endnote w:type="continuationSeparator" w:id="0">
    <w:p w:rsidR="00DA7378" w:rsidRDefault="00DA73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altName w:val="Times New Roman"/>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A7378" w:rsidRPr="00865178" w:rsidRDefault="00DA7378">
    <w:pPr>
      <w:pStyle w:val="Footer"/>
      <w:jc w:val="center"/>
      <w:rPr>
        <w:sz w:val="20"/>
        <w:szCs w:val="20"/>
        <w:rtl/>
      </w:rPr>
    </w:pPr>
  </w:p>
  <w:p w:rsidR="00DA7378" w:rsidRDefault="00DA7378">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362201829"/>
      <w:docPartObj>
        <w:docPartGallery w:val="Page Numbers (Bottom of Page)"/>
        <w:docPartUnique/>
      </w:docPartObj>
    </w:sdtPr>
    <w:sdtEndPr/>
    <w:sdtContent>
      <w:p w:rsidR="00DA7378" w:rsidRDefault="00337135" w:rsidP="00320AA0">
        <w:pPr>
          <w:pStyle w:val="Footer"/>
          <w:jc w:val="center"/>
        </w:pPr>
      </w:p>
    </w:sdtContent>
  </w:sdt>
  <w:p w:rsidR="00DA7378" w:rsidRDefault="00DA737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772854491"/>
      <w:docPartObj>
        <w:docPartGallery w:val="Page Numbers (Bottom of Page)"/>
        <w:docPartUnique/>
      </w:docPartObj>
    </w:sdtPr>
    <w:sdtEndPr>
      <w:rPr>
        <w:noProof/>
      </w:rPr>
    </w:sdtEndPr>
    <w:sdtContent>
      <w:p w:rsidR="00DA7378" w:rsidRDefault="00DA7378">
        <w:pPr>
          <w:pStyle w:val="Footer"/>
          <w:jc w:val="center"/>
        </w:pPr>
        <w:r w:rsidRPr="00320AA0">
          <w:rPr>
            <w:rFonts w:asciiTheme="majorBidi" w:hAnsiTheme="majorBidi" w:cstheme="majorBidi"/>
            <w:sz w:val="20"/>
            <w:szCs w:val="20"/>
          </w:rPr>
          <w:fldChar w:fldCharType="begin"/>
        </w:r>
        <w:r w:rsidRPr="00320AA0">
          <w:rPr>
            <w:rFonts w:asciiTheme="majorBidi" w:hAnsiTheme="majorBidi" w:cstheme="majorBidi"/>
            <w:sz w:val="20"/>
            <w:szCs w:val="20"/>
          </w:rPr>
          <w:instrText xml:space="preserve"> PAGE   \* MERGEFORMAT </w:instrText>
        </w:r>
        <w:r w:rsidRPr="00320AA0">
          <w:rPr>
            <w:rFonts w:asciiTheme="majorBidi" w:hAnsiTheme="majorBidi" w:cstheme="majorBidi"/>
            <w:sz w:val="20"/>
            <w:szCs w:val="20"/>
          </w:rPr>
          <w:fldChar w:fldCharType="separate"/>
        </w:r>
        <w:r w:rsidR="00337135">
          <w:rPr>
            <w:rFonts w:asciiTheme="majorBidi" w:hAnsiTheme="majorBidi" w:cstheme="majorBidi"/>
            <w:noProof/>
            <w:sz w:val="20"/>
            <w:szCs w:val="20"/>
            <w:rtl/>
          </w:rPr>
          <w:t>26</w:t>
        </w:r>
        <w:r w:rsidRPr="00320AA0">
          <w:rPr>
            <w:rFonts w:asciiTheme="majorBidi" w:hAnsiTheme="majorBidi" w:cstheme="majorBidi"/>
            <w:noProof/>
            <w:sz w:val="20"/>
            <w:szCs w:val="20"/>
          </w:rPr>
          <w:fldChar w:fldCharType="end"/>
        </w:r>
      </w:p>
    </w:sdtContent>
  </w:sdt>
  <w:p w:rsidR="00DA7378" w:rsidRDefault="00DA7378">
    <w:pPr>
      <w:pStyle w:val="Footer"/>
      <w:jc w:val="center"/>
      <w:rPr>
        <w:rtl/>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313957380"/>
      <w:docPartObj>
        <w:docPartGallery w:val="Page Numbers (Bottom of Page)"/>
        <w:docPartUnique/>
      </w:docPartObj>
    </w:sdtPr>
    <w:sdtEndPr/>
    <w:sdtContent>
      <w:p w:rsidR="00DA7378" w:rsidRDefault="00DA7378">
        <w:pPr>
          <w:pStyle w:val="Footer"/>
          <w:jc w:val="center"/>
        </w:pPr>
        <w:r w:rsidRPr="00320AA0">
          <w:rPr>
            <w:rFonts w:asciiTheme="majorBidi" w:hAnsiTheme="majorBidi" w:cstheme="majorBidi"/>
            <w:sz w:val="20"/>
            <w:szCs w:val="20"/>
          </w:rPr>
          <w:fldChar w:fldCharType="begin"/>
        </w:r>
        <w:r w:rsidRPr="00320AA0">
          <w:rPr>
            <w:rFonts w:asciiTheme="majorBidi" w:hAnsiTheme="majorBidi" w:cstheme="majorBidi"/>
            <w:sz w:val="20"/>
            <w:szCs w:val="20"/>
          </w:rPr>
          <w:instrText xml:space="preserve"> PAGE   \* MERGEFORMAT </w:instrText>
        </w:r>
        <w:r w:rsidRPr="00320AA0">
          <w:rPr>
            <w:rFonts w:asciiTheme="majorBidi" w:hAnsiTheme="majorBidi" w:cstheme="majorBidi"/>
            <w:sz w:val="20"/>
            <w:szCs w:val="20"/>
          </w:rPr>
          <w:fldChar w:fldCharType="separate"/>
        </w:r>
        <w:r w:rsidR="00337135">
          <w:rPr>
            <w:rFonts w:asciiTheme="majorBidi" w:hAnsiTheme="majorBidi" w:cstheme="majorBidi"/>
            <w:noProof/>
            <w:sz w:val="20"/>
            <w:szCs w:val="20"/>
            <w:rtl/>
          </w:rPr>
          <w:t>25</w:t>
        </w:r>
        <w:r w:rsidRPr="00320AA0">
          <w:rPr>
            <w:rFonts w:asciiTheme="majorBidi" w:hAnsiTheme="majorBidi" w:cstheme="majorBidi"/>
            <w:noProof/>
            <w:sz w:val="20"/>
            <w:szCs w:val="20"/>
          </w:rPr>
          <w:fldChar w:fldCharType="end"/>
        </w:r>
      </w:p>
    </w:sdtContent>
  </w:sdt>
  <w:p w:rsidR="00DA7378" w:rsidRDefault="00DA7378">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8"/>
        <w:szCs w:val="32"/>
        <w:rtl/>
      </w:rPr>
      <w:id w:val="-1526012991"/>
      <w:docPartObj>
        <w:docPartGallery w:val="Page Numbers (Bottom of Page)"/>
        <w:docPartUnique/>
      </w:docPartObj>
    </w:sdtPr>
    <w:sdtEndPr/>
    <w:sdtContent>
      <w:p w:rsidR="00DA7378" w:rsidRPr="0008629A" w:rsidRDefault="00DA7378">
        <w:pPr>
          <w:pStyle w:val="Footer"/>
          <w:jc w:val="center"/>
          <w:rPr>
            <w:sz w:val="28"/>
            <w:szCs w:val="32"/>
          </w:rPr>
        </w:pPr>
        <w:r w:rsidRPr="0008629A">
          <w:rPr>
            <w:rFonts w:asciiTheme="majorBidi" w:hAnsiTheme="majorBidi" w:cstheme="majorBidi"/>
            <w:sz w:val="22"/>
            <w:szCs w:val="22"/>
          </w:rPr>
          <w:fldChar w:fldCharType="begin"/>
        </w:r>
        <w:r w:rsidRPr="0008629A">
          <w:rPr>
            <w:rFonts w:asciiTheme="majorBidi" w:hAnsiTheme="majorBidi" w:cstheme="majorBidi"/>
            <w:sz w:val="22"/>
            <w:szCs w:val="22"/>
          </w:rPr>
          <w:instrText xml:space="preserve"> PAGE   \* MERGEFORMAT </w:instrText>
        </w:r>
        <w:r w:rsidRPr="0008629A">
          <w:rPr>
            <w:rFonts w:asciiTheme="majorBidi" w:hAnsiTheme="majorBidi" w:cstheme="majorBidi"/>
            <w:sz w:val="22"/>
            <w:szCs w:val="22"/>
          </w:rPr>
          <w:fldChar w:fldCharType="separate"/>
        </w:r>
        <w:r w:rsidR="00337135">
          <w:rPr>
            <w:rFonts w:asciiTheme="majorBidi" w:hAnsiTheme="majorBidi" w:cstheme="majorBidi"/>
            <w:noProof/>
            <w:sz w:val="22"/>
            <w:szCs w:val="22"/>
            <w:rtl/>
          </w:rPr>
          <w:t>86</w:t>
        </w:r>
        <w:r w:rsidRPr="0008629A">
          <w:rPr>
            <w:rFonts w:asciiTheme="majorBidi" w:hAnsiTheme="majorBidi" w:cstheme="majorBidi"/>
            <w:noProof/>
            <w:sz w:val="22"/>
            <w:szCs w:val="22"/>
          </w:rPr>
          <w:fldChar w:fldCharType="end"/>
        </w:r>
      </w:p>
    </w:sdtContent>
  </w:sdt>
  <w:p w:rsidR="00DA7378" w:rsidRDefault="00DA7378">
    <w:pPr>
      <w:pStyle w:val="Footer"/>
      <w:jc w:val="center"/>
      <w:rPr>
        <w:rtl/>
      </w:rPr>
    </w:pP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407036837"/>
      <w:docPartObj>
        <w:docPartGallery w:val="Page Numbers (Bottom of Page)"/>
        <w:docPartUnique/>
      </w:docPartObj>
    </w:sdtPr>
    <w:sdtEndPr/>
    <w:sdtContent>
      <w:p w:rsidR="00DA7378" w:rsidRDefault="00DA7378">
        <w:pPr>
          <w:pStyle w:val="Footer"/>
          <w:jc w:val="center"/>
        </w:pPr>
        <w:r w:rsidRPr="00F74769">
          <w:rPr>
            <w:rFonts w:asciiTheme="majorBidi" w:hAnsiTheme="majorBidi" w:cstheme="majorBidi"/>
            <w:sz w:val="20"/>
            <w:szCs w:val="20"/>
          </w:rPr>
          <w:fldChar w:fldCharType="begin"/>
        </w:r>
        <w:r w:rsidRPr="00F74769">
          <w:rPr>
            <w:rFonts w:asciiTheme="majorBidi" w:hAnsiTheme="majorBidi" w:cstheme="majorBidi"/>
            <w:sz w:val="20"/>
            <w:szCs w:val="20"/>
          </w:rPr>
          <w:instrText xml:space="preserve"> PAGE   \* MERGEFORMAT </w:instrText>
        </w:r>
        <w:r w:rsidRPr="00F74769">
          <w:rPr>
            <w:rFonts w:asciiTheme="majorBidi" w:hAnsiTheme="majorBidi" w:cstheme="majorBidi"/>
            <w:sz w:val="20"/>
            <w:szCs w:val="20"/>
          </w:rPr>
          <w:fldChar w:fldCharType="separate"/>
        </w:r>
        <w:r>
          <w:rPr>
            <w:rFonts w:asciiTheme="majorBidi" w:hAnsiTheme="majorBidi" w:cstheme="majorBidi"/>
            <w:noProof/>
            <w:sz w:val="20"/>
            <w:szCs w:val="20"/>
            <w:rtl/>
          </w:rPr>
          <w:t>58</w:t>
        </w:r>
        <w:r w:rsidRPr="00F74769">
          <w:rPr>
            <w:rFonts w:asciiTheme="majorBidi" w:hAnsiTheme="majorBidi" w:cstheme="majorBidi"/>
            <w:noProof/>
            <w:sz w:val="20"/>
            <w:szCs w:val="20"/>
          </w:rPr>
          <w:fldChar w:fldCharType="end"/>
        </w:r>
      </w:p>
    </w:sdtContent>
  </w:sdt>
  <w:p w:rsidR="00DA7378" w:rsidRDefault="00DA737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A7378" w:rsidRDefault="00DA7378">
      <w:r>
        <w:separator/>
      </w:r>
    </w:p>
  </w:footnote>
  <w:footnote w:type="continuationSeparator" w:id="0">
    <w:p w:rsidR="00DA7378" w:rsidRDefault="00DA73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A7378" w:rsidRPr="00872557" w:rsidRDefault="00DA7378" w:rsidP="00872557">
    <w:pPr>
      <w:pStyle w:val="Header"/>
      <w:ind w:hanging="1"/>
      <w:rPr>
        <w:rFonts w:ascii="Simplified Arabic" w:hAnsi="Simplified Arabic"/>
        <w:sz w:val="18"/>
        <w:szCs w:val="18"/>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sidRPr="00872557">
      <w:rPr>
        <w:rFonts w:ascii="Simplified Arabic" w:hAnsi="Simplified Arabic"/>
        <w:sz w:val="18"/>
        <w:szCs w:val="18"/>
        <w:rtl/>
      </w:rPr>
      <w:t>: التعداد الزراعي 2021 – النتائج النهائية - فلسطين</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A7378" w:rsidRPr="00872557" w:rsidRDefault="00DA7378" w:rsidP="00FC3357">
    <w:pPr>
      <w:pStyle w:val="Header"/>
      <w:ind w:hanging="1"/>
      <w:rPr>
        <w:rFonts w:ascii="Simplified Arabic" w:hAnsi="Simplified Arabic"/>
        <w:sz w:val="18"/>
        <w:szCs w:val="18"/>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sidRPr="00872557">
      <w:rPr>
        <w:rFonts w:ascii="Simplified Arabic" w:hAnsi="Simplified Arabic"/>
        <w:sz w:val="18"/>
        <w:szCs w:val="18"/>
        <w:rtl/>
      </w:rPr>
      <w:t>: التعداد الزراعي 2021 – النتائج النهائية - فلسطين</w:t>
    </w:r>
  </w:p>
  <w:p w:rsidR="00DA7378" w:rsidRPr="00FC3357" w:rsidRDefault="00DA737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A7378" w:rsidRDefault="00DA73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hdrShapeDefaults>
    <o:shapedefaults v:ext="edit" spidmax="32769"/>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329B"/>
    <w:rsid w:val="0000543B"/>
    <w:rsid w:val="00005F17"/>
    <w:rsid w:val="00006AAA"/>
    <w:rsid w:val="00006FCC"/>
    <w:rsid w:val="0000720D"/>
    <w:rsid w:val="00007930"/>
    <w:rsid w:val="00010E7E"/>
    <w:rsid w:val="000114A4"/>
    <w:rsid w:val="00012248"/>
    <w:rsid w:val="00012B2F"/>
    <w:rsid w:val="000138D8"/>
    <w:rsid w:val="0001424B"/>
    <w:rsid w:val="0001431C"/>
    <w:rsid w:val="0001718F"/>
    <w:rsid w:val="00023398"/>
    <w:rsid w:val="000241D2"/>
    <w:rsid w:val="000247BC"/>
    <w:rsid w:val="0002541B"/>
    <w:rsid w:val="00027131"/>
    <w:rsid w:val="00027BBE"/>
    <w:rsid w:val="00030462"/>
    <w:rsid w:val="00031300"/>
    <w:rsid w:val="0003232B"/>
    <w:rsid w:val="00032368"/>
    <w:rsid w:val="00037F1A"/>
    <w:rsid w:val="0004189E"/>
    <w:rsid w:val="00042794"/>
    <w:rsid w:val="00042FFB"/>
    <w:rsid w:val="000433D8"/>
    <w:rsid w:val="0004578E"/>
    <w:rsid w:val="00046001"/>
    <w:rsid w:val="0004781D"/>
    <w:rsid w:val="00052459"/>
    <w:rsid w:val="00053F00"/>
    <w:rsid w:val="00061D99"/>
    <w:rsid w:val="00062C30"/>
    <w:rsid w:val="00065A9D"/>
    <w:rsid w:val="00071A2E"/>
    <w:rsid w:val="00071B45"/>
    <w:rsid w:val="00073CC6"/>
    <w:rsid w:val="00074AEF"/>
    <w:rsid w:val="000756B0"/>
    <w:rsid w:val="00076689"/>
    <w:rsid w:val="00080838"/>
    <w:rsid w:val="00081A66"/>
    <w:rsid w:val="00082D7A"/>
    <w:rsid w:val="0008472D"/>
    <w:rsid w:val="0008629A"/>
    <w:rsid w:val="000868BE"/>
    <w:rsid w:val="00095689"/>
    <w:rsid w:val="000960F7"/>
    <w:rsid w:val="00096762"/>
    <w:rsid w:val="000A5468"/>
    <w:rsid w:val="000A5DF7"/>
    <w:rsid w:val="000B1EFB"/>
    <w:rsid w:val="000B27B9"/>
    <w:rsid w:val="000B51B5"/>
    <w:rsid w:val="000B567D"/>
    <w:rsid w:val="000B5EA9"/>
    <w:rsid w:val="000B70D6"/>
    <w:rsid w:val="000C08D5"/>
    <w:rsid w:val="000C1CD2"/>
    <w:rsid w:val="000C4299"/>
    <w:rsid w:val="000C5840"/>
    <w:rsid w:val="000C6926"/>
    <w:rsid w:val="000D06E9"/>
    <w:rsid w:val="000D2387"/>
    <w:rsid w:val="000D372A"/>
    <w:rsid w:val="000D3E87"/>
    <w:rsid w:val="000D3F99"/>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396E"/>
    <w:rsid w:val="001054B2"/>
    <w:rsid w:val="001069F6"/>
    <w:rsid w:val="00107008"/>
    <w:rsid w:val="0010740D"/>
    <w:rsid w:val="0010785F"/>
    <w:rsid w:val="00112CCD"/>
    <w:rsid w:val="0011310A"/>
    <w:rsid w:val="0011598E"/>
    <w:rsid w:val="001211A1"/>
    <w:rsid w:val="00122402"/>
    <w:rsid w:val="00131D98"/>
    <w:rsid w:val="001358BA"/>
    <w:rsid w:val="00136548"/>
    <w:rsid w:val="00136E45"/>
    <w:rsid w:val="00137BB7"/>
    <w:rsid w:val="0014033D"/>
    <w:rsid w:val="001475D8"/>
    <w:rsid w:val="00152C9A"/>
    <w:rsid w:val="00152ED6"/>
    <w:rsid w:val="00153A88"/>
    <w:rsid w:val="00154979"/>
    <w:rsid w:val="001549F0"/>
    <w:rsid w:val="00154C5F"/>
    <w:rsid w:val="001559E0"/>
    <w:rsid w:val="00155ABE"/>
    <w:rsid w:val="00155C6B"/>
    <w:rsid w:val="00156B02"/>
    <w:rsid w:val="00157589"/>
    <w:rsid w:val="00161C4C"/>
    <w:rsid w:val="00162976"/>
    <w:rsid w:val="00166C3E"/>
    <w:rsid w:val="00166D37"/>
    <w:rsid w:val="00167AD2"/>
    <w:rsid w:val="00167D55"/>
    <w:rsid w:val="001706F7"/>
    <w:rsid w:val="0017117C"/>
    <w:rsid w:val="00173D5B"/>
    <w:rsid w:val="00176C2A"/>
    <w:rsid w:val="00181C5E"/>
    <w:rsid w:val="001936C3"/>
    <w:rsid w:val="00194A96"/>
    <w:rsid w:val="00196FA2"/>
    <w:rsid w:val="00197A48"/>
    <w:rsid w:val="001A03CA"/>
    <w:rsid w:val="001A2C15"/>
    <w:rsid w:val="001A2CAF"/>
    <w:rsid w:val="001A2D59"/>
    <w:rsid w:val="001A4262"/>
    <w:rsid w:val="001A46CB"/>
    <w:rsid w:val="001A594A"/>
    <w:rsid w:val="001A5A15"/>
    <w:rsid w:val="001A68CB"/>
    <w:rsid w:val="001B244B"/>
    <w:rsid w:val="001B2510"/>
    <w:rsid w:val="001B3F83"/>
    <w:rsid w:val="001B4369"/>
    <w:rsid w:val="001B5459"/>
    <w:rsid w:val="001B65AC"/>
    <w:rsid w:val="001B6858"/>
    <w:rsid w:val="001C168D"/>
    <w:rsid w:val="001C29A6"/>
    <w:rsid w:val="001C3AEE"/>
    <w:rsid w:val="001C4F1B"/>
    <w:rsid w:val="001C55E1"/>
    <w:rsid w:val="001C57BD"/>
    <w:rsid w:val="001C6C6A"/>
    <w:rsid w:val="001C716D"/>
    <w:rsid w:val="001D0469"/>
    <w:rsid w:val="001D0C4F"/>
    <w:rsid w:val="001D14F8"/>
    <w:rsid w:val="001D1530"/>
    <w:rsid w:val="001D1AE9"/>
    <w:rsid w:val="001D3EAF"/>
    <w:rsid w:val="001E138D"/>
    <w:rsid w:val="001E26B2"/>
    <w:rsid w:val="001E288B"/>
    <w:rsid w:val="001E3482"/>
    <w:rsid w:val="001E4A6A"/>
    <w:rsid w:val="001E64DF"/>
    <w:rsid w:val="001F0C91"/>
    <w:rsid w:val="001F0CE6"/>
    <w:rsid w:val="001F3C1B"/>
    <w:rsid w:val="001F3FD0"/>
    <w:rsid w:val="001F4B6C"/>
    <w:rsid w:val="001F4B72"/>
    <w:rsid w:val="001F58B9"/>
    <w:rsid w:val="001F6293"/>
    <w:rsid w:val="001F656C"/>
    <w:rsid w:val="001F7D3D"/>
    <w:rsid w:val="00200B00"/>
    <w:rsid w:val="00202075"/>
    <w:rsid w:val="00202476"/>
    <w:rsid w:val="0020335E"/>
    <w:rsid w:val="00210128"/>
    <w:rsid w:val="00213CD0"/>
    <w:rsid w:val="0021616B"/>
    <w:rsid w:val="002175FE"/>
    <w:rsid w:val="002222C5"/>
    <w:rsid w:val="002222FA"/>
    <w:rsid w:val="002253CB"/>
    <w:rsid w:val="00226DAD"/>
    <w:rsid w:val="00227861"/>
    <w:rsid w:val="00231E0C"/>
    <w:rsid w:val="0023341D"/>
    <w:rsid w:val="00234C6B"/>
    <w:rsid w:val="00234CC8"/>
    <w:rsid w:val="00234E78"/>
    <w:rsid w:val="002351AF"/>
    <w:rsid w:val="00236887"/>
    <w:rsid w:val="00236CB0"/>
    <w:rsid w:val="00237704"/>
    <w:rsid w:val="0023790A"/>
    <w:rsid w:val="002418D4"/>
    <w:rsid w:val="002431E3"/>
    <w:rsid w:val="00245C95"/>
    <w:rsid w:val="00246051"/>
    <w:rsid w:val="00247BEA"/>
    <w:rsid w:val="0026320E"/>
    <w:rsid w:val="00263285"/>
    <w:rsid w:val="00265A82"/>
    <w:rsid w:val="002666A4"/>
    <w:rsid w:val="00266AE2"/>
    <w:rsid w:val="00272A23"/>
    <w:rsid w:val="00273FDC"/>
    <w:rsid w:val="002845E6"/>
    <w:rsid w:val="00285486"/>
    <w:rsid w:val="002867D2"/>
    <w:rsid w:val="0028751F"/>
    <w:rsid w:val="002910F4"/>
    <w:rsid w:val="002952AF"/>
    <w:rsid w:val="00295962"/>
    <w:rsid w:val="00296C48"/>
    <w:rsid w:val="00296D81"/>
    <w:rsid w:val="002A2B7F"/>
    <w:rsid w:val="002A65A5"/>
    <w:rsid w:val="002A7E9B"/>
    <w:rsid w:val="002B21E7"/>
    <w:rsid w:val="002B500E"/>
    <w:rsid w:val="002B677F"/>
    <w:rsid w:val="002B7383"/>
    <w:rsid w:val="002C0185"/>
    <w:rsid w:val="002C01B3"/>
    <w:rsid w:val="002C096E"/>
    <w:rsid w:val="002C0A15"/>
    <w:rsid w:val="002D057D"/>
    <w:rsid w:val="002D05C1"/>
    <w:rsid w:val="002D2DB2"/>
    <w:rsid w:val="002D36AD"/>
    <w:rsid w:val="002D40B1"/>
    <w:rsid w:val="002D4216"/>
    <w:rsid w:val="002D6AB7"/>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7026"/>
    <w:rsid w:val="003075EC"/>
    <w:rsid w:val="003104FB"/>
    <w:rsid w:val="0031190E"/>
    <w:rsid w:val="00312610"/>
    <w:rsid w:val="0031311D"/>
    <w:rsid w:val="00313ECD"/>
    <w:rsid w:val="00314BCE"/>
    <w:rsid w:val="00316F6A"/>
    <w:rsid w:val="0031740A"/>
    <w:rsid w:val="00320AA0"/>
    <w:rsid w:val="00320AE4"/>
    <w:rsid w:val="003211DB"/>
    <w:rsid w:val="003212DF"/>
    <w:rsid w:val="00322036"/>
    <w:rsid w:val="00323038"/>
    <w:rsid w:val="00324A3D"/>
    <w:rsid w:val="00324EE8"/>
    <w:rsid w:val="00327AFE"/>
    <w:rsid w:val="00331314"/>
    <w:rsid w:val="003328D2"/>
    <w:rsid w:val="00332BEC"/>
    <w:rsid w:val="003332AE"/>
    <w:rsid w:val="00333D88"/>
    <w:rsid w:val="003348B0"/>
    <w:rsid w:val="00335383"/>
    <w:rsid w:val="00336A36"/>
    <w:rsid w:val="00336DBD"/>
    <w:rsid w:val="00337135"/>
    <w:rsid w:val="00340D16"/>
    <w:rsid w:val="00350C2A"/>
    <w:rsid w:val="003511BE"/>
    <w:rsid w:val="003538BB"/>
    <w:rsid w:val="00353D3B"/>
    <w:rsid w:val="00362578"/>
    <w:rsid w:val="00363E96"/>
    <w:rsid w:val="003649D0"/>
    <w:rsid w:val="00366E8D"/>
    <w:rsid w:val="00370EF6"/>
    <w:rsid w:val="00374BCF"/>
    <w:rsid w:val="00375FAD"/>
    <w:rsid w:val="00376156"/>
    <w:rsid w:val="00376646"/>
    <w:rsid w:val="00376FE8"/>
    <w:rsid w:val="00377C02"/>
    <w:rsid w:val="0038011C"/>
    <w:rsid w:val="003816E9"/>
    <w:rsid w:val="0038653A"/>
    <w:rsid w:val="0038791E"/>
    <w:rsid w:val="00390305"/>
    <w:rsid w:val="00392C60"/>
    <w:rsid w:val="003937C4"/>
    <w:rsid w:val="00393D8F"/>
    <w:rsid w:val="00394C45"/>
    <w:rsid w:val="003A1CB7"/>
    <w:rsid w:val="003A333A"/>
    <w:rsid w:val="003A3A10"/>
    <w:rsid w:val="003A3F1B"/>
    <w:rsid w:val="003A7F78"/>
    <w:rsid w:val="003B0B20"/>
    <w:rsid w:val="003B2586"/>
    <w:rsid w:val="003B2703"/>
    <w:rsid w:val="003B37B2"/>
    <w:rsid w:val="003B5B00"/>
    <w:rsid w:val="003B6004"/>
    <w:rsid w:val="003C20E3"/>
    <w:rsid w:val="003C4433"/>
    <w:rsid w:val="003C6667"/>
    <w:rsid w:val="003C671A"/>
    <w:rsid w:val="003C721C"/>
    <w:rsid w:val="003C7B98"/>
    <w:rsid w:val="003D0868"/>
    <w:rsid w:val="003D0A20"/>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525"/>
    <w:rsid w:val="003F2636"/>
    <w:rsid w:val="003F3675"/>
    <w:rsid w:val="003F7FBB"/>
    <w:rsid w:val="0040114F"/>
    <w:rsid w:val="00402735"/>
    <w:rsid w:val="00402814"/>
    <w:rsid w:val="00404E35"/>
    <w:rsid w:val="00406452"/>
    <w:rsid w:val="00412D45"/>
    <w:rsid w:val="00417E07"/>
    <w:rsid w:val="00420896"/>
    <w:rsid w:val="00421390"/>
    <w:rsid w:val="004245B5"/>
    <w:rsid w:val="0042699B"/>
    <w:rsid w:val="00427908"/>
    <w:rsid w:val="00430FD9"/>
    <w:rsid w:val="004322CC"/>
    <w:rsid w:val="004327E2"/>
    <w:rsid w:val="00432D7C"/>
    <w:rsid w:val="004333D4"/>
    <w:rsid w:val="00435B30"/>
    <w:rsid w:val="00435B31"/>
    <w:rsid w:val="00436119"/>
    <w:rsid w:val="0043650A"/>
    <w:rsid w:val="00436623"/>
    <w:rsid w:val="00441E9E"/>
    <w:rsid w:val="004453BE"/>
    <w:rsid w:val="00446ADD"/>
    <w:rsid w:val="004508E3"/>
    <w:rsid w:val="00451A64"/>
    <w:rsid w:val="0045297F"/>
    <w:rsid w:val="00454885"/>
    <w:rsid w:val="00455B15"/>
    <w:rsid w:val="004605BA"/>
    <w:rsid w:val="004616F1"/>
    <w:rsid w:val="00461D63"/>
    <w:rsid w:val="00464B05"/>
    <w:rsid w:val="00465B1E"/>
    <w:rsid w:val="00473586"/>
    <w:rsid w:val="004754E4"/>
    <w:rsid w:val="004827BB"/>
    <w:rsid w:val="00482CD5"/>
    <w:rsid w:val="00483324"/>
    <w:rsid w:val="00485DC3"/>
    <w:rsid w:val="00485E58"/>
    <w:rsid w:val="004865EF"/>
    <w:rsid w:val="00486A5C"/>
    <w:rsid w:val="00486BA3"/>
    <w:rsid w:val="00491008"/>
    <w:rsid w:val="0049536D"/>
    <w:rsid w:val="00495F6D"/>
    <w:rsid w:val="004971E0"/>
    <w:rsid w:val="00497639"/>
    <w:rsid w:val="004A0D4B"/>
    <w:rsid w:val="004A5992"/>
    <w:rsid w:val="004A6162"/>
    <w:rsid w:val="004B095F"/>
    <w:rsid w:val="004B0F02"/>
    <w:rsid w:val="004B0F36"/>
    <w:rsid w:val="004B2A03"/>
    <w:rsid w:val="004B326D"/>
    <w:rsid w:val="004B4016"/>
    <w:rsid w:val="004B67F0"/>
    <w:rsid w:val="004B6B80"/>
    <w:rsid w:val="004B702B"/>
    <w:rsid w:val="004B7636"/>
    <w:rsid w:val="004B7CE7"/>
    <w:rsid w:val="004B7E79"/>
    <w:rsid w:val="004D0EE6"/>
    <w:rsid w:val="004D40F4"/>
    <w:rsid w:val="004D4A2A"/>
    <w:rsid w:val="004D5527"/>
    <w:rsid w:val="004D6711"/>
    <w:rsid w:val="004D672E"/>
    <w:rsid w:val="004E0428"/>
    <w:rsid w:val="004E244C"/>
    <w:rsid w:val="004E29E9"/>
    <w:rsid w:val="004E3DF6"/>
    <w:rsid w:val="004E49FA"/>
    <w:rsid w:val="004E5183"/>
    <w:rsid w:val="004F1468"/>
    <w:rsid w:val="004F147A"/>
    <w:rsid w:val="004F2783"/>
    <w:rsid w:val="004F362D"/>
    <w:rsid w:val="004F420F"/>
    <w:rsid w:val="005018FA"/>
    <w:rsid w:val="00501ECB"/>
    <w:rsid w:val="00502CB4"/>
    <w:rsid w:val="0050350C"/>
    <w:rsid w:val="005041CF"/>
    <w:rsid w:val="00504268"/>
    <w:rsid w:val="0050466D"/>
    <w:rsid w:val="00514DF6"/>
    <w:rsid w:val="00522148"/>
    <w:rsid w:val="00522429"/>
    <w:rsid w:val="00524AC5"/>
    <w:rsid w:val="00526115"/>
    <w:rsid w:val="0052741C"/>
    <w:rsid w:val="0053086B"/>
    <w:rsid w:val="005310E4"/>
    <w:rsid w:val="00532D27"/>
    <w:rsid w:val="005340BC"/>
    <w:rsid w:val="005345B7"/>
    <w:rsid w:val="0053592E"/>
    <w:rsid w:val="00540BEE"/>
    <w:rsid w:val="00544D8D"/>
    <w:rsid w:val="0054557A"/>
    <w:rsid w:val="00554621"/>
    <w:rsid w:val="0055595B"/>
    <w:rsid w:val="00560C7C"/>
    <w:rsid w:val="00564083"/>
    <w:rsid w:val="0056467D"/>
    <w:rsid w:val="005651B0"/>
    <w:rsid w:val="005667F2"/>
    <w:rsid w:val="00567908"/>
    <w:rsid w:val="00567D46"/>
    <w:rsid w:val="00571B25"/>
    <w:rsid w:val="00572F84"/>
    <w:rsid w:val="00573EFF"/>
    <w:rsid w:val="00574042"/>
    <w:rsid w:val="00574503"/>
    <w:rsid w:val="00575C87"/>
    <w:rsid w:val="0057669F"/>
    <w:rsid w:val="005773DC"/>
    <w:rsid w:val="005779FF"/>
    <w:rsid w:val="005805D8"/>
    <w:rsid w:val="0058139E"/>
    <w:rsid w:val="00581592"/>
    <w:rsid w:val="005848C9"/>
    <w:rsid w:val="005923A8"/>
    <w:rsid w:val="00592F48"/>
    <w:rsid w:val="00594753"/>
    <w:rsid w:val="00596E69"/>
    <w:rsid w:val="00596E85"/>
    <w:rsid w:val="005A1631"/>
    <w:rsid w:val="005A6932"/>
    <w:rsid w:val="005A7305"/>
    <w:rsid w:val="005B01DB"/>
    <w:rsid w:val="005B16C0"/>
    <w:rsid w:val="005B6F8A"/>
    <w:rsid w:val="005B7F84"/>
    <w:rsid w:val="005C2088"/>
    <w:rsid w:val="005C2DFD"/>
    <w:rsid w:val="005C3677"/>
    <w:rsid w:val="005C414C"/>
    <w:rsid w:val="005C430C"/>
    <w:rsid w:val="005C5928"/>
    <w:rsid w:val="005D11F9"/>
    <w:rsid w:val="005D246D"/>
    <w:rsid w:val="005D2B03"/>
    <w:rsid w:val="005D59A8"/>
    <w:rsid w:val="005D6098"/>
    <w:rsid w:val="005D614B"/>
    <w:rsid w:val="005D6BBE"/>
    <w:rsid w:val="005E10FE"/>
    <w:rsid w:val="005E1338"/>
    <w:rsid w:val="005E1CB4"/>
    <w:rsid w:val="005E44D7"/>
    <w:rsid w:val="005E494A"/>
    <w:rsid w:val="005E648F"/>
    <w:rsid w:val="005E6AA2"/>
    <w:rsid w:val="005F2D45"/>
    <w:rsid w:val="005F3BCA"/>
    <w:rsid w:val="005F4935"/>
    <w:rsid w:val="005F54CC"/>
    <w:rsid w:val="005F6AD3"/>
    <w:rsid w:val="00603AA2"/>
    <w:rsid w:val="00606F31"/>
    <w:rsid w:val="00611387"/>
    <w:rsid w:val="00611596"/>
    <w:rsid w:val="00611CD2"/>
    <w:rsid w:val="00612411"/>
    <w:rsid w:val="00614654"/>
    <w:rsid w:val="00615BC6"/>
    <w:rsid w:val="00616952"/>
    <w:rsid w:val="00616B92"/>
    <w:rsid w:val="00623035"/>
    <w:rsid w:val="00623434"/>
    <w:rsid w:val="00623C68"/>
    <w:rsid w:val="006252BD"/>
    <w:rsid w:val="00625441"/>
    <w:rsid w:val="006274AD"/>
    <w:rsid w:val="006307CA"/>
    <w:rsid w:val="0063156D"/>
    <w:rsid w:val="00631629"/>
    <w:rsid w:val="00632949"/>
    <w:rsid w:val="00635DE8"/>
    <w:rsid w:val="00642A5E"/>
    <w:rsid w:val="00643DB9"/>
    <w:rsid w:val="00645021"/>
    <w:rsid w:val="00650136"/>
    <w:rsid w:val="0065264F"/>
    <w:rsid w:val="0065287A"/>
    <w:rsid w:val="006534F6"/>
    <w:rsid w:val="00655508"/>
    <w:rsid w:val="006569F5"/>
    <w:rsid w:val="0066240E"/>
    <w:rsid w:val="00663134"/>
    <w:rsid w:val="00664C85"/>
    <w:rsid w:val="00664F21"/>
    <w:rsid w:val="006653AB"/>
    <w:rsid w:val="00665F1A"/>
    <w:rsid w:val="00667496"/>
    <w:rsid w:val="00667C24"/>
    <w:rsid w:val="00667CFF"/>
    <w:rsid w:val="00671B4C"/>
    <w:rsid w:val="00671C14"/>
    <w:rsid w:val="00675F05"/>
    <w:rsid w:val="00677CD2"/>
    <w:rsid w:val="00680163"/>
    <w:rsid w:val="00681029"/>
    <w:rsid w:val="00684E13"/>
    <w:rsid w:val="00686106"/>
    <w:rsid w:val="0069071C"/>
    <w:rsid w:val="00691612"/>
    <w:rsid w:val="0069323E"/>
    <w:rsid w:val="00693560"/>
    <w:rsid w:val="00694376"/>
    <w:rsid w:val="006945C5"/>
    <w:rsid w:val="00696817"/>
    <w:rsid w:val="006A10AE"/>
    <w:rsid w:val="006A125B"/>
    <w:rsid w:val="006A2E7F"/>
    <w:rsid w:val="006A2FCA"/>
    <w:rsid w:val="006A5F27"/>
    <w:rsid w:val="006A7C66"/>
    <w:rsid w:val="006B2B97"/>
    <w:rsid w:val="006B59FB"/>
    <w:rsid w:val="006C2261"/>
    <w:rsid w:val="006C542D"/>
    <w:rsid w:val="006D042A"/>
    <w:rsid w:val="006D1A1B"/>
    <w:rsid w:val="006D2E8D"/>
    <w:rsid w:val="006D4FE1"/>
    <w:rsid w:val="006D59D9"/>
    <w:rsid w:val="006E03F5"/>
    <w:rsid w:val="006E2647"/>
    <w:rsid w:val="006E3A0B"/>
    <w:rsid w:val="006F1527"/>
    <w:rsid w:val="006F2BD7"/>
    <w:rsid w:val="006F4960"/>
    <w:rsid w:val="006F4CB8"/>
    <w:rsid w:val="006F6D4A"/>
    <w:rsid w:val="00700542"/>
    <w:rsid w:val="00700AD0"/>
    <w:rsid w:val="00700C66"/>
    <w:rsid w:val="0070544E"/>
    <w:rsid w:val="007116E8"/>
    <w:rsid w:val="00711B93"/>
    <w:rsid w:val="00711D69"/>
    <w:rsid w:val="00713DAE"/>
    <w:rsid w:val="007143F5"/>
    <w:rsid w:val="0071463D"/>
    <w:rsid w:val="00714F91"/>
    <w:rsid w:val="00717204"/>
    <w:rsid w:val="0072349E"/>
    <w:rsid w:val="00723903"/>
    <w:rsid w:val="0072409E"/>
    <w:rsid w:val="00724611"/>
    <w:rsid w:val="00725AB4"/>
    <w:rsid w:val="00726BC2"/>
    <w:rsid w:val="007303B4"/>
    <w:rsid w:val="007312F3"/>
    <w:rsid w:val="0074143A"/>
    <w:rsid w:val="00742052"/>
    <w:rsid w:val="007427F5"/>
    <w:rsid w:val="00743ADF"/>
    <w:rsid w:val="00745C8A"/>
    <w:rsid w:val="0075454A"/>
    <w:rsid w:val="0075595B"/>
    <w:rsid w:val="007568CD"/>
    <w:rsid w:val="00757B2D"/>
    <w:rsid w:val="00761102"/>
    <w:rsid w:val="0076133B"/>
    <w:rsid w:val="007632F5"/>
    <w:rsid w:val="00765D0A"/>
    <w:rsid w:val="00766F79"/>
    <w:rsid w:val="0076708D"/>
    <w:rsid w:val="007670B3"/>
    <w:rsid w:val="00772338"/>
    <w:rsid w:val="00775367"/>
    <w:rsid w:val="00775FB8"/>
    <w:rsid w:val="00782129"/>
    <w:rsid w:val="00782DB0"/>
    <w:rsid w:val="007843BA"/>
    <w:rsid w:val="00784491"/>
    <w:rsid w:val="007848BB"/>
    <w:rsid w:val="0078550B"/>
    <w:rsid w:val="00785F99"/>
    <w:rsid w:val="00786604"/>
    <w:rsid w:val="00786F14"/>
    <w:rsid w:val="007906B1"/>
    <w:rsid w:val="00791A29"/>
    <w:rsid w:val="00792F58"/>
    <w:rsid w:val="00795869"/>
    <w:rsid w:val="00796084"/>
    <w:rsid w:val="007967DD"/>
    <w:rsid w:val="007971FA"/>
    <w:rsid w:val="007A0480"/>
    <w:rsid w:val="007A4161"/>
    <w:rsid w:val="007A4305"/>
    <w:rsid w:val="007A56E7"/>
    <w:rsid w:val="007A6156"/>
    <w:rsid w:val="007A6A28"/>
    <w:rsid w:val="007A6E60"/>
    <w:rsid w:val="007A6FA4"/>
    <w:rsid w:val="007A7CC9"/>
    <w:rsid w:val="007B2A93"/>
    <w:rsid w:val="007B6DD6"/>
    <w:rsid w:val="007C0B93"/>
    <w:rsid w:val="007C30D4"/>
    <w:rsid w:val="007C4ED4"/>
    <w:rsid w:val="007C6141"/>
    <w:rsid w:val="007D0F1F"/>
    <w:rsid w:val="007D1059"/>
    <w:rsid w:val="007D11B4"/>
    <w:rsid w:val="007D2D88"/>
    <w:rsid w:val="007D30E8"/>
    <w:rsid w:val="007D424D"/>
    <w:rsid w:val="007D573D"/>
    <w:rsid w:val="007D5BC6"/>
    <w:rsid w:val="007E297C"/>
    <w:rsid w:val="007E2C1A"/>
    <w:rsid w:val="007E38C4"/>
    <w:rsid w:val="007F31A0"/>
    <w:rsid w:val="007F4FAB"/>
    <w:rsid w:val="00801F45"/>
    <w:rsid w:val="00803D42"/>
    <w:rsid w:val="00804ACB"/>
    <w:rsid w:val="00811BD7"/>
    <w:rsid w:val="00812CAA"/>
    <w:rsid w:val="00816BEA"/>
    <w:rsid w:val="008179C9"/>
    <w:rsid w:val="00820DEE"/>
    <w:rsid w:val="00825C64"/>
    <w:rsid w:val="0082775F"/>
    <w:rsid w:val="00831736"/>
    <w:rsid w:val="00831E32"/>
    <w:rsid w:val="008338FD"/>
    <w:rsid w:val="008346B2"/>
    <w:rsid w:val="0083585C"/>
    <w:rsid w:val="00835BEC"/>
    <w:rsid w:val="00841864"/>
    <w:rsid w:val="008421B6"/>
    <w:rsid w:val="0084469D"/>
    <w:rsid w:val="008449E7"/>
    <w:rsid w:val="00845013"/>
    <w:rsid w:val="00846186"/>
    <w:rsid w:val="008464A9"/>
    <w:rsid w:val="00847171"/>
    <w:rsid w:val="00847F1F"/>
    <w:rsid w:val="00854600"/>
    <w:rsid w:val="00855710"/>
    <w:rsid w:val="0085651E"/>
    <w:rsid w:val="0085783E"/>
    <w:rsid w:val="00860404"/>
    <w:rsid w:val="00861B1F"/>
    <w:rsid w:val="00863DD6"/>
    <w:rsid w:val="00864407"/>
    <w:rsid w:val="00864E11"/>
    <w:rsid w:val="00864F0A"/>
    <w:rsid w:val="00865178"/>
    <w:rsid w:val="00866D05"/>
    <w:rsid w:val="00867E90"/>
    <w:rsid w:val="00870A14"/>
    <w:rsid w:val="008718F2"/>
    <w:rsid w:val="00871B1B"/>
    <w:rsid w:val="00872557"/>
    <w:rsid w:val="00873FA3"/>
    <w:rsid w:val="008746E6"/>
    <w:rsid w:val="0087675F"/>
    <w:rsid w:val="00876D4C"/>
    <w:rsid w:val="00876F67"/>
    <w:rsid w:val="008778A5"/>
    <w:rsid w:val="00882A1D"/>
    <w:rsid w:val="0088525B"/>
    <w:rsid w:val="00890806"/>
    <w:rsid w:val="00893EFD"/>
    <w:rsid w:val="00896477"/>
    <w:rsid w:val="00896FF9"/>
    <w:rsid w:val="008978AB"/>
    <w:rsid w:val="008A5782"/>
    <w:rsid w:val="008A5883"/>
    <w:rsid w:val="008A6E09"/>
    <w:rsid w:val="008A7201"/>
    <w:rsid w:val="008B265C"/>
    <w:rsid w:val="008B35B5"/>
    <w:rsid w:val="008C1F25"/>
    <w:rsid w:val="008C2859"/>
    <w:rsid w:val="008C2F48"/>
    <w:rsid w:val="008C4053"/>
    <w:rsid w:val="008C4B2D"/>
    <w:rsid w:val="008C5473"/>
    <w:rsid w:val="008C7617"/>
    <w:rsid w:val="008D08B8"/>
    <w:rsid w:val="008D0C3B"/>
    <w:rsid w:val="008D11F1"/>
    <w:rsid w:val="008D7B51"/>
    <w:rsid w:val="008E00E9"/>
    <w:rsid w:val="008E026F"/>
    <w:rsid w:val="008E20BA"/>
    <w:rsid w:val="008E3FA9"/>
    <w:rsid w:val="008E515B"/>
    <w:rsid w:val="008F1C22"/>
    <w:rsid w:val="008F7FDB"/>
    <w:rsid w:val="009022CF"/>
    <w:rsid w:val="00903E6A"/>
    <w:rsid w:val="00906FEF"/>
    <w:rsid w:val="00907AB1"/>
    <w:rsid w:val="009108D8"/>
    <w:rsid w:val="00911102"/>
    <w:rsid w:val="00911E2F"/>
    <w:rsid w:val="00913E06"/>
    <w:rsid w:val="0091432C"/>
    <w:rsid w:val="00914785"/>
    <w:rsid w:val="00914A82"/>
    <w:rsid w:val="009165BB"/>
    <w:rsid w:val="00921528"/>
    <w:rsid w:val="00923EC0"/>
    <w:rsid w:val="0092584D"/>
    <w:rsid w:val="00925B2D"/>
    <w:rsid w:val="00925F99"/>
    <w:rsid w:val="00927914"/>
    <w:rsid w:val="0093023A"/>
    <w:rsid w:val="0093091A"/>
    <w:rsid w:val="00930C91"/>
    <w:rsid w:val="0093153D"/>
    <w:rsid w:val="00931FD5"/>
    <w:rsid w:val="009336B1"/>
    <w:rsid w:val="00933D17"/>
    <w:rsid w:val="009405A4"/>
    <w:rsid w:val="00940F6C"/>
    <w:rsid w:val="00944191"/>
    <w:rsid w:val="009478DD"/>
    <w:rsid w:val="00951B61"/>
    <w:rsid w:val="009538DF"/>
    <w:rsid w:val="00960830"/>
    <w:rsid w:val="00961F49"/>
    <w:rsid w:val="00963B37"/>
    <w:rsid w:val="0096679B"/>
    <w:rsid w:val="009726DE"/>
    <w:rsid w:val="0097733B"/>
    <w:rsid w:val="00983791"/>
    <w:rsid w:val="00986248"/>
    <w:rsid w:val="0099012E"/>
    <w:rsid w:val="0099574C"/>
    <w:rsid w:val="009A1BA0"/>
    <w:rsid w:val="009A45F2"/>
    <w:rsid w:val="009A7351"/>
    <w:rsid w:val="009B074A"/>
    <w:rsid w:val="009B2597"/>
    <w:rsid w:val="009B32A2"/>
    <w:rsid w:val="009B4D53"/>
    <w:rsid w:val="009B59D0"/>
    <w:rsid w:val="009C098A"/>
    <w:rsid w:val="009C275E"/>
    <w:rsid w:val="009C3124"/>
    <w:rsid w:val="009C43E6"/>
    <w:rsid w:val="009C48DB"/>
    <w:rsid w:val="009C6000"/>
    <w:rsid w:val="009C7B12"/>
    <w:rsid w:val="009D05BF"/>
    <w:rsid w:val="009D3B0F"/>
    <w:rsid w:val="009D5DE0"/>
    <w:rsid w:val="009D7B1A"/>
    <w:rsid w:val="009E3B61"/>
    <w:rsid w:val="009E6C05"/>
    <w:rsid w:val="009F2901"/>
    <w:rsid w:val="009F4F6C"/>
    <w:rsid w:val="009F72AA"/>
    <w:rsid w:val="009F79A5"/>
    <w:rsid w:val="00A01579"/>
    <w:rsid w:val="00A01AFA"/>
    <w:rsid w:val="00A02839"/>
    <w:rsid w:val="00A0550C"/>
    <w:rsid w:val="00A065B8"/>
    <w:rsid w:val="00A074D5"/>
    <w:rsid w:val="00A14EB6"/>
    <w:rsid w:val="00A17E23"/>
    <w:rsid w:val="00A21582"/>
    <w:rsid w:val="00A22DDB"/>
    <w:rsid w:val="00A31ABE"/>
    <w:rsid w:val="00A330DB"/>
    <w:rsid w:val="00A35394"/>
    <w:rsid w:val="00A3641A"/>
    <w:rsid w:val="00A41321"/>
    <w:rsid w:val="00A43036"/>
    <w:rsid w:val="00A438DF"/>
    <w:rsid w:val="00A46303"/>
    <w:rsid w:val="00A46DB1"/>
    <w:rsid w:val="00A47CC4"/>
    <w:rsid w:val="00A524EB"/>
    <w:rsid w:val="00A53101"/>
    <w:rsid w:val="00A53959"/>
    <w:rsid w:val="00A542AF"/>
    <w:rsid w:val="00A55550"/>
    <w:rsid w:val="00A6070A"/>
    <w:rsid w:val="00A64CC5"/>
    <w:rsid w:val="00A64DB9"/>
    <w:rsid w:val="00A66262"/>
    <w:rsid w:val="00A676D2"/>
    <w:rsid w:val="00A70F1B"/>
    <w:rsid w:val="00A72CD0"/>
    <w:rsid w:val="00A73EEA"/>
    <w:rsid w:val="00A74405"/>
    <w:rsid w:val="00A75AE8"/>
    <w:rsid w:val="00A80655"/>
    <w:rsid w:val="00A81BC6"/>
    <w:rsid w:val="00A85472"/>
    <w:rsid w:val="00A92314"/>
    <w:rsid w:val="00A93653"/>
    <w:rsid w:val="00A93B52"/>
    <w:rsid w:val="00A959CC"/>
    <w:rsid w:val="00A971EE"/>
    <w:rsid w:val="00AA03F2"/>
    <w:rsid w:val="00AA1DA3"/>
    <w:rsid w:val="00AA2365"/>
    <w:rsid w:val="00AA2867"/>
    <w:rsid w:val="00AA32AF"/>
    <w:rsid w:val="00AA61E4"/>
    <w:rsid w:val="00AA63C8"/>
    <w:rsid w:val="00AA7EC2"/>
    <w:rsid w:val="00AB12BA"/>
    <w:rsid w:val="00AC57DA"/>
    <w:rsid w:val="00AC5AFE"/>
    <w:rsid w:val="00AD1BDE"/>
    <w:rsid w:val="00AD2BD3"/>
    <w:rsid w:val="00AD4047"/>
    <w:rsid w:val="00AD4630"/>
    <w:rsid w:val="00AD47B7"/>
    <w:rsid w:val="00AD58BE"/>
    <w:rsid w:val="00AE2565"/>
    <w:rsid w:val="00AF04A4"/>
    <w:rsid w:val="00AF1024"/>
    <w:rsid w:val="00AF2F95"/>
    <w:rsid w:val="00AF46FB"/>
    <w:rsid w:val="00AF4FB7"/>
    <w:rsid w:val="00AF51DF"/>
    <w:rsid w:val="00AF5500"/>
    <w:rsid w:val="00AF597D"/>
    <w:rsid w:val="00B0116D"/>
    <w:rsid w:val="00B01877"/>
    <w:rsid w:val="00B01EC2"/>
    <w:rsid w:val="00B07086"/>
    <w:rsid w:val="00B077AB"/>
    <w:rsid w:val="00B07BA7"/>
    <w:rsid w:val="00B07EF2"/>
    <w:rsid w:val="00B10028"/>
    <w:rsid w:val="00B12AC8"/>
    <w:rsid w:val="00B12B7F"/>
    <w:rsid w:val="00B1417D"/>
    <w:rsid w:val="00B214F2"/>
    <w:rsid w:val="00B24D83"/>
    <w:rsid w:val="00B2761E"/>
    <w:rsid w:val="00B32FE3"/>
    <w:rsid w:val="00B332D7"/>
    <w:rsid w:val="00B3437B"/>
    <w:rsid w:val="00B35BCB"/>
    <w:rsid w:val="00B36186"/>
    <w:rsid w:val="00B43C15"/>
    <w:rsid w:val="00B44335"/>
    <w:rsid w:val="00B46433"/>
    <w:rsid w:val="00B468E7"/>
    <w:rsid w:val="00B51F2D"/>
    <w:rsid w:val="00B53072"/>
    <w:rsid w:val="00B553EE"/>
    <w:rsid w:val="00B60D66"/>
    <w:rsid w:val="00B6243E"/>
    <w:rsid w:val="00B62D05"/>
    <w:rsid w:val="00B640AA"/>
    <w:rsid w:val="00B647D3"/>
    <w:rsid w:val="00B64D7D"/>
    <w:rsid w:val="00B6587E"/>
    <w:rsid w:val="00B7031F"/>
    <w:rsid w:val="00B72DBD"/>
    <w:rsid w:val="00B82183"/>
    <w:rsid w:val="00B858BA"/>
    <w:rsid w:val="00B859EE"/>
    <w:rsid w:val="00B86FBC"/>
    <w:rsid w:val="00B90A90"/>
    <w:rsid w:val="00B91FFD"/>
    <w:rsid w:val="00B93505"/>
    <w:rsid w:val="00B9497B"/>
    <w:rsid w:val="00BA1416"/>
    <w:rsid w:val="00BA319D"/>
    <w:rsid w:val="00BB09BA"/>
    <w:rsid w:val="00BB1622"/>
    <w:rsid w:val="00BB3BB0"/>
    <w:rsid w:val="00BB5316"/>
    <w:rsid w:val="00BC23D7"/>
    <w:rsid w:val="00BC3470"/>
    <w:rsid w:val="00BE2069"/>
    <w:rsid w:val="00BE336B"/>
    <w:rsid w:val="00BE3D48"/>
    <w:rsid w:val="00BE75D0"/>
    <w:rsid w:val="00BF5A1D"/>
    <w:rsid w:val="00C00805"/>
    <w:rsid w:val="00C0306A"/>
    <w:rsid w:val="00C056C4"/>
    <w:rsid w:val="00C104F2"/>
    <w:rsid w:val="00C15B2D"/>
    <w:rsid w:val="00C15E1F"/>
    <w:rsid w:val="00C2061C"/>
    <w:rsid w:val="00C217EE"/>
    <w:rsid w:val="00C218CA"/>
    <w:rsid w:val="00C221A1"/>
    <w:rsid w:val="00C22471"/>
    <w:rsid w:val="00C266DC"/>
    <w:rsid w:val="00C2787C"/>
    <w:rsid w:val="00C31DB8"/>
    <w:rsid w:val="00C40732"/>
    <w:rsid w:val="00C44DD0"/>
    <w:rsid w:val="00C4683E"/>
    <w:rsid w:val="00C51BA0"/>
    <w:rsid w:val="00C51BC1"/>
    <w:rsid w:val="00C51DB5"/>
    <w:rsid w:val="00C521A7"/>
    <w:rsid w:val="00C56134"/>
    <w:rsid w:val="00C621AF"/>
    <w:rsid w:val="00C62476"/>
    <w:rsid w:val="00C64400"/>
    <w:rsid w:val="00C6551B"/>
    <w:rsid w:val="00C706A3"/>
    <w:rsid w:val="00C73CB0"/>
    <w:rsid w:val="00C75EF1"/>
    <w:rsid w:val="00C804CC"/>
    <w:rsid w:val="00C80DCA"/>
    <w:rsid w:val="00C815D3"/>
    <w:rsid w:val="00C8423C"/>
    <w:rsid w:val="00C853CE"/>
    <w:rsid w:val="00C85994"/>
    <w:rsid w:val="00C903C0"/>
    <w:rsid w:val="00C931FD"/>
    <w:rsid w:val="00C95C97"/>
    <w:rsid w:val="00C975EE"/>
    <w:rsid w:val="00CA0173"/>
    <w:rsid w:val="00CA1341"/>
    <w:rsid w:val="00CA34E1"/>
    <w:rsid w:val="00CA3F8B"/>
    <w:rsid w:val="00CA63F6"/>
    <w:rsid w:val="00CB21AF"/>
    <w:rsid w:val="00CB28B2"/>
    <w:rsid w:val="00CB297B"/>
    <w:rsid w:val="00CB298E"/>
    <w:rsid w:val="00CB54FC"/>
    <w:rsid w:val="00CB67F5"/>
    <w:rsid w:val="00CB691F"/>
    <w:rsid w:val="00CC2735"/>
    <w:rsid w:val="00CC3856"/>
    <w:rsid w:val="00CC541C"/>
    <w:rsid w:val="00CC6BF5"/>
    <w:rsid w:val="00CD28C0"/>
    <w:rsid w:val="00CD4D8A"/>
    <w:rsid w:val="00CD5ADD"/>
    <w:rsid w:val="00CD61BD"/>
    <w:rsid w:val="00CD7522"/>
    <w:rsid w:val="00CE27AA"/>
    <w:rsid w:val="00CE2EF1"/>
    <w:rsid w:val="00CE2FC9"/>
    <w:rsid w:val="00CE32CC"/>
    <w:rsid w:val="00CE3FB9"/>
    <w:rsid w:val="00CE5EC9"/>
    <w:rsid w:val="00CF15E6"/>
    <w:rsid w:val="00CF2AA7"/>
    <w:rsid w:val="00CF35DC"/>
    <w:rsid w:val="00CF45A6"/>
    <w:rsid w:val="00CF52B9"/>
    <w:rsid w:val="00CF568C"/>
    <w:rsid w:val="00CF5997"/>
    <w:rsid w:val="00CF63F3"/>
    <w:rsid w:val="00D02BDD"/>
    <w:rsid w:val="00D05EAA"/>
    <w:rsid w:val="00D1597E"/>
    <w:rsid w:val="00D16340"/>
    <w:rsid w:val="00D16400"/>
    <w:rsid w:val="00D16FC3"/>
    <w:rsid w:val="00D27589"/>
    <w:rsid w:val="00D27BA2"/>
    <w:rsid w:val="00D27DF5"/>
    <w:rsid w:val="00D305A1"/>
    <w:rsid w:val="00D35256"/>
    <w:rsid w:val="00D36A8B"/>
    <w:rsid w:val="00D36AD2"/>
    <w:rsid w:val="00D425DF"/>
    <w:rsid w:val="00D46E99"/>
    <w:rsid w:val="00D50B83"/>
    <w:rsid w:val="00D50EB3"/>
    <w:rsid w:val="00D51D32"/>
    <w:rsid w:val="00D52E17"/>
    <w:rsid w:val="00D539FE"/>
    <w:rsid w:val="00D57898"/>
    <w:rsid w:val="00D57C40"/>
    <w:rsid w:val="00D6019C"/>
    <w:rsid w:val="00D626A4"/>
    <w:rsid w:val="00D6436C"/>
    <w:rsid w:val="00D65C31"/>
    <w:rsid w:val="00D66F0A"/>
    <w:rsid w:val="00D704CB"/>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17A"/>
    <w:rsid w:val="00D93B00"/>
    <w:rsid w:val="00D95328"/>
    <w:rsid w:val="00DA7378"/>
    <w:rsid w:val="00DB19D8"/>
    <w:rsid w:val="00DB1C6E"/>
    <w:rsid w:val="00DB1EBC"/>
    <w:rsid w:val="00DB2DEE"/>
    <w:rsid w:val="00DB76CD"/>
    <w:rsid w:val="00DB7920"/>
    <w:rsid w:val="00DC02B9"/>
    <w:rsid w:val="00DC16D9"/>
    <w:rsid w:val="00DC2FDE"/>
    <w:rsid w:val="00DC513D"/>
    <w:rsid w:val="00DD5EB3"/>
    <w:rsid w:val="00DD722C"/>
    <w:rsid w:val="00DD7B67"/>
    <w:rsid w:val="00DE0A7F"/>
    <w:rsid w:val="00DE135C"/>
    <w:rsid w:val="00DE2FC5"/>
    <w:rsid w:val="00DE3051"/>
    <w:rsid w:val="00DE3520"/>
    <w:rsid w:val="00DE4744"/>
    <w:rsid w:val="00DE51BA"/>
    <w:rsid w:val="00DE5720"/>
    <w:rsid w:val="00DE5A8B"/>
    <w:rsid w:val="00DE6D55"/>
    <w:rsid w:val="00DE6E36"/>
    <w:rsid w:val="00DF3818"/>
    <w:rsid w:val="00DF543E"/>
    <w:rsid w:val="00DF5574"/>
    <w:rsid w:val="00DF5A1F"/>
    <w:rsid w:val="00DF5E9D"/>
    <w:rsid w:val="00DF5FEE"/>
    <w:rsid w:val="00DF70DD"/>
    <w:rsid w:val="00E002DD"/>
    <w:rsid w:val="00E02AFC"/>
    <w:rsid w:val="00E07332"/>
    <w:rsid w:val="00E10624"/>
    <w:rsid w:val="00E1166A"/>
    <w:rsid w:val="00E12401"/>
    <w:rsid w:val="00E13418"/>
    <w:rsid w:val="00E13C84"/>
    <w:rsid w:val="00E14BFF"/>
    <w:rsid w:val="00E153DE"/>
    <w:rsid w:val="00E161D4"/>
    <w:rsid w:val="00E16D80"/>
    <w:rsid w:val="00E179B9"/>
    <w:rsid w:val="00E17BA9"/>
    <w:rsid w:val="00E23FB3"/>
    <w:rsid w:val="00E270DF"/>
    <w:rsid w:val="00E31697"/>
    <w:rsid w:val="00E316AC"/>
    <w:rsid w:val="00E316C9"/>
    <w:rsid w:val="00E35365"/>
    <w:rsid w:val="00E363A4"/>
    <w:rsid w:val="00E404C8"/>
    <w:rsid w:val="00E42091"/>
    <w:rsid w:val="00E43C59"/>
    <w:rsid w:val="00E44D1D"/>
    <w:rsid w:val="00E54D3F"/>
    <w:rsid w:val="00E55641"/>
    <w:rsid w:val="00E56952"/>
    <w:rsid w:val="00E60331"/>
    <w:rsid w:val="00E6300A"/>
    <w:rsid w:val="00E64C22"/>
    <w:rsid w:val="00E64CD7"/>
    <w:rsid w:val="00E658EE"/>
    <w:rsid w:val="00E72A3A"/>
    <w:rsid w:val="00E75251"/>
    <w:rsid w:val="00E802A5"/>
    <w:rsid w:val="00E819A5"/>
    <w:rsid w:val="00E8226C"/>
    <w:rsid w:val="00E858B4"/>
    <w:rsid w:val="00E86C2F"/>
    <w:rsid w:val="00E87843"/>
    <w:rsid w:val="00E87DB9"/>
    <w:rsid w:val="00E902A6"/>
    <w:rsid w:val="00E931FC"/>
    <w:rsid w:val="00E94B02"/>
    <w:rsid w:val="00EA0D6C"/>
    <w:rsid w:val="00EA15BA"/>
    <w:rsid w:val="00EA3167"/>
    <w:rsid w:val="00EA3AF8"/>
    <w:rsid w:val="00EA5219"/>
    <w:rsid w:val="00EA5774"/>
    <w:rsid w:val="00EA63C8"/>
    <w:rsid w:val="00EB1033"/>
    <w:rsid w:val="00EB2FC0"/>
    <w:rsid w:val="00EB45EB"/>
    <w:rsid w:val="00EB7F40"/>
    <w:rsid w:val="00EC06E8"/>
    <w:rsid w:val="00EC3079"/>
    <w:rsid w:val="00EC43F3"/>
    <w:rsid w:val="00ED27A1"/>
    <w:rsid w:val="00ED2E20"/>
    <w:rsid w:val="00ED4512"/>
    <w:rsid w:val="00ED4D82"/>
    <w:rsid w:val="00ED5FA9"/>
    <w:rsid w:val="00ED6414"/>
    <w:rsid w:val="00ED7E27"/>
    <w:rsid w:val="00EE2BD0"/>
    <w:rsid w:val="00EE2DAC"/>
    <w:rsid w:val="00EE5B71"/>
    <w:rsid w:val="00EE5C28"/>
    <w:rsid w:val="00EE6041"/>
    <w:rsid w:val="00EF02FF"/>
    <w:rsid w:val="00EF5962"/>
    <w:rsid w:val="00EF63BB"/>
    <w:rsid w:val="00F00406"/>
    <w:rsid w:val="00F02862"/>
    <w:rsid w:val="00F049C2"/>
    <w:rsid w:val="00F056A6"/>
    <w:rsid w:val="00F11DE1"/>
    <w:rsid w:val="00F13222"/>
    <w:rsid w:val="00F14517"/>
    <w:rsid w:val="00F14CF7"/>
    <w:rsid w:val="00F176A4"/>
    <w:rsid w:val="00F20401"/>
    <w:rsid w:val="00F2167A"/>
    <w:rsid w:val="00F261BA"/>
    <w:rsid w:val="00F263FC"/>
    <w:rsid w:val="00F268F0"/>
    <w:rsid w:val="00F27279"/>
    <w:rsid w:val="00F27868"/>
    <w:rsid w:val="00F27DC6"/>
    <w:rsid w:val="00F302CB"/>
    <w:rsid w:val="00F30DD2"/>
    <w:rsid w:val="00F33C39"/>
    <w:rsid w:val="00F343DF"/>
    <w:rsid w:val="00F34553"/>
    <w:rsid w:val="00F36BAC"/>
    <w:rsid w:val="00F41185"/>
    <w:rsid w:val="00F43B0C"/>
    <w:rsid w:val="00F46540"/>
    <w:rsid w:val="00F4717F"/>
    <w:rsid w:val="00F47894"/>
    <w:rsid w:val="00F50BBB"/>
    <w:rsid w:val="00F53487"/>
    <w:rsid w:val="00F5487D"/>
    <w:rsid w:val="00F56202"/>
    <w:rsid w:val="00F562D3"/>
    <w:rsid w:val="00F64FB0"/>
    <w:rsid w:val="00F701E2"/>
    <w:rsid w:val="00F74302"/>
    <w:rsid w:val="00F74769"/>
    <w:rsid w:val="00F753C6"/>
    <w:rsid w:val="00F77E1D"/>
    <w:rsid w:val="00F81A4F"/>
    <w:rsid w:val="00F83CE2"/>
    <w:rsid w:val="00F865F1"/>
    <w:rsid w:val="00F93052"/>
    <w:rsid w:val="00F955A0"/>
    <w:rsid w:val="00FA1712"/>
    <w:rsid w:val="00FA1B8A"/>
    <w:rsid w:val="00FA1E7B"/>
    <w:rsid w:val="00FA3AC8"/>
    <w:rsid w:val="00FA6217"/>
    <w:rsid w:val="00FA621E"/>
    <w:rsid w:val="00FA7279"/>
    <w:rsid w:val="00FA7456"/>
    <w:rsid w:val="00FB0F49"/>
    <w:rsid w:val="00FB45EE"/>
    <w:rsid w:val="00FB498A"/>
    <w:rsid w:val="00FB691A"/>
    <w:rsid w:val="00FB79B7"/>
    <w:rsid w:val="00FB7F2B"/>
    <w:rsid w:val="00FC0669"/>
    <w:rsid w:val="00FC071D"/>
    <w:rsid w:val="00FC3269"/>
    <w:rsid w:val="00FC3357"/>
    <w:rsid w:val="00FD06FB"/>
    <w:rsid w:val="00FD1057"/>
    <w:rsid w:val="00FD10D9"/>
    <w:rsid w:val="00FD313F"/>
    <w:rsid w:val="00FD33C0"/>
    <w:rsid w:val="00FD3A46"/>
    <w:rsid w:val="00FD4ADF"/>
    <w:rsid w:val="00FD7484"/>
    <w:rsid w:val="00FE04AE"/>
    <w:rsid w:val="00FE16CE"/>
    <w:rsid w:val="00FE33F0"/>
    <w:rsid w:val="00FE3802"/>
    <w:rsid w:val="00FE3B15"/>
    <w:rsid w:val="00FE44A6"/>
    <w:rsid w:val="00FE4A35"/>
    <w:rsid w:val="00FE59EF"/>
    <w:rsid w:val="00FF09D5"/>
    <w:rsid w:val="00FF190C"/>
    <w:rsid w:val="00FF403C"/>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2769"/>
    <o:shapelayout v:ext="edit">
      <o:idmap v:ext="edit" data="1"/>
    </o:shapelayout>
  </w:shapeDefaults>
  <w:decimalSymbol w:val="."/>
  <w:listSeparator w:val=";"/>
  <w14:docId w14:val="3F68F66F"/>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584796495">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footer" Target="footer2.xml"/><Relationship Id="rId26" Type="http://schemas.openxmlformats.org/officeDocument/2006/relationships/chart" Target="charts/chart6.xml"/><Relationship Id="rId39"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chart" Target="charts/chart1.xml"/><Relationship Id="rId34" Type="http://schemas.openxmlformats.org/officeDocument/2006/relationships/chart" Target="charts/chart11.xml"/><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diwan@pcbs.gov.ps" TargetMode="External"/><Relationship Id="rId17" Type="http://schemas.openxmlformats.org/officeDocument/2006/relationships/header" Target="header2.xml"/><Relationship Id="rId25" Type="http://schemas.openxmlformats.org/officeDocument/2006/relationships/chart" Target="charts/chart5.xml"/><Relationship Id="rId33" Type="http://schemas.openxmlformats.org/officeDocument/2006/relationships/image" Target="media/image9.png"/><Relationship Id="rId38" Type="http://schemas.openxmlformats.org/officeDocument/2006/relationships/footer" Target="footer6.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4.xml"/><Relationship Id="rId29" Type="http://schemas.openxmlformats.org/officeDocument/2006/relationships/image" Target="media/image8.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4.xml"/><Relationship Id="rId32" Type="http://schemas.openxmlformats.org/officeDocument/2006/relationships/chart" Target="charts/chart10.xml"/><Relationship Id="rId37" Type="http://schemas.openxmlformats.org/officeDocument/2006/relationships/header" Target="header3.xml"/><Relationship Id="rId40" Type="http://schemas.openxmlformats.org/officeDocument/2006/relationships/chart" Target="charts/chart13.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chart" Target="charts/chart3.xml"/><Relationship Id="rId28" Type="http://schemas.openxmlformats.org/officeDocument/2006/relationships/chart" Target="charts/chart7.xml"/><Relationship Id="rId36" Type="http://schemas.openxmlformats.org/officeDocument/2006/relationships/footer" Target="footer5.xml"/><Relationship Id="rId10" Type="http://schemas.openxmlformats.org/officeDocument/2006/relationships/image" Target="media/image3.png"/><Relationship Id="rId19" Type="http://schemas.openxmlformats.org/officeDocument/2006/relationships/footer" Target="footer3.xml"/><Relationship Id="rId31" Type="http://schemas.openxmlformats.org/officeDocument/2006/relationships/chart" Target="charts/chart9.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chart" Target="charts/chart2.xml"/><Relationship Id="rId27" Type="http://schemas.openxmlformats.org/officeDocument/2006/relationships/image" Target="media/image7.png"/><Relationship Id="rId30" Type="http://schemas.openxmlformats.org/officeDocument/2006/relationships/chart" Target="charts/chart8.xml"/><Relationship Id="rId35" Type="http://schemas.openxmlformats.org/officeDocument/2006/relationships/chart" Target="charts/chart1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13.xml"/><Relationship Id="rId1" Type="http://schemas.microsoft.com/office/2011/relationships/chartStyle" Target="style13.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فلسطين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2FC0-4489-87B1-E219451E1A45}"/>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2FC0-4489-87B1-E219451E1A45}"/>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2FC0-4489-87B1-E219451E1A45}"/>
              </c:ext>
            </c:extLst>
          </c:dPt>
          <c:dLbls>
            <c:dLbl>
              <c:idx val="0"/>
              <c:layout>
                <c:manualLayout>
                  <c:x val="-4.190290964915843E-2"/>
                  <c:y val="-0.15835230440754491"/>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6.9594053744997136E-2"/>
                      <c:h val="0.12576883848068215"/>
                    </c:manualLayout>
                  </c15:layout>
                </c:ext>
                <c:ext xmlns:c16="http://schemas.microsoft.com/office/drawing/2014/chart" uri="{C3380CC4-5D6E-409C-BE32-E72D297353CC}">
                  <c16:uniqueId val="{00000001-2FC0-4489-87B1-E219451E1A45}"/>
                </c:ext>
              </c:extLst>
            </c:dLbl>
            <c:dLbl>
              <c:idx val="1"/>
              <c:layout>
                <c:manualLayout>
                  <c:x val="-7.7279360698469399E-2"/>
                  <c:y val="-1.808016185476815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2FC0-4489-87B1-E219451E1A45}"/>
                </c:ext>
              </c:extLst>
            </c:dLbl>
            <c:dLbl>
              <c:idx val="2"/>
              <c:layout>
                <c:manualLayout>
                  <c:x val="9.9945251688899714E-2"/>
                  <c:y val="-1.8226159230096239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2FC0-4489-87B1-E219451E1A45}"/>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129389</c:v>
                </c:pt>
                <c:pt idx="1">
                  <c:v>10809</c:v>
                </c:pt>
                <c:pt idx="2" formatCode="General">
                  <c:v>370</c:v>
                </c:pt>
              </c:numCache>
            </c:numRef>
          </c:val>
          <c:extLst>
            <c:ext xmlns:c16="http://schemas.microsoft.com/office/drawing/2014/chart" uri="{C3380CC4-5D6E-409C-BE32-E72D297353CC}">
              <c16:uniqueId val="{00000006-2FC0-4489-87B1-E219451E1A45}"/>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827881497145021"/>
          <c:y val="5.0647158131682614E-2"/>
          <c:w val="0.24386880968500846"/>
          <c:h val="0.269266081469698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330400973412956"/>
          <c:y val="6.7162105551138357E-2"/>
          <c:w val="0.74062364388160318"/>
          <c:h val="0.71546590063864157"/>
        </c:manualLayout>
      </c:layout>
      <c:barChart>
        <c:barDir val="col"/>
        <c:grouping val="clustered"/>
        <c:varyColors val="0"/>
        <c:ser>
          <c:idx val="0"/>
          <c:order val="0"/>
          <c:tx>
            <c:strRef>
              <c:f>Sheet1!$B$1</c:f>
              <c:strCache>
                <c:ptCount val="1"/>
                <c:pt idx="0">
                  <c:v>بعلي</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_-* #,##0.0_-;\-* #,##0.0_-;_-* "-"??_-;_-@_-</c:formatCode>
                <c:ptCount val="3"/>
                <c:pt idx="0">
                  <c:v>9847.8709999999992</c:v>
                </c:pt>
                <c:pt idx="1">
                  <c:v>9787.4760000000006</c:v>
                </c:pt>
                <c:pt idx="2">
                  <c:v>60.395000000000003</c:v>
                </c:pt>
              </c:numCache>
            </c:numRef>
          </c:val>
          <c:extLst>
            <c:ext xmlns:c16="http://schemas.microsoft.com/office/drawing/2014/chart" uri="{C3380CC4-5D6E-409C-BE32-E72D297353CC}">
              <c16:uniqueId val="{00000000-228F-420D-82FA-0530126D769C}"/>
            </c:ext>
          </c:extLst>
        </c:ser>
        <c:ser>
          <c:idx val="1"/>
          <c:order val="1"/>
          <c:tx>
            <c:strRef>
              <c:f>Sheet1!$C$1</c:f>
              <c:strCache>
                <c:ptCount val="1"/>
                <c:pt idx="0">
                  <c:v>مروي</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Sheet1!$C$2:$C$4</c:f>
              <c:numCache>
                <c:formatCode>_-* #,##0.0_-;\-* #,##0.0_-;_-* "-"??_-;_-@_-</c:formatCode>
                <c:ptCount val="3"/>
                <c:pt idx="0">
                  <c:v>2751.4</c:v>
                </c:pt>
                <c:pt idx="1">
                  <c:v>1645.9360000000001</c:v>
                </c:pt>
                <c:pt idx="2">
                  <c:v>1105.519</c:v>
                </c:pt>
              </c:numCache>
            </c:numRef>
          </c:val>
          <c:extLst>
            <c:ext xmlns:c16="http://schemas.microsoft.com/office/drawing/2014/chart" uri="{C3380CC4-5D6E-409C-BE32-E72D297353CC}">
              <c16:uniqueId val="{00000001-228F-420D-82FA-0530126D769C}"/>
            </c:ext>
          </c:extLst>
        </c:ser>
        <c:dLbls>
          <c:showLegendKey val="0"/>
          <c:showVal val="0"/>
          <c:showCatName val="0"/>
          <c:showSerName val="0"/>
          <c:showPercent val="0"/>
          <c:showBubbleSize val="0"/>
        </c:dLbls>
        <c:gapWidth val="219"/>
        <c:overlap val="-27"/>
        <c:axId val="489022536"/>
        <c:axId val="489015976"/>
      </c:barChart>
      <c:catAx>
        <c:axId val="489022536"/>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ar-SA" sz="900" b="1">
                    <a:solidFill>
                      <a:schemeClr val="tx1"/>
                    </a:solidFill>
                    <a:latin typeface="Arial" panose="020B0604020202020204" pitchFamily="34" charset="0"/>
                    <a:cs typeface="Arial" panose="020B0604020202020204" pitchFamily="34" charset="0"/>
                  </a:rPr>
                  <a:t>المنطقة</a:t>
                </a:r>
                <a:endParaRPr lang="en-US" b="1">
                  <a:solidFill>
                    <a:schemeClr val="tx1"/>
                  </a:solidFill>
                  <a:latin typeface="Arial" panose="020B0604020202020204" pitchFamily="34" charset="0"/>
                  <a:cs typeface="Arial" panose="020B0604020202020204" pitchFamily="34" charset="0"/>
                </a:endParaRPr>
              </a:p>
            </c:rich>
          </c:tx>
          <c:layout>
            <c:manualLayout>
              <c:xMode val="edge"/>
              <c:yMode val="edge"/>
              <c:x val="0.48198169722567985"/>
              <c:y val="0.88184060461497682"/>
            </c:manualLayout>
          </c:layout>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89015976"/>
        <c:crosses val="autoZero"/>
        <c:auto val="1"/>
        <c:lblAlgn val="ctr"/>
        <c:lblOffset val="100"/>
        <c:noMultiLvlLbl val="0"/>
      </c:catAx>
      <c:valAx>
        <c:axId val="489015976"/>
        <c:scaling>
          <c:orientation val="minMax"/>
          <c:max val="120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i="0" baseline="0">
                    <a:solidFill>
                      <a:schemeClr val="tx1"/>
                    </a:solidFill>
                    <a:effectLst/>
                    <a:latin typeface="Arial" panose="020B0604020202020204" pitchFamily="34" charset="0"/>
                    <a:cs typeface="Arial" panose="020B0604020202020204" pitchFamily="34" charset="0"/>
                  </a:rPr>
                  <a:t>عدد الأشجار(بالألف شجرة)</a:t>
                </a:r>
                <a:endParaRPr lang="ar-SA" sz="900" b="1">
                  <a:solidFill>
                    <a:schemeClr val="tx1"/>
                  </a:solidFill>
                  <a:effectLst/>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_-* #,##0.0_-;\-* #,##0.0_-;_-* &quot;-&quot;??_-;_-@_-"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89022536"/>
        <c:crosses val="autoZero"/>
        <c:crossBetween val="between"/>
        <c:majorUnit val="2000"/>
      </c:valAx>
      <c:spPr>
        <a:noFill/>
        <a:ln>
          <a:noFill/>
        </a:ln>
        <a:effectLst/>
      </c:spPr>
    </c:plotArea>
    <c:legend>
      <c:legendPos val="tr"/>
      <c:layout>
        <c:manualLayout>
          <c:xMode val="edge"/>
          <c:yMode val="edge"/>
          <c:x val="0.799436651235647"/>
          <c:y val="5.7618605621317202E-2"/>
          <c:w val="0.18433028908686591"/>
          <c:h val="0.1117446941648850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002071913277758"/>
          <c:y val="5.6862238304471437E-2"/>
          <c:w val="0.71891627010892456"/>
          <c:h val="0.77775838261181196"/>
        </c:manualLayout>
      </c:layout>
      <c:barChart>
        <c:barDir val="col"/>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أبقار</c:v>
                </c:pt>
                <c:pt idx="1">
                  <c:v>جمال</c:v>
                </c:pt>
              </c:strCache>
            </c:strRef>
          </c:cat>
          <c:val>
            <c:numRef>
              <c:f>Sheet1!$B$2:$B$3</c:f>
              <c:numCache>
                <c:formatCode>_-* #,##0_-;\-* #,##0_-;_-* "-"??_-;_-@_-</c:formatCode>
                <c:ptCount val="2"/>
                <c:pt idx="0">
                  <c:v>67760</c:v>
                </c:pt>
                <c:pt idx="1">
                  <c:v>1547</c:v>
                </c:pt>
              </c:numCache>
            </c:numRef>
          </c:val>
          <c:extLst>
            <c:ext xmlns:c16="http://schemas.microsoft.com/office/drawing/2014/chart" uri="{C3380CC4-5D6E-409C-BE32-E72D297353CC}">
              <c16:uniqueId val="{00000000-6A77-4634-817E-09C0D902C487}"/>
            </c:ext>
          </c:extLst>
        </c:ser>
        <c:ser>
          <c:idx val="1"/>
          <c:order val="1"/>
          <c:tx>
            <c:strRef>
              <c:f>Sheet1!$C$1</c:f>
              <c:strCache>
                <c:ptCount val="1"/>
                <c:pt idx="0">
                  <c:v>الضفة الغربية</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أبقار</c:v>
                </c:pt>
                <c:pt idx="1">
                  <c:v>جمال</c:v>
                </c:pt>
              </c:strCache>
            </c:strRef>
          </c:cat>
          <c:val>
            <c:numRef>
              <c:f>Sheet1!$C$2:$C$3</c:f>
              <c:numCache>
                <c:formatCode>_-* #,##0_-;\-* #,##0_-;_-* "-"??_-;_-@_-</c:formatCode>
                <c:ptCount val="2"/>
                <c:pt idx="0">
                  <c:v>53182</c:v>
                </c:pt>
                <c:pt idx="1">
                  <c:v>998</c:v>
                </c:pt>
              </c:numCache>
            </c:numRef>
          </c:val>
          <c:extLst>
            <c:ext xmlns:c16="http://schemas.microsoft.com/office/drawing/2014/chart" uri="{C3380CC4-5D6E-409C-BE32-E72D297353CC}">
              <c16:uniqueId val="{00000001-6A77-4634-817E-09C0D902C487}"/>
            </c:ext>
          </c:extLst>
        </c:ser>
        <c:ser>
          <c:idx val="2"/>
          <c:order val="2"/>
          <c:tx>
            <c:strRef>
              <c:f>Sheet1!$D$1</c:f>
              <c:strCache>
                <c:ptCount val="1"/>
                <c:pt idx="0">
                  <c:v>قطاع غزة</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أبقار</c:v>
                </c:pt>
                <c:pt idx="1">
                  <c:v>جمال</c:v>
                </c:pt>
              </c:strCache>
            </c:strRef>
          </c:cat>
          <c:val>
            <c:numRef>
              <c:f>Sheet1!$D$2:$D$3</c:f>
              <c:numCache>
                <c:formatCode>_-* #,##0_-;\-* #,##0_-;_-* "-"??_-;_-@_-</c:formatCode>
                <c:ptCount val="2"/>
                <c:pt idx="0">
                  <c:v>14578</c:v>
                </c:pt>
                <c:pt idx="1">
                  <c:v>549</c:v>
                </c:pt>
              </c:numCache>
            </c:numRef>
          </c:val>
          <c:extLst>
            <c:ext xmlns:c16="http://schemas.microsoft.com/office/drawing/2014/chart" uri="{C3380CC4-5D6E-409C-BE32-E72D297353CC}">
              <c16:uniqueId val="{00000002-6A77-4634-817E-09C0D902C48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نوع</a:t>
                </a:r>
                <a:r>
                  <a:rPr lang="ar-SA" sz="900" b="1" baseline="0">
                    <a:solidFill>
                      <a:schemeClr val="tx1"/>
                    </a:solidFill>
                    <a:latin typeface="Arial" panose="020B0604020202020204" pitchFamily="34" charset="0"/>
                    <a:cs typeface="Arial" panose="020B0604020202020204" pitchFamily="34" charset="0"/>
                  </a:rPr>
                  <a:t> الثروة الحيوانية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2040350138438093"/>
              <c:y val="0.9053954400278277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 val="autoZero"/>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 </a:t>
                </a:r>
                <a:r>
                  <a:rPr lang="ar-SA" sz="900" b="1">
                    <a:solidFill>
                      <a:schemeClr val="tx1"/>
                    </a:solidFill>
                    <a:latin typeface="Arial" panose="020B0604020202020204" pitchFamily="34" charset="0"/>
                    <a:cs typeface="Arial" panose="020B0604020202020204" pitchFamily="34" charset="0"/>
                  </a:rPr>
                  <a:t>اعداد الثروة</a:t>
                </a:r>
                <a:r>
                  <a:rPr lang="ar-SA" sz="900" b="1" baseline="0">
                    <a:solidFill>
                      <a:schemeClr val="tx1"/>
                    </a:solidFill>
                    <a:latin typeface="Arial" panose="020B0604020202020204" pitchFamily="34" charset="0"/>
                    <a:cs typeface="Arial" panose="020B0604020202020204" pitchFamily="34" charset="0"/>
                  </a:rPr>
                  <a:t> الحيوانية (راس)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_-* #,##0_-;\-* #,##0_-;_-* &quot;-&quot;??_-;_-@_-"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majorUnit val="10000"/>
      </c:valAx>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207804820133144"/>
          <c:y val="5.2606408417025345E-2"/>
          <c:w val="0.70728084422360382"/>
          <c:h val="0.78649057314050874"/>
        </c:manualLayout>
      </c:layout>
      <c:barChart>
        <c:barDir val="col"/>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771168</c:v>
                </c:pt>
                <c:pt idx="1">
                  <c:v>239966</c:v>
                </c:pt>
              </c:numCache>
            </c:numRef>
          </c:val>
          <c:extLst>
            <c:ext xmlns:c16="http://schemas.microsoft.com/office/drawing/2014/chart" uri="{C3380CC4-5D6E-409C-BE32-E72D297353CC}">
              <c16:uniqueId val="{00000000-962F-477F-977D-80E477B31637}"/>
            </c:ext>
          </c:extLst>
        </c:ser>
        <c:ser>
          <c:idx val="1"/>
          <c:order val="1"/>
          <c:tx>
            <c:strRef>
              <c:f>Sheet1!$C$1</c:f>
              <c:strCache>
                <c:ptCount val="1"/>
                <c:pt idx="0">
                  <c:v>الضفة الغربية</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713271</c:v>
                </c:pt>
                <c:pt idx="1">
                  <c:v>231328</c:v>
                </c:pt>
              </c:numCache>
            </c:numRef>
          </c:val>
          <c:extLst>
            <c:ext xmlns:c16="http://schemas.microsoft.com/office/drawing/2014/chart" uri="{C3380CC4-5D6E-409C-BE32-E72D297353CC}">
              <c16:uniqueId val="{00000001-962F-477F-977D-80E477B31637}"/>
            </c:ext>
          </c:extLst>
        </c:ser>
        <c:ser>
          <c:idx val="2"/>
          <c:order val="2"/>
          <c:tx>
            <c:strRef>
              <c:f>Sheet1!$D$1</c:f>
              <c:strCache>
                <c:ptCount val="1"/>
                <c:pt idx="0">
                  <c:v>قطاع غزة</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Sheet1!$D$2:$D$3</c:f>
              <c:numCache>
                <c:formatCode>_-* #,##0_-;\-* #,##0_-;_-* "-"??_-;_-@_-</c:formatCode>
                <c:ptCount val="2"/>
                <c:pt idx="0">
                  <c:v>57897</c:v>
                </c:pt>
                <c:pt idx="1">
                  <c:v>8638</c:v>
                </c:pt>
              </c:numCache>
            </c:numRef>
          </c:val>
          <c:extLst>
            <c:ext xmlns:c16="http://schemas.microsoft.com/office/drawing/2014/chart" uri="{C3380CC4-5D6E-409C-BE32-E72D297353CC}">
              <c16:uniqueId val="{00000002-962F-477F-977D-80E477B31637}"/>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نوع</a:t>
                </a:r>
                <a:r>
                  <a:rPr lang="ar-SA" sz="900" b="1" baseline="0">
                    <a:solidFill>
                      <a:schemeClr val="tx1"/>
                    </a:solidFill>
                    <a:latin typeface="Arial" panose="020B0604020202020204" pitchFamily="34" charset="0"/>
                    <a:cs typeface="Arial" panose="020B0604020202020204" pitchFamily="34" charset="0"/>
                  </a:rPr>
                  <a:t> الثروة الحيوانية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3580437119644411"/>
              <c:y val="0.8922395457539918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 val="autoZero"/>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a:solidFill>
                      <a:schemeClr val="tx1"/>
                    </a:solidFill>
                    <a:latin typeface="Arial" panose="020B0604020202020204" pitchFamily="34" charset="0"/>
                    <a:cs typeface="Arial" panose="020B0604020202020204" pitchFamily="34" charset="0"/>
                  </a:rPr>
                  <a:t> </a:t>
                </a:r>
                <a:r>
                  <a:rPr lang="ar-SA" sz="900" b="1">
                    <a:solidFill>
                      <a:schemeClr val="tx1"/>
                    </a:solidFill>
                    <a:latin typeface="Arial" panose="020B0604020202020204" pitchFamily="34" charset="0"/>
                    <a:cs typeface="Arial" panose="020B0604020202020204" pitchFamily="34" charset="0"/>
                  </a:rPr>
                  <a:t>اعداد الثروة</a:t>
                </a:r>
                <a:r>
                  <a:rPr lang="ar-SA" sz="900" b="1" baseline="0">
                    <a:solidFill>
                      <a:schemeClr val="tx1"/>
                    </a:solidFill>
                    <a:latin typeface="Arial" panose="020B0604020202020204" pitchFamily="34" charset="0"/>
                    <a:cs typeface="Arial" panose="020B0604020202020204" pitchFamily="34" charset="0"/>
                  </a:rPr>
                  <a:t> الحيوانية (بالالف راس)</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_-* #,##0_-;\-* #,##0_-;_-* &quot;-&quot;??_-;_-@_-"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788837107113799"/>
          <c:y val="0.10889773323789072"/>
          <c:w val="0.80743590841638979"/>
          <c:h val="0.71621665473633978"/>
        </c:manualLayout>
      </c:layout>
      <c:barChart>
        <c:barDir val="col"/>
        <c:grouping val="clustered"/>
        <c:varyColors val="0"/>
        <c:ser>
          <c:idx val="0"/>
          <c:order val="0"/>
          <c:tx>
            <c:strRef>
              <c:f>Sheet1!$B$1</c:f>
              <c:strCache>
                <c:ptCount val="1"/>
                <c:pt idx="0">
                  <c:v>فلسطين</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دجاج لاحم</c:v>
                </c:pt>
                <c:pt idx="1">
                  <c:v>دجاج بياض</c:v>
                </c:pt>
              </c:strCache>
            </c:strRef>
          </c:cat>
          <c:val>
            <c:numRef>
              <c:f>Sheet1!$B$2:$B$3</c:f>
              <c:numCache>
                <c:formatCode>0.0</c:formatCode>
                <c:ptCount val="2"/>
                <c:pt idx="0">
                  <c:v>71.019022000000021</c:v>
                </c:pt>
                <c:pt idx="1">
                  <c:v>3.6464850000000011</c:v>
                </c:pt>
              </c:numCache>
            </c:numRef>
          </c:val>
          <c:extLst>
            <c:ext xmlns:c16="http://schemas.microsoft.com/office/drawing/2014/chart" uri="{C3380CC4-5D6E-409C-BE32-E72D297353CC}">
              <c16:uniqueId val="{00000000-054A-4EA9-9DEC-A362F9BB7806}"/>
            </c:ext>
          </c:extLst>
        </c:ser>
        <c:ser>
          <c:idx val="1"/>
          <c:order val="1"/>
          <c:tx>
            <c:strRef>
              <c:f>Sheet1!$C$1</c:f>
              <c:strCache>
                <c:ptCount val="1"/>
                <c:pt idx="0">
                  <c:v>الضفة الغربية </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دجاج لاحم</c:v>
                </c:pt>
                <c:pt idx="1">
                  <c:v>دجاج بياض</c:v>
                </c:pt>
              </c:strCache>
            </c:strRef>
          </c:cat>
          <c:val>
            <c:numRef>
              <c:f>Sheet1!$C$2:$C$3</c:f>
              <c:numCache>
                <c:formatCode>0.0</c:formatCode>
                <c:ptCount val="2"/>
                <c:pt idx="0">
                  <c:v>57.075585000000018</c:v>
                </c:pt>
                <c:pt idx="1">
                  <c:v>3.0811270000000008</c:v>
                </c:pt>
              </c:numCache>
            </c:numRef>
          </c:val>
          <c:extLst>
            <c:ext xmlns:c16="http://schemas.microsoft.com/office/drawing/2014/chart" uri="{C3380CC4-5D6E-409C-BE32-E72D297353CC}">
              <c16:uniqueId val="{00000001-054A-4EA9-9DEC-A362F9BB7806}"/>
            </c:ext>
          </c:extLst>
        </c:ser>
        <c:ser>
          <c:idx val="2"/>
          <c:order val="2"/>
          <c:tx>
            <c:strRef>
              <c:f>Sheet1!$D$1</c:f>
              <c:strCache>
                <c:ptCount val="1"/>
                <c:pt idx="0">
                  <c:v>قطاع غزة</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دجاج لاحم</c:v>
                </c:pt>
                <c:pt idx="1">
                  <c:v>دجاج بياض</c:v>
                </c:pt>
              </c:strCache>
            </c:strRef>
          </c:cat>
          <c:val>
            <c:numRef>
              <c:f>Sheet1!$D$2:$D$3</c:f>
              <c:numCache>
                <c:formatCode>0.0</c:formatCode>
                <c:ptCount val="2"/>
                <c:pt idx="0">
                  <c:v>13.943436999999996</c:v>
                </c:pt>
                <c:pt idx="1">
                  <c:v>0.5</c:v>
                </c:pt>
              </c:numCache>
            </c:numRef>
          </c:val>
          <c:extLst>
            <c:ext xmlns:c16="http://schemas.microsoft.com/office/drawing/2014/chart" uri="{C3380CC4-5D6E-409C-BE32-E72D297353CC}">
              <c16:uniqueId val="{00000002-054A-4EA9-9DEC-A362F9BB7806}"/>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نوع الدجاج</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4227316413034579"/>
              <c:y val="0.9101679070938050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 val="autoZero"/>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 الدجاج</a:t>
                </a:r>
                <a:r>
                  <a:rPr lang="ar-SA" sz="900" b="1" baseline="0">
                    <a:solidFill>
                      <a:schemeClr val="tx1"/>
                    </a:solidFill>
                    <a:latin typeface="Arial" panose="020B0604020202020204" pitchFamily="34" charset="0"/>
                    <a:cs typeface="Arial" panose="020B0604020202020204" pitchFamily="34" charset="0"/>
                  </a:rPr>
                  <a:t> (</a:t>
                </a:r>
                <a:r>
                  <a:rPr lang="ar-SA" sz="900" b="1">
                    <a:solidFill>
                      <a:schemeClr val="tx1"/>
                    </a:solidFill>
                    <a:latin typeface="Arial" panose="020B0604020202020204" pitchFamily="34" charset="0"/>
                    <a:cs typeface="Arial" panose="020B0604020202020204" pitchFamily="34" charset="0"/>
                  </a:rPr>
                  <a:t> بالمليون طير)</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2.41495262370993E-2"/>
              <c:y val="0.2463392984967788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tr"/>
      <c:layout>
        <c:manualLayout>
          <c:xMode val="edge"/>
          <c:yMode val="edge"/>
          <c:x val="0.63921721596103387"/>
          <c:y val="2.9090909090909091E-2"/>
          <c:w val="0.34659503279753784"/>
          <c:h val="9.1387067525650192E-2"/>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فلسطين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A7D9-4D42-8069-B0BD1BB4DDA0}"/>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A7D9-4D42-8069-B0BD1BB4DDA0}"/>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A7D9-4D42-8069-B0BD1BB4DDA0}"/>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A7D9-4D42-8069-B0BD1BB4DDA0}"/>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A7D9-4D42-8069-B0BD1BB4DDA0}"/>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A7D9-4D42-8069-B0BD1BB4DDA0}"/>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A7D9-4D42-8069-B0BD1BB4DDA0}"/>
                </c:ext>
              </c:extLst>
            </c:dLbl>
            <c:dLbl>
              <c:idx val="1"/>
              <c:layout>
                <c:manualLayout>
                  <c:x val="1.9756637872605613E-2"/>
                  <c:y val="1.0264521282665754E-2"/>
                </c:manualLayout>
              </c:layout>
              <c:tx>
                <c:rich>
                  <a:bodyPr/>
                  <a:lstStyle/>
                  <a:p>
                    <a:r>
                      <a:rPr lang="ar-SA"/>
                      <a:t>13.8%</a:t>
                    </a:r>
                  </a:p>
                </c:rich>
              </c:tx>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A7D9-4D42-8069-B0BD1BB4DDA0}"/>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A7D9-4D42-8069-B0BD1BB4DDA0}"/>
                </c:ext>
              </c:extLst>
            </c:dLbl>
            <c:dLbl>
              <c:idx val="3"/>
              <c:layout>
                <c:manualLayout>
                  <c:x val="-5.2124589979891701E-2"/>
                  <c:y val="1.608208064900957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27.8%</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A7D9-4D42-8069-B0BD1BB4DDA0}"/>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9-A7D9-4D42-8069-B0BD1BB4DDA0}"/>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B-A7D9-4D42-8069-B0BD1BB4DDA0}"/>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أقل من 30</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6131</c:v>
                </c:pt>
                <c:pt idx="1">
                  <c:v>19013</c:v>
                </c:pt>
                <c:pt idx="2">
                  <c:v>33908</c:v>
                </c:pt>
                <c:pt idx="3">
                  <c:v>38510</c:v>
                </c:pt>
                <c:pt idx="4">
                  <c:v>40423</c:v>
                </c:pt>
                <c:pt idx="5">
                  <c:v>370</c:v>
                </c:pt>
              </c:numCache>
            </c:numRef>
          </c:val>
          <c:extLst>
            <c:ext xmlns:c16="http://schemas.microsoft.com/office/drawing/2014/chart" uri="{C3380CC4-5D6E-409C-BE32-E72D297353CC}">
              <c16:uniqueId val="{0000000C-A7D9-4D42-8069-B0BD1BB4DDA0}"/>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فلسطين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6839-449F-AEE7-9D89AAEAA1C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6839-449F-AEE7-9D89AAEAA1C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6839-449F-AEE7-9D89AAEAA1C8}"/>
              </c:ext>
            </c:extLst>
          </c:dPt>
          <c:dLbls>
            <c:dLbl>
              <c:idx val="0"/>
              <c:layout>
                <c:manualLayout>
                  <c:x val="3.6175166145826228E-2"/>
                  <c:y val="-0.11418511365324617"/>
                </c:manualLayout>
              </c:layout>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6839-449F-AEE7-9D89AAEAA1C8}"/>
                </c:ext>
              </c:extLst>
            </c:dLbl>
            <c:dLbl>
              <c:idx val="1"/>
              <c:layout>
                <c:manualLayout>
                  <c:x val="-4.4616693277291813E-2"/>
                  <c:y val="9.083494280196106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14.2%</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6839-449F-AEE7-9D89AAEAA1C8}"/>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a:t>12.4%</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6839-449F-AEE7-9D89AAEAA1C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103143</c:v>
                </c:pt>
                <c:pt idx="1">
                  <c:v>19909</c:v>
                </c:pt>
                <c:pt idx="2">
                  <c:v>17516</c:v>
                </c:pt>
              </c:numCache>
            </c:numRef>
          </c:val>
          <c:extLst>
            <c:ext xmlns:c16="http://schemas.microsoft.com/office/drawing/2014/chart" uri="{C3380CC4-5D6E-409C-BE32-E72D297353CC}">
              <c16:uniqueId val="{00000006-6839-449F-AEE7-9D89AAEAA1C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219464288818202"/>
          <c:y val="1.4538801542315355E-2"/>
          <c:w val="0.66587196467991161"/>
          <c:h val="0.81367154838544209"/>
        </c:manualLayout>
      </c:layout>
      <c:barChart>
        <c:barDir val="bar"/>
        <c:grouping val="clustered"/>
        <c:varyColors val="0"/>
        <c:ser>
          <c:idx val="0"/>
          <c:order val="0"/>
          <c:tx>
            <c:strRef>
              <c:f>Sheet1!$B$1</c:f>
              <c:strCache>
                <c:ptCount val="1"/>
                <c:pt idx="0">
                  <c:v>المساحة المزروعة</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جنين</c:v>
                </c:pt>
                <c:pt idx="1">
                  <c:v>الخليل </c:v>
                </c:pt>
                <c:pt idx="2">
                  <c:v>رام الله والبيرة</c:v>
                </c:pt>
                <c:pt idx="3">
                  <c:v>نابلس</c:v>
                </c:pt>
                <c:pt idx="4">
                  <c:v>طوباس والأغوار الشمالية</c:v>
                </c:pt>
                <c:pt idx="5">
                  <c:v>طولكرم</c:v>
                </c:pt>
                <c:pt idx="6">
                  <c:v>أريحا والأغوار</c:v>
                </c:pt>
                <c:pt idx="7">
                  <c:v>بيت لحم</c:v>
                </c:pt>
                <c:pt idx="8">
                  <c:v>سلفيت</c:v>
                </c:pt>
                <c:pt idx="9">
                  <c:v>قلقيلية</c:v>
                </c:pt>
                <c:pt idx="10">
                  <c:v>خانيونس </c:v>
                </c:pt>
                <c:pt idx="11">
                  <c:v>شمال غزة</c:v>
                </c:pt>
                <c:pt idx="12">
                  <c:v>دير البلح</c:v>
                </c:pt>
                <c:pt idx="13">
                  <c:v>رفح </c:v>
                </c:pt>
                <c:pt idx="14">
                  <c:v>غزة </c:v>
                </c:pt>
                <c:pt idx="15">
                  <c:v>القدس</c:v>
                </c:pt>
              </c:strCache>
            </c:strRef>
          </c:cat>
          <c:val>
            <c:numRef>
              <c:f>Sheet1!$B$2:$B$18</c:f>
              <c:numCache>
                <c:formatCode>0.0</c:formatCode>
                <c:ptCount val="17"/>
                <c:pt idx="0">
                  <c:v>281.10000000000002</c:v>
                </c:pt>
                <c:pt idx="1">
                  <c:v>135.80000000000001</c:v>
                </c:pt>
                <c:pt idx="2">
                  <c:v>96.6</c:v>
                </c:pt>
                <c:pt idx="3">
                  <c:v>94.5</c:v>
                </c:pt>
                <c:pt idx="4">
                  <c:v>83.5</c:v>
                </c:pt>
                <c:pt idx="5">
                  <c:v>83.5</c:v>
                </c:pt>
                <c:pt idx="6">
                  <c:v>52.8</c:v>
                </c:pt>
                <c:pt idx="7">
                  <c:v>51.1</c:v>
                </c:pt>
                <c:pt idx="8">
                  <c:v>45.4</c:v>
                </c:pt>
                <c:pt idx="9">
                  <c:v>45.1</c:v>
                </c:pt>
                <c:pt idx="10">
                  <c:v>37.200000000000003</c:v>
                </c:pt>
                <c:pt idx="11">
                  <c:v>33.700000000000003</c:v>
                </c:pt>
                <c:pt idx="12">
                  <c:v>17.8</c:v>
                </c:pt>
                <c:pt idx="13">
                  <c:v>16.600000000000001</c:v>
                </c:pt>
                <c:pt idx="14">
                  <c:v>11.3</c:v>
                </c:pt>
                <c:pt idx="15">
                  <c:v>10.3</c:v>
                </c:pt>
              </c:numCache>
            </c:numRef>
          </c:val>
          <c:extLst>
            <c:ext xmlns:c16="http://schemas.microsoft.com/office/drawing/2014/chart" uri="{C3380CC4-5D6E-409C-BE32-E72D297353CC}">
              <c16:uniqueId val="{00000000-3482-40A7-9B66-EF849E8E8138}"/>
            </c:ext>
          </c:extLst>
        </c:ser>
        <c:ser>
          <c:idx val="1"/>
          <c:order val="1"/>
          <c:tx>
            <c:strRef>
              <c:f>Sheet1!$C$1</c:f>
              <c:strCache>
                <c:ptCount val="1"/>
                <c:pt idx="0">
                  <c:v>Column2</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جنين</c:v>
                </c:pt>
                <c:pt idx="1">
                  <c:v>الخليل </c:v>
                </c:pt>
                <c:pt idx="2">
                  <c:v>رام الله والبيرة</c:v>
                </c:pt>
                <c:pt idx="3">
                  <c:v>نابلس</c:v>
                </c:pt>
                <c:pt idx="4">
                  <c:v>طوباس والأغوار الشمالية</c:v>
                </c:pt>
                <c:pt idx="5">
                  <c:v>طولكرم</c:v>
                </c:pt>
                <c:pt idx="6">
                  <c:v>أريحا والأغوار</c:v>
                </c:pt>
                <c:pt idx="7">
                  <c:v>بيت لحم</c:v>
                </c:pt>
                <c:pt idx="8">
                  <c:v>سلفيت</c:v>
                </c:pt>
                <c:pt idx="9">
                  <c:v>قلقيلية</c:v>
                </c:pt>
                <c:pt idx="10">
                  <c:v>خانيونس </c:v>
                </c:pt>
                <c:pt idx="11">
                  <c:v>شمال غزة</c:v>
                </c:pt>
                <c:pt idx="12">
                  <c:v>دير البلح</c:v>
                </c:pt>
                <c:pt idx="13">
                  <c:v>رفح </c:v>
                </c:pt>
                <c:pt idx="14">
                  <c:v>غزة </c:v>
                </c:pt>
                <c:pt idx="15">
                  <c:v>القدس</c:v>
                </c:pt>
              </c:strCache>
            </c:strRef>
          </c:cat>
          <c:val>
            <c:numRef>
              <c:f>Sheet1!$C$2:$C$18</c:f>
              <c:numCache>
                <c:formatCode>General</c:formatCode>
                <c:ptCount val="17"/>
              </c:numCache>
            </c:numRef>
          </c:val>
          <c:extLst>
            <c:ext xmlns:c16="http://schemas.microsoft.com/office/drawing/2014/chart" uri="{C3380CC4-5D6E-409C-BE32-E72D297353CC}">
              <c16:uniqueId val="{00000001-3482-40A7-9B66-EF849E8E8138}"/>
            </c:ext>
          </c:extLst>
        </c:ser>
        <c:ser>
          <c:idx val="2"/>
          <c:order val="2"/>
          <c:tx>
            <c:strRef>
              <c:f>Sheet1!$D$1</c:f>
              <c:strCache>
                <c:ptCount val="1"/>
                <c:pt idx="0">
                  <c:v>Column3</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جنين</c:v>
                </c:pt>
                <c:pt idx="1">
                  <c:v>الخليل </c:v>
                </c:pt>
                <c:pt idx="2">
                  <c:v>رام الله والبيرة</c:v>
                </c:pt>
                <c:pt idx="3">
                  <c:v>نابلس</c:v>
                </c:pt>
                <c:pt idx="4">
                  <c:v>طوباس والأغوار الشمالية</c:v>
                </c:pt>
                <c:pt idx="5">
                  <c:v>طولكرم</c:v>
                </c:pt>
                <c:pt idx="6">
                  <c:v>أريحا والأغوار</c:v>
                </c:pt>
                <c:pt idx="7">
                  <c:v>بيت لحم</c:v>
                </c:pt>
                <c:pt idx="8">
                  <c:v>سلفيت</c:v>
                </c:pt>
                <c:pt idx="9">
                  <c:v>قلقيلية</c:v>
                </c:pt>
                <c:pt idx="10">
                  <c:v>خانيونس </c:v>
                </c:pt>
                <c:pt idx="11">
                  <c:v>شمال غزة</c:v>
                </c:pt>
                <c:pt idx="12">
                  <c:v>دير البلح</c:v>
                </c:pt>
                <c:pt idx="13">
                  <c:v>رفح </c:v>
                </c:pt>
                <c:pt idx="14">
                  <c:v>غزة </c:v>
                </c:pt>
                <c:pt idx="15">
                  <c:v>القدس</c:v>
                </c:pt>
              </c:strCache>
            </c:strRef>
          </c:cat>
          <c:val>
            <c:numRef>
              <c:f>Sheet1!$D$2:$D$18</c:f>
              <c:numCache>
                <c:formatCode>General</c:formatCode>
                <c:ptCount val="17"/>
              </c:numCache>
            </c:numRef>
          </c:val>
          <c:extLst>
            <c:ext xmlns:c16="http://schemas.microsoft.com/office/drawing/2014/chart" uri="{C3380CC4-5D6E-409C-BE32-E72D297353CC}">
              <c16:uniqueId val="{00000002-3482-40A7-9B66-EF849E8E8138}"/>
            </c:ext>
          </c:extLst>
        </c:ser>
        <c:dLbls>
          <c:dLblPos val="outEnd"/>
          <c:showLegendKey val="0"/>
          <c:showVal val="1"/>
          <c:showCatName val="0"/>
          <c:showSerName val="0"/>
          <c:showPercent val="0"/>
          <c:showBubbleSize val="0"/>
        </c:dLbls>
        <c:gapWidth val="219"/>
        <c:axId val="378458080"/>
        <c:axId val="378458736"/>
      </c:barChart>
      <c:catAx>
        <c:axId val="378458080"/>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900" b="1">
                    <a:solidFill>
                      <a:sysClr val="windowText" lastClr="000000"/>
                    </a:solidFill>
                    <a:latin typeface="Arial" panose="020B0604020202020204" pitchFamily="34" charset="0"/>
                    <a:cs typeface="Arial" panose="020B0604020202020204" pitchFamily="34" charset="0"/>
                  </a:rPr>
                  <a:t>المحافظة</a:t>
                </a:r>
                <a:endParaRPr lang="en-US" sz="900" b="1">
                  <a:solidFill>
                    <a:sysClr val="windowText" lastClr="000000"/>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900" b="1">
                    <a:solidFill>
                      <a:sysClr val="windowText" lastClr="000000"/>
                    </a:solidFill>
                    <a:latin typeface="Arial" panose="020B0604020202020204" pitchFamily="34" charset="0"/>
                    <a:cs typeface="Arial" panose="020B0604020202020204" pitchFamily="34" charset="0"/>
                  </a:rPr>
                  <a:t>المساحة</a:t>
                </a:r>
                <a:r>
                  <a:rPr lang="ar-SA" sz="900" b="1" baseline="0">
                    <a:solidFill>
                      <a:sysClr val="windowText" lastClr="000000"/>
                    </a:solidFill>
                    <a:latin typeface="Arial" panose="020B0604020202020204" pitchFamily="34" charset="0"/>
                    <a:cs typeface="Arial" panose="020B0604020202020204" pitchFamily="34" charset="0"/>
                  </a:rPr>
                  <a:t> المزروعة (بالألف دونم)</a:t>
                </a:r>
                <a:endParaRPr lang="en-US" sz="900" b="1">
                  <a:solidFill>
                    <a:sysClr val="windowText" lastClr="000000"/>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solidFill>
            <a:schemeClr val="bg1"/>
          </a:solid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A613-4E69-A16A-F103416B396F}"/>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A613-4E69-A16A-F103416B396F}"/>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A613-4E69-A16A-F103416B396F}"/>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A613-4E69-A16A-F103416B396F}"/>
              </c:ext>
            </c:extLst>
          </c:dPt>
          <c:dLbls>
            <c:dLbl>
              <c:idx val="0"/>
              <c:layout>
                <c:manualLayout>
                  <c:x val="7.407407407407407E-2"/>
                  <c:y val="-7.9365079365080818E-3"/>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613-4E69-A16A-F103416B396F}"/>
                </c:ext>
              </c:extLst>
            </c:dLbl>
            <c:dLbl>
              <c:idx val="1"/>
              <c:layout>
                <c:manualLayout>
                  <c:x val="-7.7140710156227948E-2"/>
                  <c:y val="6.1392233509929325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613-4E69-A16A-F103416B396F}"/>
                </c:ext>
              </c:extLst>
            </c:dLbl>
            <c:dLbl>
              <c:idx val="2"/>
              <c:layout>
                <c:manualLayout>
                  <c:x val="-3.9351851851851895E-2"/>
                  <c:y val="-1.5873015873015879E-2"/>
                </c:manualLayout>
              </c:layout>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613-4E69-A16A-F103416B396F}"/>
                </c:ext>
              </c:extLst>
            </c:dLbl>
            <c:dLbl>
              <c:idx val="3"/>
              <c:layout>
                <c:manualLayout>
                  <c:x val="7.6388888888888798E-2"/>
                  <c:y val="0"/>
                </c:manualLayout>
              </c:layout>
              <c:tx>
                <c:rich>
                  <a:bodyPr/>
                  <a:lstStyle/>
                  <a:p>
                    <a:r>
                      <a:rPr lang="en-US"/>
                      <a:t>1.4%</a:t>
                    </a:r>
                  </a:p>
                </c:rich>
              </c:tx>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613-4E69-A16A-F103416B396F}"/>
                </c:ext>
              </c:extLst>
            </c:dLbl>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سطحي</c:v>
                </c:pt>
                <c:pt idx="2">
                  <c:v>تنقيط</c:v>
                </c:pt>
                <c:pt idx="3">
                  <c:v>رشاشات</c:v>
                </c:pt>
              </c:strCache>
            </c:strRef>
          </c:cat>
          <c:val>
            <c:numRef>
              <c:f>Sheet1!$B$2:$B$5</c:f>
              <c:numCache>
                <c:formatCode>0.0%</c:formatCode>
                <c:ptCount val="4"/>
                <c:pt idx="0">
                  <c:v>0.92785551148882139</c:v>
                </c:pt>
                <c:pt idx="1">
                  <c:v>1.8322705016511519E-2</c:v>
                </c:pt>
                <c:pt idx="2">
                  <c:v>4.0368420897551965E-2</c:v>
                </c:pt>
                <c:pt idx="3">
                  <c:v>1.3453362597115215E-2</c:v>
                </c:pt>
              </c:numCache>
            </c:numRef>
          </c:val>
          <c:extLst>
            <c:ext xmlns:c16="http://schemas.microsoft.com/office/drawing/2014/chart" uri="{C3380CC4-5D6E-409C-BE32-E72D297353CC}">
              <c16:uniqueId val="{00000008-A613-4E69-A16A-F103416B396F}"/>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195886042840832"/>
          <c:y val="9.8586246370944944E-2"/>
          <c:w val="0.79558236329644239"/>
          <c:h val="0.67969274482891473"/>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0.0</c:formatCode>
                <c:ptCount val="3"/>
                <c:pt idx="0">
                  <c:v>174.15450000000001</c:v>
                </c:pt>
                <c:pt idx="1">
                  <c:v>156.82879</c:v>
                </c:pt>
                <c:pt idx="2">
                  <c:v>17.325710000000004</c:v>
                </c:pt>
              </c:numCache>
            </c:numRef>
          </c:val>
          <c:extLst>
            <c:ext xmlns:c16="http://schemas.microsoft.com/office/drawing/2014/chart" uri="{C3380CC4-5D6E-409C-BE32-E72D297353CC}">
              <c16:uniqueId val="{00000000-AD82-4F60-A660-0CDF47937798}"/>
            </c:ext>
          </c:extLst>
        </c:ser>
        <c:ser>
          <c:idx val="1"/>
          <c:order val="1"/>
          <c:tx>
            <c:strRef>
              <c:f>Sheet1!$C$1</c:f>
              <c:strCache>
                <c:ptCount val="1"/>
                <c:pt idx="0">
                  <c:v>صيفي</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Sheet1!$C$2:$C$4</c:f>
              <c:numCache>
                <c:formatCode>0.0</c:formatCode>
                <c:ptCount val="3"/>
                <c:pt idx="0">
                  <c:v>43</c:v>
                </c:pt>
                <c:pt idx="1">
                  <c:v>41.267830000000004</c:v>
                </c:pt>
                <c:pt idx="2">
                  <c:v>1.78359</c:v>
                </c:pt>
              </c:numCache>
            </c:numRef>
          </c:val>
          <c:extLst>
            <c:ext xmlns:c16="http://schemas.microsoft.com/office/drawing/2014/chart" uri="{C3380CC4-5D6E-409C-BE32-E72D297353CC}">
              <c16:uniqueId val="{00000001-AD82-4F60-A660-0CDF47937798}"/>
            </c:ext>
          </c:extLst>
        </c:ser>
        <c:dLbls>
          <c:showLegendKey val="0"/>
          <c:showVal val="0"/>
          <c:showCatName val="0"/>
          <c:showSerName val="0"/>
          <c:showPercent val="0"/>
          <c:showBubbleSize val="0"/>
        </c:dLbls>
        <c:gapWidth val="219"/>
        <c:overlap val="-27"/>
        <c:axId val="369953488"/>
        <c:axId val="369954144"/>
      </c:barChart>
      <c:catAx>
        <c:axId val="369953488"/>
        <c:scaling>
          <c:orientation val="minMax"/>
        </c:scaling>
        <c:delete val="0"/>
        <c:axPos val="b"/>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ar-SA" sz="900" b="1">
                    <a:solidFill>
                      <a:schemeClr val="tx1"/>
                    </a:solidFill>
                    <a:latin typeface="Arial" panose="020B0604020202020204" pitchFamily="34" charset="0"/>
                    <a:cs typeface="Arial" panose="020B0604020202020204" pitchFamily="34" charset="0"/>
                  </a:rPr>
                  <a:t>المنطقة</a:t>
                </a:r>
                <a:endParaRPr lang="en-US" sz="900" b="1">
                  <a:solidFill>
                    <a:schemeClr val="tx1"/>
                  </a:solidFill>
                  <a:latin typeface="Arial" panose="020B0604020202020204" pitchFamily="34" charset="0"/>
                  <a:cs typeface="Arial" panose="020B0604020202020204" pitchFamily="34" charset="0"/>
                </a:endParaRPr>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69954144"/>
        <c:crosses val="autoZero"/>
        <c:auto val="1"/>
        <c:lblAlgn val="ctr"/>
        <c:lblOffset val="100"/>
        <c:noMultiLvlLbl val="0"/>
      </c:catAx>
      <c:valAx>
        <c:axId val="369954144"/>
        <c:scaling>
          <c:orientation val="minMax"/>
          <c:max val="18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sz="900" b="1" i="0" u="none" strike="noStrike" baseline="0">
                    <a:solidFill>
                      <a:schemeClr val="tx1"/>
                    </a:solidFill>
                    <a:effectLst/>
                    <a:latin typeface="Arial" panose="020B0604020202020204" pitchFamily="34" charset="0"/>
                    <a:cs typeface="Arial" panose="020B0604020202020204" pitchFamily="34" charset="0"/>
                  </a:rPr>
                  <a:t>(</a:t>
                </a:r>
                <a:r>
                  <a:rPr lang="ar-SA" sz="900" b="1" i="0" u="none" strike="noStrike" baseline="0">
                    <a:solidFill>
                      <a:schemeClr val="tx1"/>
                    </a:solidFill>
                    <a:effectLst/>
                    <a:latin typeface="Arial" panose="020B0604020202020204" pitchFamily="34" charset="0"/>
                    <a:cs typeface="Arial" panose="020B0604020202020204" pitchFamily="34" charset="0"/>
                  </a:rPr>
                  <a:t>المساحة المزروعة (بالألف دونم</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1.6175621028307337E-2"/>
              <c:y val="0.1839568561392512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69953488"/>
        <c:crosses val="autoZero"/>
        <c:crossBetween val="between"/>
        <c:majorUnit val="20"/>
      </c:valAx>
      <c:spPr>
        <a:noFill/>
        <a:ln>
          <a:noFill/>
        </a:ln>
        <a:effectLst/>
      </c:spPr>
    </c:plotArea>
    <c:legend>
      <c:legendPos val="tr"/>
      <c:layout>
        <c:manualLayout>
          <c:xMode val="edge"/>
          <c:yMode val="edge"/>
          <c:x val="0.7357445743892066"/>
          <c:y val="2.0126837379158429E-3"/>
          <c:w val="0.22035016853395922"/>
          <c:h val="0.1099398195278360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B86-4364-B888-327961159F23}"/>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B86-4364-B888-327961159F23}"/>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B86-4364-B888-327961159F23}"/>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7-FB86-4364-B888-327961159F23}"/>
              </c:ext>
            </c:extLst>
          </c:dPt>
          <c:dLbls>
            <c:dLbl>
              <c:idx val="0"/>
              <c:layout>
                <c:manualLayout>
                  <c:x val="3.7037037037037125E-2"/>
                  <c:y val="0"/>
                </c:manualLayout>
              </c:layout>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B86-4364-B888-327961159F23}"/>
                </c:ext>
              </c:extLst>
            </c:dLbl>
            <c:dLbl>
              <c:idx val="1"/>
              <c:layout>
                <c:manualLayout>
                  <c:x val="-3.2407407407407447E-2"/>
                  <c:y val="0"/>
                </c:manualLayout>
              </c:layout>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B86-4364-B888-327961159F23}"/>
                </c:ext>
              </c:extLst>
            </c:dLbl>
            <c:dLbl>
              <c:idx val="2"/>
              <c:layout>
                <c:manualLayout>
                  <c:x val="-2.7777851584256056E-2"/>
                  <c:y val="-2.8199028312950241E-3"/>
                </c:manualLayout>
              </c:layout>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B86-4364-B888-327961159F23}"/>
                </c:ext>
              </c:extLst>
            </c:dLbl>
            <c:dLbl>
              <c:idx val="3"/>
              <c:layout>
                <c:manualLayout>
                  <c:x val="7.0728585934057508E-2"/>
                  <c:y val="-4.4765063941475391E-2"/>
                </c:manualLayout>
              </c:layout>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B86-4364-B888-327961159F23}"/>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مكشوف</c:v>
                </c:pt>
                <c:pt idx="1">
                  <c:v>بيوت بلاستيكية</c:v>
                </c:pt>
                <c:pt idx="2">
                  <c:v>أنفاق فرنسية</c:v>
                </c:pt>
                <c:pt idx="3">
                  <c:v>أنفاق أرضية</c:v>
                </c:pt>
              </c:strCache>
            </c:strRef>
          </c:cat>
          <c:val>
            <c:numRef>
              <c:f>Sheet1!$B$3:$B$6</c:f>
              <c:numCache>
                <c:formatCode>0.0%</c:formatCode>
                <c:ptCount val="4"/>
                <c:pt idx="0">
                  <c:v>0.75359092156654917</c:v>
                </c:pt>
                <c:pt idx="1">
                  <c:v>0.18876346416384956</c:v>
                </c:pt>
                <c:pt idx="2">
                  <c:v>5.4875019971810102E-3</c:v>
                </c:pt>
                <c:pt idx="3">
                  <c:v>5.2158112272420232E-2</c:v>
                </c:pt>
              </c:numCache>
            </c:numRef>
          </c:val>
          <c:extLst>
            <c:ext xmlns:c16="http://schemas.microsoft.com/office/drawing/2014/chart" uri="{C3380CC4-5D6E-409C-BE32-E72D297353CC}">
              <c16:uniqueId val="{00000008-FB86-4364-B888-327961159F23}"/>
            </c:ext>
          </c:extLst>
        </c:ser>
        <c:dLbls>
          <c:showLegendKey val="0"/>
          <c:showVal val="0"/>
          <c:showCatName val="0"/>
          <c:showSerName val="0"/>
          <c:showPercent val="0"/>
          <c:showBubbleSize val="0"/>
          <c:showLeaderLines val="1"/>
        </c:dLbls>
        <c:firstSliceAng val="0"/>
      </c:pieChart>
      <c:spPr>
        <a:noFill/>
        <a:ln>
          <a:noFill/>
        </a:ln>
        <a:effectLst/>
      </c:spPr>
    </c:plotArea>
    <c:legend>
      <c:legendPos val="tr"/>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293576460837132"/>
          <c:y val="3.537491423530565E-2"/>
          <c:w val="0.84580724835688437"/>
          <c:h val="0.81143180753858046"/>
        </c:manualLayout>
      </c:layout>
      <c:barChart>
        <c:barDir val="col"/>
        <c:grouping val="clustered"/>
        <c:varyColors val="0"/>
        <c:ser>
          <c:idx val="0"/>
          <c:order val="0"/>
          <c:tx>
            <c:strRef>
              <c:f>Sheet1!$B$1</c:f>
              <c:strCache>
                <c:ptCount val="1"/>
                <c:pt idx="0">
                  <c:v>مثمر</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3"/>
                <c:pt idx="0">
                  <c:v>فلسطين</c:v>
                </c:pt>
                <c:pt idx="1">
                  <c:v>الضفة الغربية</c:v>
                </c:pt>
                <c:pt idx="2">
                  <c:v>قطاع غزة</c:v>
                </c:pt>
              </c:strCache>
            </c:strRef>
          </c:cat>
          <c:val>
            <c:numRef>
              <c:f>Sheet1!$B$2:$B$5</c:f>
              <c:numCache>
                <c:formatCode>#,##0.0</c:formatCode>
                <c:ptCount val="4"/>
                <c:pt idx="0">
                  <c:v>642.39791000000002</c:v>
                </c:pt>
                <c:pt idx="1">
                  <c:v>610.15989999999999</c:v>
                </c:pt>
                <c:pt idx="2">
                  <c:v>32.238009999999996</c:v>
                </c:pt>
              </c:numCache>
            </c:numRef>
          </c:val>
          <c:extLst>
            <c:ext xmlns:c16="http://schemas.microsoft.com/office/drawing/2014/chart" uri="{C3380CC4-5D6E-409C-BE32-E72D297353CC}">
              <c16:uniqueId val="{00000000-B991-451E-A5D7-58A08E69AAAE}"/>
            </c:ext>
          </c:extLst>
        </c:ser>
        <c:ser>
          <c:idx val="1"/>
          <c:order val="1"/>
          <c:tx>
            <c:strRef>
              <c:f>Sheet1!$C$1</c:f>
              <c:strCache>
                <c:ptCount val="1"/>
                <c:pt idx="0">
                  <c:v>غير مثمر</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3"/>
                <c:pt idx="0">
                  <c:v>فلسطين</c:v>
                </c:pt>
                <c:pt idx="1">
                  <c:v>الضفة الغربية</c:v>
                </c:pt>
                <c:pt idx="2">
                  <c:v>قطاع غزة</c:v>
                </c:pt>
              </c:strCache>
            </c:strRef>
          </c:cat>
          <c:val>
            <c:numRef>
              <c:f>Sheet1!$C$2:$C$5</c:f>
              <c:numCache>
                <c:formatCode>#,##0.0</c:formatCode>
                <c:ptCount val="4"/>
                <c:pt idx="0">
                  <c:v>34.432009999999998</c:v>
                </c:pt>
                <c:pt idx="1">
                  <c:v>30.701149999999998</c:v>
                </c:pt>
                <c:pt idx="2">
                  <c:v>3.7308600000000003</c:v>
                </c:pt>
              </c:numCache>
            </c:numRef>
          </c:val>
          <c:extLst>
            <c:ext xmlns:c16="http://schemas.microsoft.com/office/drawing/2014/chart" uri="{C3380CC4-5D6E-409C-BE32-E72D297353CC}">
              <c16:uniqueId val="{00000001-B991-451E-A5D7-58A08E69AAAE}"/>
            </c:ext>
          </c:extLst>
        </c:ser>
        <c:dLbls>
          <c:showLegendKey val="0"/>
          <c:showVal val="0"/>
          <c:showCatName val="0"/>
          <c:showSerName val="0"/>
          <c:showPercent val="0"/>
          <c:showBubbleSize val="0"/>
        </c:dLbls>
        <c:gapWidth val="219"/>
        <c:overlap val="-27"/>
        <c:axId val="431829992"/>
        <c:axId val="431826712"/>
      </c:barChart>
      <c:catAx>
        <c:axId val="43182999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المنطقة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913266104894782"/>
              <c:y val="0.922304048093573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31826712"/>
        <c:crosses val="autoZero"/>
        <c:auto val="1"/>
        <c:lblAlgn val="ctr"/>
        <c:lblOffset val="100"/>
        <c:noMultiLvlLbl val="0"/>
      </c:catAx>
      <c:valAx>
        <c:axId val="43182671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i="0" baseline="0">
                    <a:solidFill>
                      <a:schemeClr val="tx1"/>
                    </a:solidFill>
                    <a:effectLst/>
                    <a:latin typeface="Arial" panose="020B0604020202020204" pitchFamily="34" charset="0"/>
                    <a:cs typeface="Arial" panose="020B0604020202020204" pitchFamily="34" charset="0"/>
                  </a:rPr>
                  <a:t>المساحة المزروعة (بالألف دونم)</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2.3391812865497075E-2"/>
              <c:y val="0.15020558052561025"/>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31829992"/>
        <c:crosses val="autoZero"/>
        <c:crossBetween val="between"/>
      </c:valAx>
      <c:spPr>
        <a:noFill/>
        <a:ln>
          <a:noFill/>
        </a:ln>
        <a:effectLst/>
      </c:spPr>
    </c:plotArea>
    <c:legend>
      <c:legendPos val="tr"/>
      <c:layout>
        <c:manualLayout>
          <c:xMode val="edge"/>
          <c:yMode val="edge"/>
          <c:x val="0.88444076069438693"/>
          <c:y val="3.3195020746887967E-2"/>
          <c:w val="0.10152415158631486"/>
          <c:h val="0.29184086429030393"/>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09862642695819"/>
          <c:y val="0.12429999032979513"/>
          <c:w val="0.82022010726920003"/>
          <c:h val="0.72729254996971537"/>
        </c:manualLayout>
      </c:layout>
      <c:barChart>
        <c:barDir val="col"/>
        <c:grouping val="clustered"/>
        <c:varyColors val="0"/>
        <c:ser>
          <c:idx val="0"/>
          <c:order val="0"/>
          <c:tx>
            <c:strRef>
              <c:f>Sheet1!$B$1</c:f>
              <c:strCache>
                <c:ptCount val="1"/>
                <c:pt idx="0">
                  <c:v>مكثف</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Sheet1!$B$2:$B$4</c:f>
              <c:numCache>
                <c:formatCode>0.0</c:formatCode>
                <c:ptCount val="3"/>
                <c:pt idx="0">
                  <c:v>565.46696000000009</c:v>
                </c:pt>
                <c:pt idx="1">
                  <c:v>531.39379000000008</c:v>
                </c:pt>
                <c:pt idx="2">
                  <c:v>34.073169999999998</c:v>
                </c:pt>
              </c:numCache>
            </c:numRef>
          </c:val>
          <c:extLst>
            <c:ext xmlns:c16="http://schemas.microsoft.com/office/drawing/2014/chart" uri="{C3380CC4-5D6E-409C-BE32-E72D297353CC}">
              <c16:uniqueId val="{00000000-3E01-455D-8D1D-0CA2B1FD148D}"/>
            </c:ext>
          </c:extLst>
        </c:ser>
        <c:ser>
          <c:idx val="1"/>
          <c:order val="1"/>
          <c:tx>
            <c:strRef>
              <c:f>Sheet1!$C$1</c:f>
              <c:strCache>
                <c:ptCount val="1"/>
                <c:pt idx="0">
                  <c:v>مبعثر</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فلسطين</c:v>
                </c:pt>
                <c:pt idx="1">
                  <c:v>الضفة الغربية</c:v>
                </c:pt>
                <c:pt idx="2">
                  <c:v>قطاع غزة</c:v>
                </c:pt>
              </c:strCache>
            </c:strRef>
          </c:cat>
          <c:val>
            <c:numRef>
              <c:f>Sheet1!$C$2:$C$4</c:f>
              <c:numCache>
                <c:formatCode>0.0</c:formatCode>
                <c:ptCount val="3"/>
                <c:pt idx="0">
                  <c:v>111.3</c:v>
                </c:pt>
                <c:pt idx="1">
                  <c:v>109.4</c:v>
                </c:pt>
                <c:pt idx="2">
                  <c:v>1.8957000000000002</c:v>
                </c:pt>
              </c:numCache>
            </c:numRef>
          </c:val>
          <c:extLst>
            <c:ext xmlns:c16="http://schemas.microsoft.com/office/drawing/2014/chart" uri="{C3380CC4-5D6E-409C-BE32-E72D297353CC}">
              <c16:uniqueId val="{00000001-3E01-455D-8D1D-0CA2B1FD148D}"/>
            </c:ext>
          </c:extLst>
        </c:ser>
        <c:dLbls>
          <c:showLegendKey val="0"/>
          <c:showVal val="0"/>
          <c:showCatName val="0"/>
          <c:showSerName val="0"/>
          <c:showPercent val="0"/>
          <c:showBubbleSize val="0"/>
        </c:dLbls>
        <c:gapWidth val="219"/>
        <c:overlap val="-27"/>
        <c:axId val="461721952"/>
        <c:axId val="461720640"/>
      </c:barChart>
      <c:catAx>
        <c:axId val="461721952"/>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المنطقة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1081145726349422"/>
              <c:y val="0.9225638900400607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61720640"/>
        <c:crosses val="autoZero"/>
        <c:auto val="1"/>
        <c:lblAlgn val="ctr"/>
        <c:lblOffset val="100"/>
        <c:noMultiLvlLbl val="0"/>
      </c:catAx>
      <c:valAx>
        <c:axId val="46172064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i="0" baseline="0">
                    <a:solidFill>
                      <a:schemeClr val="tx1"/>
                    </a:solidFill>
                    <a:effectLst/>
                    <a:latin typeface="Arial" panose="020B0604020202020204" pitchFamily="34" charset="0"/>
                    <a:cs typeface="Arial" panose="020B0604020202020204" pitchFamily="34" charset="0"/>
                  </a:rPr>
                  <a:t>المساحة المزروعة (بالألف دونم)</a:t>
                </a:r>
                <a:endParaRPr lang="ar-SA" sz="900" b="1">
                  <a:solidFill>
                    <a:schemeClr val="tx1"/>
                  </a:solidFill>
                  <a:effectLst/>
                  <a:latin typeface="Arial" panose="020B0604020202020204" pitchFamily="34" charset="0"/>
                  <a:cs typeface="Arial" panose="020B0604020202020204" pitchFamily="34" charset="0"/>
                </a:endParaRPr>
              </a:p>
            </c:rich>
          </c:tx>
          <c:layout>
            <c:manualLayout>
              <c:xMode val="edge"/>
              <c:yMode val="edge"/>
              <c:x val="9.5810152414051077E-3"/>
              <c:y val="0.2207395031983688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1"/>
        <c:majorTickMark val="none"/>
        <c:minorTickMark val="none"/>
        <c:tickLblPos val="nextTo"/>
        <c:spPr>
          <a:noFill/>
          <a:ln>
            <a:solidFill>
              <a:sysClr val="windowText" lastClr="000000"/>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61721952"/>
        <c:crosses val="autoZero"/>
        <c:crossBetween val="between"/>
      </c:valAx>
      <c:spPr>
        <a:noFill/>
        <a:ln>
          <a:noFill/>
        </a:ln>
        <a:effectLst/>
      </c:spPr>
    </c:plotArea>
    <c:legend>
      <c:legendPos val="tr"/>
      <c:layout>
        <c:manualLayout>
          <c:xMode val="edge"/>
          <c:yMode val="edge"/>
          <c:x val="0.69988396667807817"/>
          <c:y val="3.2388663967611336E-2"/>
          <c:w val="0.27228994636539999"/>
          <c:h val="0.10201919092097292"/>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B4721FC-8EFF-4D33-8A45-FD44EFB508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1755</TotalTime>
  <Pages>86</Pages>
  <Words>17602</Words>
  <Characters>95916</Characters>
  <Application>Microsoft Office Word</Application>
  <DocSecurity>0</DocSecurity>
  <Lines>799</Lines>
  <Paragraphs>226</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113292</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Borhan Issa</cp:lastModifiedBy>
  <cp:revision>186</cp:revision>
  <cp:lastPrinted>2023-01-23T09:54:00Z</cp:lastPrinted>
  <dcterms:created xsi:type="dcterms:W3CDTF">2022-10-25T09:15:00Z</dcterms:created>
  <dcterms:modified xsi:type="dcterms:W3CDTF">2023-02-02T07:07:00Z</dcterms:modified>
</cp:coreProperties>
</file>